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
        <w:gridCol w:w="10007"/>
        <w:gridCol w:w="18"/>
      </w:tblGrid>
      <w:tr w:rsidR="00286DE6" w:rsidRPr="00C06164" w14:paraId="3D8ADD1A" w14:textId="77777777" w:rsidTr="008742CC">
        <w:trPr>
          <w:gridBefore w:val="1"/>
          <w:wBefore w:w="18" w:type="dxa"/>
          <w:trHeight w:val="416"/>
        </w:trPr>
        <w:tc>
          <w:tcPr>
            <w:tcW w:w="10025" w:type="dxa"/>
            <w:gridSpan w:val="2"/>
          </w:tcPr>
          <w:p w14:paraId="71F0CA39" w14:textId="77777777" w:rsidR="00286DE6" w:rsidRPr="00C06164" w:rsidRDefault="00286DE6" w:rsidP="008742CC">
            <w:pPr>
              <w:pStyle w:val="Title"/>
              <w:spacing w:after="120"/>
              <w:ind w:firstLine="0"/>
              <w:rPr>
                <w:rFonts w:ascii="Arial" w:hAnsi="Arial" w:cs="Arial"/>
              </w:rPr>
            </w:pPr>
            <w:bookmarkStart w:id="0" w:name="_GoBack"/>
            <w:bookmarkEnd w:id="0"/>
            <w:r w:rsidRPr="0097176F">
              <w:rPr>
                <w:rFonts w:ascii="Arial" w:hAnsi="Arial" w:cs="Arial"/>
              </w:rPr>
              <w:t>YORK UNIVERSITY</w:t>
            </w:r>
          </w:p>
        </w:tc>
      </w:tr>
      <w:tr w:rsidR="00286DE6" w:rsidRPr="00C96E34" w14:paraId="239E4DE3" w14:textId="77777777" w:rsidTr="008742CC">
        <w:trPr>
          <w:gridBefore w:val="1"/>
          <w:wBefore w:w="18" w:type="dxa"/>
          <w:trHeight w:val="566"/>
        </w:trPr>
        <w:tc>
          <w:tcPr>
            <w:tcW w:w="10025" w:type="dxa"/>
            <w:gridSpan w:val="2"/>
          </w:tcPr>
          <w:p w14:paraId="1350F39B" w14:textId="77777777" w:rsidR="00286DE6" w:rsidRPr="00464AE3" w:rsidRDefault="00286DE6" w:rsidP="008742CC">
            <w:pPr>
              <w:spacing w:before="120"/>
              <w:jc w:val="center"/>
              <w:rPr>
                <w:rFonts w:ascii="Arial" w:hAnsi="Arial" w:cs="Arial"/>
                <w:b/>
                <w:bCs/>
                <w:sz w:val="32"/>
                <w:szCs w:val="32"/>
                <w:lang w:val="fr-FR"/>
              </w:rPr>
            </w:pPr>
            <w:r w:rsidRPr="00464AE3">
              <w:rPr>
                <w:rFonts w:ascii="Arial" w:hAnsi="Arial" w:cs="Arial"/>
                <w:b/>
                <w:sz w:val="32"/>
                <w:szCs w:val="32"/>
              </w:rPr>
              <w:t>School of Administrative Studies</w:t>
            </w:r>
          </w:p>
        </w:tc>
      </w:tr>
      <w:tr w:rsidR="00286DE6" w:rsidRPr="00C06164" w14:paraId="371FF510" w14:textId="77777777" w:rsidTr="008742CC">
        <w:trPr>
          <w:gridBefore w:val="1"/>
          <w:wBefore w:w="18" w:type="dxa"/>
          <w:trHeight w:val="468"/>
        </w:trPr>
        <w:tc>
          <w:tcPr>
            <w:tcW w:w="10025" w:type="dxa"/>
            <w:gridSpan w:val="2"/>
          </w:tcPr>
          <w:p w14:paraId="0B1EC95F" w14:textId="0AAC5D46" w:rsidR="00286DE6" w:rsidRPr="00C010BA" w:rsidRDefault="00286DE6" w:rsidP="008742CC">
            <w:pPr>
              <w:pStyle w:val="Title"/>
              <w:spacing w:before="120"/>
              <w:ind w:firstLine="0"/>
              <w:rPr>
                <w:rFonts w:ascii="Arial" w:hAnsi="Arial" w:cs="Arial"/>
                <w:sz w:val="24"/>
                <w:szCs w:val="24"/>
                <w:highlight w:val="yellow"/>
              </w:rPr>
            </w:pPr>
            <w:r w:rsidRPr="0097176F">
              <w:rPr>
                <w:rFonts w:ascii="Arial" w:hAnsi="Arial" w:cs="Arial"/>
                <w:sz w:val="24"/>
                <w:szCs w:val="24"/>
                <w:lang w:val="en-CA"/>
              </w:rPr>
              <w:t xml:space="preserve">AP/ADMS   </w:t>
            </w:r>
            <w:r>
              <w:rPr>
                <w:rFonts w:ascii="Arial" w:hAnsi="Arial" w:cs="Arial"/>
                <w:sz w:val="24"/>
                <w:szCs w:val="24"/>
                <w:lang w:val="en-CA"/>
              </w:rPr>
              <w:t>3330</w:t>
            </w:r>
            <w:r w:rsidRPr="0097176F">
              <w:rPr>
                <w:rFonts w:ascii="Arial" w:hAnsi="Arial" w:cs="Arial"/>
                <w:sz w:val="24"/>
                <w:szCs w:val="24"/>
                <w:lang w:val="en-CA"/>
              </w:rPr>
              <w:t xml:space="preserve"> 3.0 - Section </w:t>
            </w:r>
            <w:r>
              <w:rPr>
                <w:rFonts w:ascii="Arial" w:hAnsi="Arial" w:cs="Arial"/>
                <w:sz w:val="24"/>
                <w:szCs w:val="24"/>
                <w:lang w:val="en-CA"/>
              </w:rPr>
              <w:t>D</w:t>
            </w:r>
            <w:r w:rsidRPr="0097176F">
              <w:rPr>
                <w:rFonts w:ascii="Arial" w:hAnsi="Arial" w:cs="Arial"/>
                <w:sz w:val="24"/>
                <w:szCs w:val="24"/>
                <w:lang w:val="en-CA"/>
              </w:rPr>
              <w:t xml:space="preserve">     Quantitative Methods I</w:t>
            </w:r>
            <w:r>
              <w:rPr>
                <w:rFonts w:ascii="Arial" w:hAnsi="Arial" w:cs="Arial"/>
                <w:sz w:val="24"/>
                <w:szCs w:val="24"/>
                <w:lang w:val="en-CA"/>
              </w:rPr>
              <w:t>I</w:t>
            </w:r>
          </w:p>
        </w:tc>
      </w:tr>
      <w:tr w:rsidR="00286DE6" w:rsidRPr="00C010BA" w14:paraId="5DD41A68" w14:textId="77777777" w:rsidTr="008742CC">
        <w:trPr>
          <w:gridAfter w:val="1"/>
          <w:wAfter w:w="18" w:type="dxa"/>
          <w:trHeight w:val="468"/>
        </w:trPr>
        <w:tc>
          <w:tcPr>
            <w:tcW w:w="10025" w:type="dxa"/>
            <w:gridSpan w:val="2"/>
          </w:tcPr>
          <w:p w14:paraId="60093F73" w14:textId="23B3A2F2" w:rsidR="00286DE6" w:rsidRPr="002A604D" w:rsidRDefault="00286DE6" w:rsidP="008742CC">
            <w:pPr>
              <w:pStyle w:val="Title"/>
              <w:spacing w:before="120"/>
              <w:ind w:firstLine="0"/>
              <w:rPr>
                <w:rFonts w:ascii="Arial" w:hAnsi="Arial" w:cs="Arial"/>
                <w:sz w:val="22"/>
                <w:szCs w:val="22"/>
                <w:highlight w:val="yellow"/>
              </w:rPr>
            </w:pPr>
            <w:r w:rsidRPr="002A604D">
              <w:rPr>
                <w:rFonts w:ascii="Arial" w:hAnsi="Arial" w:cs="Arial"/>
                <w:sz w:val="22"/>
                <w:szCs w:val="22"/>
              </w:rPr>
              <w:t xml:space="preserve">Day: </w:t>
            </w:r>
            <w:r>
              <w:rPr>
                <w:rFonts w:ascii="Arial" w:hAnsi="Arial" w:cs="Arial"/>
                <w:sz w:val="22"/>
                <w:szCs w:val="22"/>
              </w:rPr>
              <w:t>Thursday</w:t>
            </w:r>
            <w:r>
              <w:rPr>
                <w:rFonts w:ascii="Arial" w:hAnsi="Arial" w:cs="Arial"/>
                <w:color w:val="FF0000"/>
                <w:sz w:val="22"/>
                <w:szCs w:val="22"/>
              </w:rPr>
              <w:t xml:space="preserve">            </w:t>
            </w:r>
            <w:r w:rsidRPr="002A604D">
              <w:rPr>
                <w:rFonts w:ascii="Arial" w:hAnsi="Arial" w:cs="Arial"/>
                <w:sz w:val="22"/>
                <w:szCs w:val="22"/>
              </w:rPr>
              <w:t>Time:</w:t>
            </w:r>
            <w:r>
              <w:rPr>
                <w:rFonts w:ascii="Arial" w:hAnsi="Arial" w:cs="Arial"/>
                <w:sz w:val="22"/>
                <w:szCs w:val="22"/>
              </w:rPr>
              <w:t xml:space="preserve"> Virtual                </w:t>
            </w:r>
            <w:r w:rsidRPr="002A604D">
              <w:rPr>
                <w:rFonts w:ascii="Arial" w:hAnsi="Arial" w:cs="Arial"/>
                <w:sz w:val="22"/>
                <w:szCs w:val="22"/>
              </w:rPr>
              <w:t xml:space="preserve">Location: </w:t>
            </w:r>
            <w:r>
              <w:rPr>
                <w:rFonts w:ascii="Arial" w:hAnsi="Arial" w:cs="Arial"/>
                <w:sz w:val="22"/>
                <w:szCs w:val="22"/>
              </w:rPr>
              <w:t>ONLINE</w:t>
            </w:r>
          </w:p>
        </w:tc>
      </w:tr>
      <w:tr w:rsidR="00286DE6" w:rsidRPr="00C010BA" w14:paraId="59BDF39E" w14:textId="77777777" w:rsidTr="008742CC">
        <w:trPr>
          <w:gridAfter w:val="1"/>
          <w:wAfter w:w="18" w:type="dxa"/>
          <w:trHeight w:val="468"/>
        </w:trPr>
        <w:tc>
          <w:tcPr>
            <w:tcW w:w="10025" w:type="dxa"/>
            <w:gridSpan w:val="2"/>
          </w:tcPr>
          <w:p w14:paraId="2D05FCBF" w14:textId="683A7411" w:rsidR="00286DE6" w:rsidRPr="002A604D" w:rsidRDefault="00286DE6" w:rsidP="008742CC">
            <w:pPr>
              <w:pStyle w:val="Title"/>
              <w:spacing w:before="120"/>
              <w:ind w:firstLine="0"/>
              <w:rPr>
                <w:rFonts w:ascii="Arial" w:hAnsi="Arial" w:cs="Arial"/>
                <w:color w:val="0000FF"/>
                <w:sz w:val="22"/>
                <w:szCs w:val="22"/>
                <w:highlight w:val="yellow"/>
              </w:rPr>
            </w:pPr>
            <w:r w:rsidRPr="002A604D">
              <w:rPr>
                <w:rFonts w:ascii="Arial" w:hAnsi="Arial" w:cs="Arial"/>
                <w:color w:val="000000"/>
                <w:sz w:val="22"/>
                <w:szCs w:val="22"/>
              </w:rPr>
              <w:t>Instructor</w:t>
            </w:r>
            <w:r w:rsidRPr="002A604D">
              <w:rPr>
                <w:rFonts w:ascii="Arial" w:hAnsi="Arial" w:cs="Arial"/>
                <w:b w:val="0"/>
                <w:color w:val="000000"/>
                <w:sz w:val="22"/>
                <w:szCs w:val="22"/>
              </w:rPr>
              <w:t xml:space="preserve">: </w:t>
            </w:r>
            <w:r w:rsidRPr="00286DE6">
              <w:rPr>
                <w:rFonts w:ascii="Arial" w:hAnsi="Arial" w:cs="Arial"/>
                <w:b w:val="0"/>
                <w:color w:val="000000"/>
                <w:sz w:val="22"/>
                <w:szCs w:val="22"/>
              </w:rPr>
              <w:t xml:space="preserve">Hassan </w:t>
            </w:r>
            <w:proofErr w:type="spellStart"/>
            <w:r w:rsidRPr="00286DE6">
              <w:rPr>
                <w:rFonts w:ascii="Arial" w:hAnsi="Arial" w:cs="Arial"/>
                <w:b w:val="0"/>
                <w:color w:val="000000"/>
                <w:sz w:val="22"/>
                <w:szCs w:val="22"/>
              </w:rPr>
              <w:t>Qudrat-Ullah</w:t>
            </w:r>
            <w:proofErr w:type="spellEnd"/>
            <w:r>
              <w:rPr>
                <w:rFonts w:ascii="Arial" w:hAnsi="Arial" w:cs="Arial"/>
                <w:b w:val="0"/>
                <w:color w:val="000000"/>
                <w:sz w:val="22"/>
                <w:szCs w:val="22"/>
              </w:rPr>
              <w:t xml:space="preserve">         </w:t>
            </w:r>
            <w:r w:rsidRPr="002A604D">
              <w:rPr>
                <w:rFonts w:ascii="Arial" w:hAnsi="Arial" w:cs="Arial"/>
                <w:color w:val="000000"/>
                <w:sz w:val="22"/>
                <w:szCs w:val="22"/>
              </w:rPr>
              <w:t>Email</w:t>
            </w:r>
            <w:r w:rsidRPr="002A604D">
              <w:rPr>
                <w:rFonts w:ascii="Arial" w:hAnsi="Arial" w:cs="Arial"/>
                <w:b w:val="0"/>
                <w:color w:val="000000"/>
                <w:sz w:val="22"/>
                <w:szCs w:val="22"/>
              </w:rPr>
              <w:t xml:space="preserve">: </w:t>
            </w:r>
            <w:r w:rsidRPr="00286DE6">
              <w:rPr>
                <w:rFonts w:ascii="Arial" w:hAnsi="Arial" w:cs="Arial"/>
                <w:b w:val="0"/>
                <w:color w:val="000000"/>
                <w:sz w:val="22"/>
                <w:szCs w:val="22"/>
              </w:rPr>
              <w:t>hassanq@yorku.ca</w:t>
            </w:r>
          </w:p>
        </w:tc>
      </w:tr>
      <w:tr w:rsidR="00286DE6" w:rsidRPr="00C010BA" w14:paraId="772B3555" w14:textId="77777777" w:rsidTr="008742CC">
        <w:trPr>
          <w:gridAfter w:val="1"/>
          <w:wAfter w:w="18" w:type="dxa"/>
          <w:trHeight w:val="468"/>
        </w:trPr>
        <w:tc>
          <w:tcPr>
            <w:tcW w:w="10025" w:type="dxa"/>
            <w:gridSpan w:val="2"/>
          </w:tcPr>
          <w:p w14:paraId="6737D222" w14:textId="716A9B8A" w:rsidR="00286DE6" w:rsidRDefault="00286DE6" w:rsidP="008742CC">
            <w:pPr>
              <w:pStyle w:val="Title"/>
              <w:spacing w:before="120"/>
              <w:ind w:firstLine="0"/>
              <w:rPr>
                <w:rFonts w:ascii="Arial" w:hAnsi="Arial" w:cs="Arial"/>
                <w:sz w:val="22"/>
                <w:szCs w:val="22"/>
              </w:rPr>
            </w:pPr>
            <w:r w:rsidRPr="003F29ED">
              <w:rPr>
                <w:rFonts w:ascii="Arial" w:hAnsi="Arial" w:cs="Arial"/>
                <w:sz w:val="22"/>
                <w:szCs w:val="22"/>
              </w:rPr>
              <w:t xml:space="preserve">Office hours: </w:t>
            </w:r>
            <w:r w:rsidR="00222C94">
              <w:rPr>
                <w:rFonts w:ascii="Arial" w:hAnsi="Arial" w:cs="Arial"/>
                <w:sz w:val="22"/>
                <w:szCs w:val="22"/>
              </w:rPr>
              <w:t>Virtual (also in office @ 263, Wednesday:</w:t>
            </w:r>
            <w:r w:rsidR="00D4493F">
              <w:rPr>
                <w:rFonts w:ascii="Arial" w:hAnsi="Arial" w:cs="Arial"/>
                <w:sz w:val="22"/>
                <w:szCs w:val="22"/>
              </w:rPr>
              <w:t xml:space="preserve"> </w:t>
            </w:r>
            <w:r w:rsidR="00222C94">
              <w:rPr>
                <w:rFonts w:ascii="Arial" w:hAnsi="Arial" w:cs="Arial"/>
                <w:sz w:val="22"/>
                <w:szCs w:val="22"/>
              </w:rPr>
              <w:t>100 to 3:00)</w:t>
            </w:r>
          </w:p>
          <w:p w14:paraId="4304C51B" w14:textId="77777777" w:rsidR="00286DE6" w:rsidRPr="003F29ED" w:rsidRDefault="00286DE6" w:rsidP="00286DE6">
            <w:pPr>
              <w:pStyle w:val="Title"/>
              <w:spacing w:before="120"/>
              <w:ind w:firstLine="0"/>
              <w:jc w:val="left"/>
              <w:rPr>
                <w:rFonts w:ascii="Arial" w:hAnsi="Arial" w:cs="Arial"/>
                <w:sz w:val="22"/>
                <w:szCs w:val="22"/>
              </w:rPr>
            </w:pPr>
          </w:p>
          <w:p w14:paraId="6385451B" w14:textId="77777777" w:rsidR="00286DE6" w:rsidRDefault="00286DE6" w:rsidP="008742CC">
            <w:pPr>
              <w:pStyle w:val="Title"/>
              <w:spacing w:before="120"/>
              <w:ind w:firstLine="0"/>
              <w:rPr>
                <w:rStyle w:val="Hyperlink"/>
                <w:rFonts w:ascii="Arial" w:hAnsi="Arial" w:cs="Arial"/>
                <w:sz w:val="24"/>
                <w:szCs w:val="24"/>
              </w:rPr>
            </w:pPr>
            <w:r w:rsidRPr="00464AE3">
              <w:rPr>
                <w:rFonts w:ascii="Arial" w:hAnsi="Arial" w:cs="Arial"/>
                <w:sz w:val="24"/>
                <w:szCs w:val="24"/>
              </w:rPr>
              <w:t>Course web site on</w:t>
            </w:r>
            <w:r w:rsidRPr="00464AE3">
              <w:rPr>
                <w:rFonts w:ascii="Arial" w:hAnsi="Arial" w:cs="Arial"/>
                <w:color w:val="0000FF"/>
                <w:sz w:val="24"/>
                <w:szCs w:val="24"/>
              </w:rPr>
              <w:t xml:space="preserve"> Moodle: </w:t>
            </w:r>
            <w:hyperlink r:id="rId8" w:history="1">
              <w:r w:rsidRPr="00464AE3">
                <w:rPr>
                  <w:rStyle w:val="Hyperlink"/>
                  <w:rFonts w:ascii="Arial" w:hAnsi="Arial" w:cs="Arial"/>
                  <w:sz w:val="24"/>
                  <w:szCs w:val="24"/>
                </w:rPr>
                <w:t>https://moodle.yorku.ca</w:t>
              </w:r>
            </w:hyperlink>
          </w:p>
          <w:p w14:paraId="0AB90616" w14:textId="77777777" w:rsidR="00286DE6" w:rsidRPr="00C010BA" w:rsidRDefault="00286DE6" w:rsidP="008742CC">
            <w:pPr>
              <w:pStyle w:val="Title"/>
              <w:spacing w:before="120"/>
              <w:ind w:firstLine="0"/>
              <w:rPr>
                <w:rFonts w:ascii="Arial" w:hAnsi="Arial" w:cs="Arial"/>
                <w:sz w:val="24"/>
                <w:szCs w:val="24"/>
                <w:highlight w:val="yellow"/>
              </w:rPr>
            </w:pPr>
          </w:p>
        </w:tc>
      </w:tr>
    </w:tbl>
    <w:p w14:paraId="4FA9F8B0" w14:textId="77777777" w:rsidR="00286DE6" w:rsidRPr="00217D0D" w:rsidRDefault="00286DE6" w:rsidP="00286DE6">
      <w:pPr>
        <w:pStyle w:val="NormalWeb"/>
        <w:spacing w:before="0" w:beforeAutospacing="0" w:after="0" w:afterAutospacing="0"/>
        <w:rPr>
          <w:rFonts w:ascii="Times New Roman" w:hAnsi="Times New Roman" w:cs="Times New Roman"/>
          <w:b/>
          <w:bCs/>
          <w:sz w:val="16"/>
          <w:szCs w:val="16"/>
          <w:u w:val="single"/>
        </w:rPr>
      </w:pPr>
    </w:p>
    <w:p w14:paraId="46B646B0" w14:textId="77777777" w:rsidR="00286DE6" w:rsidRDefault="00286DE6" w:rsidP="00286DE6">
      <w:pPr>
        <w:pStyle w:val="NormalWeb"/>
        <w:spacing w:before="0" w:beforeAutospacing="0" w:after="0" w:afterAutospacing="0"/>
        <w:rPr>
          <w:rFonts w:ascii="Times New Roman" w:hAnsi="Times New Roman" w:cs="Times New Roman"/>
          <w:b/>
          <w:bCs/>
          <w:sz w:val="24"/>
          <w:szCs w:val="24"/>
          <w:u w:val="single"/>
        </w:rPr>
      </w:pPr>
    </w:p>
    <w:p w14:paraId="59C2A41B" w14:textId="77777777" w:rsidR="00286DE6" w:rsidRPr="00414D96" w:rsidRDefault="00286DE6" w:rsidP="00286DE6">
      <w:pPr>
        <w:pStyle w:val="NormalWeb"/>
        <w:spacing w:before="0" w:beforeAutospacing="0" w:after="0" w:afterAutospacing="0"/>
        <w:rPr>
          <w:rFonts w:ascii="Times New Roman" w:hAnsi="Times New Roman" w:cs="Times New Roman"/>
          <w:b/>
          <w:bCs/>
          <w:sz w:val="24"/>
          <w:szCs w:val="24"/>
          <w:u w:val="single"/>
        </w:rPr>
      </w:pPr>
      <w:r w:rsidRPr="00414D96">
        <w:rPr>
          <w:rFonts w:ascii="Times New Roman" w:hAnsi="Times New Roman" w:cs="Times New Roman"/>
          <w:b/>
          <w:bCs/>
          <w:sz w:val="24"/>
          <w:szCs w:val="24"/>
          <w:u w:val="single"/>
        </w:rPr>
        <w:t>Course Description:</w:t>
      </w:r>
    </w:p>
    <w:p w14:paraId="1B1E754E" w14:textId="77777777" w:rsidR="00286DE6" w:rsidRPr="00414D96" w:rsidRDefault="00286DE6" w:rsidP="00286DE6">
      <w:pPr>
        <w:pStyle w:val="NormalWeb"/>
        <w:spacing w:before="0" w:beforeAutospacing="0" w:after="0" w:afterAutospacing="0"/>
        <w:jc w:val="both"/>
        <w:rPr>
          <w:rFonts w:ascii="Times New Roman" w:hAnsi="Times New Roman" w:cs="Times New Roman"/>
          <w:sz w:val="24"/>
          <w:szCs w:val="24"/>
        </w:rPr>
      </w:pPr>
      <w:r w:rsidRPr="00414D96">
        <w:rPr>
          <w:rFonts w:ascii="Times New Roman" w:hAnsi="Times New Roman" w:cs="Times New Roman"/>
          <w:sz w:val="24"/>
          <w:szCs w:val="24"/>
        </w:rPr>
        <w:t xml:space="preserve">This course continues with a case-oriented approach to quantitative business analysis and research methodologies. Statistical techniques, operations research techniques such as linear programming and modeling, metric and non-metric data analysis are amongst the techniques used. </w:t>
      </w:r>
    </w:p>
    <w:p w14:paraId="7A86EE79" w14:textId="77777777" w:rsidR="00286DE6" w:rsidRPr="00217D0D" w:rsidRDefault="00286DE6" w:rsidP="00286DE6">
      <w:pPr>
        <w:pStyle w:val="NormalWeb"/>
        <w:spacing w:before="0" w:beforeAutospacing="0" w:after="0" w:afterAutospacing="0"/>
        <w:rPr>
          <w:rFonts w:ascii="Times New Roman" w:hAnsi="Times New Roman" w:cs="Times New Roman"/>
          <w:b/>
          <w:bCs/>
          <w:sz w:val="16"/>
          <w:szCs w:val="16"/>
          <w:u w:val="single"/>
        </w:rPr>
      </w:pPr>
    </w:p>
    <w:p w14:paraId="2577A08E" w14:textId="77777777" w:rsidR="00286DE6" w:rsidRDefault="00286DE6" w:rsidP="00286DE6">
      <w:pPr>
        <w:ind w:right="7"/>
        <w:rPr>
          <w:rFonts w:eastAsia="MS Mincho"/>
          <w:b/>
          <w:bCs/>
          <w:color w:val="000000"/>
          <w:sz w:val="24"/>
          <w:szCs w:val="24"/>
          <w:u w:val="single"/>
          <w:lang w:eastAsia="ja-JP"/>
        </w:rPr>
      </w:pPr>
    </w:p>
    <w:p w14:paraId="79572027" w14:textId="77777777" w:rsidR="00286DE6" w:rsidRDefault="00286DE6" w:rsidP="00286DE6">
      <w:pPr>
        <w:ind w:right="7"/>
        <w:rPr>
          <w:rFonts w:eastAsia="MS Mincho"/>
          <w:color w:val="000000"/>
          <w:sz w:val="24"/>
          <w:szCs w:val="24"/>
          <w:lang w:eastAsia="ja-JP"/>
        </w:rPr>
      </w:pPr>
      <w:r>
        <w:rPr>
          <w:rFonts w:eastAsia="MS Mincho"/>
          <w:b/>
          <w:bCs/>
          <w:color w:val="000000"/>
          <w:sz w:val="24"/>
          <w:szCs w:val="24"/>
          <w:u w:val="single"/>
          <w:lang w:eastAsia="ja-JP"/>
        </w:rPr>
        <w:t>Prerequisite:</w:t>
      </w:r>
      <w:r>
        <w:rPr>
          <w:rFonts w:ascii="Arial" w:eastAsia="MS Mincho" w:hAnsi="Arial" w:cs="Arial"/>
          <w:b/>
          <w:bCs/>
          <w:color w:val="000000"/>
          <w:sz w:val="24"/>
          <w:szCs w:val="24"/>
          <w:u w:val="single"/>
          <w:lang w:eastAsia="ja-JP"/>
        </w:rPr>
        <w:t xml:space="preserve"> </w:t>
      </w:r>
      <w:r>
        <w:rPr>
          <w:rFonts w:eastAsia="MS Mincho"/>
          <w:color w:val="000000"/>
          <w:sz w:val="24"/>
          <w:szCs w:val="24"/>
          <w:lang w:eastAsia="ja-JP"/>
        </w:rPr>
        <w:t>AP/ADMS 2320 3.00. Course credit exclusion: AP/ADMS 3330 3.00. PRIOR TO FALL 2009: Prerequisite: AK/ADMS 2320 3.00 or AK/ADMS 3320 3.00 (prior to Summer 2005). Course credit exclusion: AK/ADMS 3330 3.00</w:t>
      </w:r>
    </w:p>
    <w:p w14:paraId="1E797DB1" w14:textId="77777777" w:rsidR="00286DE6" w:rsidRDefault="00286DE6" w:rsidP="00286DE6">
      <w:pPr>
        <w:ind w:right="7"/>
        <w:rPr>
          <w:rFonts w:ascii="Garamond" w:hAnsi="Garamond" w:cs="Arial"/>
          <w:b/>
          <w:sz w:val="24"/>
          <w:szCs w:val="24"/>
          <w:u w:val="single"/>
        </w:rPr>
      </w:pPr>
    </w:p>
    <w:p w14:paraId="35D7BD27" w14:textId="77777777" w:rsidR="00286DE6" w:rsidRDefault="00286DE6" w:rsidP="00286DE6">
      <w:pPr>
        <w:jc w:val="both"/>
        <w:rPr>
          <w:b/>
          <w:bCs/>
          <w:sz w:val="24"/>
          <w:szCs w:val="24"/>
          <w:u w:val="single"/>
          <w:lang w:val="en-CA"/>
        </w:rPr>
      </w:pPr>
    </w:p>
    <w:p w14:paraId="30805072" w14:textId="77777777" w:rsidR="00286DE6" w:rsidRPr="00414D96" w:rsidRDefault="00286DE6" w:rsidP="00286DE6">
      <w:pPr>
        <w:jc w:val="both"/>
        <w:rPr>
          <w:b/>
          <w:bCs/>
          <w:sz w:val="24"/>
          <w:szCs w:val="24"/>
          <w:u w:val="single"/>
          <w:lang w:val="en-CA" w:eastAsia="zh-CN"/>
        </w:rPr>
      </w:pPr>
      <w:r w:rsidRPr="00414D96">
        <w:rPr>
          <w:b/>
          <w:bCs/>
          <w:sz w:val="24"/>
          <w:szCs w:val="24"/>
          <w:u w:val="single"/>
          <w:lang w:val="en-CA"/>
        </w:rPr>
        <w:t>Required Textbook:</w:t>
      </w:r>
    </w:p>
    <w:p w14:paraId="459ADFA2" w14:textId="77777777" w:rsidR="00286DE6" w:rsidRDefault="00286DE6" w:rsidP="00286DE6">
      <w:pPr>
        <w:jc w:val="both"/>
        <w:rPr>
          <w:b/>
          <w:bCs/>
          <w:sz w:val="24"/>
          <w:szCs w:val="24"/>
          <w:u w:val="single"/>
          <w:lang w:val="en-CA" w:eastAsia="zh-CN"/>
        </w:rPr>
      </w:pPr>
    </w:p>
    <w:p w14:paraId="618228DC" w14:textId="77777777" w:rsidR="00286DE6" w:rsidRPr="000D6181" w:rsidRDefault="00286DE6" w:rsidP="00286DE6">
      <w:pPr>
        <w:pStyle w:val="ListParagraph"/>
        <w:numPr>
          <w:ilvl w:val="0"/>
          <w:numId w:val="1"/>
        </w:numPr>
        <w:jc w:val="both"/>
        <w:rPr>
          <w:b/>
          <w:bCs/>
          <w:sz w:val="24"/>
          <w:szCs w:val="24"/>
          <w:u w:val="single"/>
          <w:lang w:val="en-CA" w:eastAsia="zh-CN"/>
        </w:rPr>
      </w:pPr>
      <w:r>
        <w:rPr>
          <w:rFonts w:eastAsia="MS Mincho"/>
          <w:color w:val="000000"/>
          <w:sz w:val="24"/>
          <w:szCs w:val="24"/>
          <w:lang w:eastAsia="ja-JP"/>
        </w:rPr>
        <w:t>Keller, G., STATISTICS FOR MANAGEMENT AND ECONOMICS, 11</w:t>
      </w:r>
      <w:r>
        <w:rPr>
          <w:rFonts w:eastAsia="MS Mincho"/>
          <w:color w:val="000000"/>
          <w:sz w:val="24"/>
          <w:szCs w:val="24"/>
          <w:vertAlign w:val="superscript"/>
          <w:lang w:eastAsia="ja-JP"/>
        </w:rPr>
        <w:t>th</w:t>
      </w:r>
      <w:r>
        <w:rPr>
          <w:rFonts w:eastAsia="MS Mincho"/>
          <w:color w:val="000000"/>
          <w:sz w:val="24"/>
          <w:szCs w:val="24"/>
          <w:lang w:eastAsia="ja-JP"/>
        </w:rPr>
        <w:t xml:space="preserve"> Ed., South-Western Cengage Learning ©. Note that, earlier editions are NOT supported. (This is your QM I textbook you used for 2320.) </w:t>
      </w:r>
    </w:p>
    <w:p w14:paraId="5966660C" w14:textId="77777777" w:rsidR="00286DE6" w:rsidRPr="008056C1" w:rsidRDefault="00286DE6" w:rsidP="00286DE6">
      <w:pPr>
        <w:pStyle w:val="ListParagraph"/>
        <w:numPr>
          <w:ilvl w:val="0"/>
          <w:numId w:val="1"/>
        </w:numPr>
        <w:jc w:val="both"/>
        <w:rPr>
          <w:b/>
          <w:bCs/>
          <w:sz w:val="24"/>
          <w:szCs w:val="24"/>
          <w:u w:val="single"/>
          <w:lang w:val="en-CA" w:eastAsia="zh-CN"/>
        </w:rPr>
      </w:pPr>
      <w:r w:rsidRPr="000D6181">
        <w:rPr>
          <w:rFonts w:eastAsia="MS Mincho"/>
          <w:color w:val="000000"/>
          <w:sz w:val="24"/>
          <w:szCs w:val="24"/>
          <w:lang w:eastAsia="ja-JP"/>
        </w:rPr>
        <w:t xml:space="preserve">Quantitative Methods for Business: ADMS 3330. Second Custom Edition, York University Bookstore. This is an abridged version of the original text of Anderson </w:t>
      </w:r>
      <w:proofErr w:type="gramStart"/>
      <w:r w:rsidRPr="000D6181">
        <w:rPr>
          <w:rFonts w:eastAsia="MS Mincho"/>
          <w:color w:val="000000"/>
          <w:sz w:val="24"/>
          <w:szCs w:val="24"/>
          <w:lang w:eastAsia="ja-JP"/>
        </w:rPr>
        <w:t>et</w:t>
      </w:r>
      <w:proofErr w:type="gramEnd"/>
      <w:r w:rsidRPr="000D6181">
        <w:rPr>
          <w:rFonts w:eastAsia="MS Mincho"/>
          <w:color w:val="000000"/>
          <w:sz w:val="24"/>
          <w:szCs w:val="24"/>
          <w:lang w:eastAsia="ja-JP"/>
        </w:rPr>
        <w:t xml:space="preserve">. al., QUANTITATIVE METHODS FOR BUSINESS, </w:t>
      </w:r>
      <w:r w:rsidRPr="000D6181">
        <w:rPr>
          <w:rFonts w:eastAsia="MS Mincho"/>
          <w:b/>
          <w:bCs/>
          <w:color w:val="000000"/>
          <w:sz w:val="24"/>
          <w:szCs w:val="24"/>
          <w:lang w:eastAsia="ja-JP"/>
        </w:rPr>
        <w:t>12th Ed</w:t>
      </w:r>
      <w:r w:rsidRPr="000D6181">
        <w:rPr>
          <w:rFonts w:eastAsia="MS Mincho"/>
          <w:color w:val="000000"/>
          <w:sz w:val="24"/>
          <w:szCs w:val="24"/>
          <w:lang w:eastAsia="ja-JP"/>
        </w:rPr>
        <w:t>, South Western Publishing Co. 2013. (Note that Edition 1 of the Custom package that is based on the 10th ed. of the above textbook is NOT supported.)</w:t>
      </w:r>
    </w:p>
    <w:p w14:paraId="4865CA4D" w14:textId="77777777" w:rsidR="00286DE6" w:rsidRPr="005C3168" w:rsidRDefault="00286DE6" w:rsidP="00286DE6">
      <w:pPr>
        <w:jc w:val="both"/>
        <w:rPr>
          <w:b/>
          <w:bCs/>
          <w:sz w:val="24"/>
          <w:szCs w:val="24"/>
          <w:u w:val="single"/>
          <w:lang w:val="en-CA" w:eastAsia="zh-CN"/>
        </w:rPr>
      </w:pPr>
    </w:p>
    <w:p w14:paraId="040ED40D" w14:textId="77777777" w:rsidR="00286DE6" w:rsidRDefault="00286DE6" w:rsidP="00286DE6">
      <w:pPr>
        <w:jc w:val="both"/>
        <w:rPr>
          <w:b/>
          <w:bCs/>
          <w:sz w:val="24"/>
          <w:szCs w:val="24"/>
          <w:u w:val="single"/>
          <w:lang w:val="en-CA" w:eastAsia="zh-CN"/>
        </w:rPr>
      </w:pPr>
    </w:p>
    <w:p w14:paraId="47E9B5AA" w14:textId="77777777" w:rsidR="00286DE6" w:rsidRDefault="00286DE6" w:rsidP="00286DE6">
      <w:pPr>
        <w:jc w:val="both"/>
        <w:rPr>
          <w:b/>
          <w:bCs/>
          <w:sz w:val="24"/>
          <w:szCs w:val="24"/>
          <w:u w:val="single"/>
          <w:lang w:val="en-CA" w:eastAsia="zh-CN"/>
        </w:rPr>
      </w:pPr>
      <w:r>
        <w:rPr>
          <w:b/>
          <w:bCs/>
          <w:sz w:val="24"/>
          <w:szCs w:val="24"/>
          <w:u w:val="single"/>
          <w:lang w:val="en-CA" w:eastAsia="zh-CN"/>
        </w:rPr>
        <w:t>Marking Scheme:</w:t>
      </w:r>
    </w:p>
    <w:p w14:paraId="6BEB0469" w14:textId="77777777" w:rsidR="00286DE6" w:rsidRDefault="00286DE6" w:rsidP="00286DE6">
      <w:pPr>
        <w:jc w:val="both"/>
        <w:rPr>
          <w:b/>
          <w:bCs/>
          <w:sz w:val="24"/>
          <w:szCs w:val="24"/>
          <w:u w:val="single"/>
          <w:lang w:val="en-CA" w:eastAsia="zh-CN"/>
        </w:rPr>
      </w:pPr>
    </w:p>
    <w:tbl>
      <w:tblPr>
        <w:tblW w:w="0" w:type="auto"/>
        <w:jc w:val="center"/>
        <w:tblLook w:val="01E0" w:firstRow="1" w:lastRow="1" w:firstColumn="1" w:lastColumn="1" w:noHBand="0" w:noVBand="0"/>
      </w:tblPr>
      <w:tblGrid>
        <w:gridCol w:w="2757"/>
        <w:gridCol w:w="2860"/>
      </w:tblGrid>
      <w:tr w:rsidR="00286DE6" w:rsidRPr="00D708CD" w14:paraId="77993E87" w14:textId="77777777" w:rsidTr="008742CC">
        <w:trPr>
          <w:trHeight w:val="362"/>
          <w:jc w:val="center"/>
        </w:trPr>
        <w:tc>
          <w:tcPr>
            <w:tcW w:w="2757" w:type="dxa"/>
            <w:tcBorders>
              <w:top w:val="single" w:sz="4" w:space="0" w:color="auto"/>
              <w:left w:val="single" w:sz="4" w:space="0" w:color="auto"/>
              <w:bottom w:val="single" w:sz="4" w:space="0" w:color="auto"/>
              <w:right w:val="single" w:sz="4" w:space="0" w:color="auto"/>
            </w:tcBorders>
          </w:tcPr>
          <w:p w14:paraId="32151F30" w14:textId="77777777" w:rsidR="00286DE6" w:rsidRPr="00D708CD" w:rsidRDefault="00286DE6" w:rsidP="008742CC">
            <w:pPr>
              <w:spacing w:before="80"/>
              <w:rPr>
                <w:sz w:val="24"/>
                <w:szCs w:val="24"/>
                <w:lang w:val="en-CA" w:eastAsia="zh-CN"/>
              </w:rPr>
            </w:pPr>
            <w:r>
              <w:rPr>
                <w:sz w:val="24"/>
                <w:szCs w:val="24"/>
                <w:lang w:val="en-CA" w:eastAsia="zh-CN"/>
              </w:rPr>
              <w:t>Test - I</w:t>
            </w:r>
          </w:p>
        </w:tc>
        <w:tc>
          <w:tcPr>
            <w:tcW w:w="2860" w:type="dxa"/>
            <w:tcBorders>
              <w:top w:val="single" w:sz="4" w:space="0" w:color="auto"/>
              <w:left w:val="single" w:sz="4" w:space="0" w:color="auto"/>
              <w:bottom w:val="single" w:sz="4" w:space="0" w:color="auto"/>
              <w:right w:val="single" w:sz="4" w:space="0" w:color="auto"/>
            </w:tcBorders>
          </w:tcPr>
          <w:p w14:paraId="6F5A55C4" w14:textId="77777777" w:rsidR="00286DE6" w:rsidRPr="00D708CD" w:rsidRDefault="00286DE6" w:rsidP="008742CC">
            <w:pPr>
              <w:spacing w:before="80"/>
              <w:rPr>
                <w:sz w:val="24"/>
                <w:szCs w:val="24"/>
                <w:lang w:val="en-CA"/>
              </w:rPr>
            </w:pPr>
            <w:r>
              <w:rPr>
                <w:sz w:val="24"/>
                <w:szCs w:val="24"/>
                <w:lang w:val="en-CA"/>
              </w:rPr>
              <w:t>25%</w:t>
            </w:r>
          </w:p>
        </w:tc>
      </w:tr>
      <w:tr w:rsidR="00286DE6" w:rsidRPr="00D708CD" w14:paraId="66509C36" w14:textId="77777777" w:rsidTr="008742CC">
        <w:trPr>
          <w:trHeight w:val="362"/>
          <w:jc w:val="center"/>
        </w:trPr>
        <w:tc>
          <w:tcPr>
            <w:tcW w:w="2757" w:type="dxa"/>
            <w:tcBorders>
              <w:top w:val="single" w:sz="4" w:space="0" w:color="auto"/>
              <w:left w:val="single" w:sz="4" w:space="0" w:color="auto"/>
              <w:bottom w:val="single" w:sz="4" w:space="0" w:color="auto"/>
              <w:right w:val="single" w:sz="4" w:space="0" w:color="auto"/>
            </w:tcBorders>
          </w:tcPr>
          <w:p w14:paraId="4D00CAD6" w14:textId="77777777" w:rsidR="00286DE6" w:rsidRPr="00D708CD" w:rsidRDefault="00286DE6" w:rsidP="008742CC">
            <w:pPr>
              <w:spacing w:before="80"/>
              <w:rPr>
                <w:sz w:val="24"/>
                <w:szCs w:val="24"/>
                <w:lang w:val="en-CA" w:eastAsia="zh-CN"/>
              </w:rPr>
            </w:pPr>
            <w:r>
              <w:rPr>
                <w:sz w:val="24"/>
                <w:szCs w:val="24"/>
                <w:lang w:val="en-CA" w:eastAsia="zh-CN"/>
              </w:rPr>
              <w:t>Test - II</w:t>
            </w:r>
          </w:p>
        </w:tc>
        <w:tc>
          <w:tcPr>
            <w:tcW w:w="2860" w:type="dxa"/>
            <w:tcBorders>
              <w:top w:val="single" w:sz="4" w:space="0" w:color="auto"/>
              <w:left w:val="single" w:sz="4" w:space="0" w:color="auto"/>
              <w:bottom w:val="single" w:sz="4" w:space="0" w:color="auto"/>
              <w:right w:val="single" w:sz="4" w:space="0" w:color="auto"/>
            </w:tcBorders>
          </w:tcPr>
          <w:p w14:paraId="32724F15" w14:textId="77777777" w:rsidR="00286DE6" w:rsidRPr="00D708CD" w:rsidRDefault="00286DE6" w:rsidP="008742CC">
            <w:pPr>
              <w:spacing w:before="80"/>
              <w:rPr>
                <w:sz w:val="24"/>
                <w:szCs w:val="24"/>
                <w:lang w:val="en-CA"/>
              </w:rPr>
            </w:pPr>
            <w:r>
              <w:rPr>
                <w:sz w:val="24"/>
                <w:szCs w:val="24"/>
                <w:lang w:val="en-CA"/>
              </w:rPr>
              <w:t>2</w:t>
            </w:r>
            <w:r w:rsidRPr="00D708CD">
              <w:rPr>
                <w:sz w:val="24"/>
                <w:szCs w:val="24"/>
                <w:lang w:val="en-CA"/>
              </w:rPr>
              <w:t>5%</w:t>
            </w:r>
          </w:p>
        </w:tc>
      </w:tr>
      <w:tr w:rsidR="00286DE6" w:rsidRPr="00D708CD" w14:paraId="47FB0817" w14:textId="77777777" w:rsidTr="008742CC">
        <w:trPr>
          <w:trHeight w:val="362"/>
          <w:jc w:val="center"/>
        </w:trPr>
        <w:tc>
          <w:tcPr>
            <w:tcW w:w="2757" w:type="dxa"/>
            <w:tcBorders>
              <w:top w:val="single" w:sz="4" w:space="0" w:color="auto"/>
              <w:left w:val="single" w:sz="4" w:space="0" w:color="auto"/>
              <w:bottom w:val="single" w:sz="4" w:space="0" w:color="auto"/>
              <w:right w:val="single" w:sz="4" w:space="0" w:color="auto"/>
            </w:tcBorders>
          </w:tcPr>
          <w:p w14:paraId="3A6A6E13" w14:textId="77777777" w:rsidR="00286DE6" w:rsidRPr="00D708CD" w:rsidRDefault="00286DE6" w:rsidP="008742CC">
            <w:pPr>
              <w:spacing w:before="80"/>
              <w:rPr>
                <w:sz w:val="24"/>
                <w:szCs w:val="24"/>
                <w:lang w:val="en-CA" w:eastAsia="zh-CN"/>
              </w:rPr>
            </w:pPr>
            <w:r w:rsidRPr="00D708CD">
              <w:rPr>
                <w:sz w:val="24"/>
                <w:szCs w:val="24"/>
                <w:lang w:val="en-CA" w:eastAsia="zh-CN"/>
              </w:rPr>
              <w:t>Final Exam</w:t>
            </w:r>
          </w:p>
        </w:tc>
        <w:tc>
          <w:tcPr>
            <w:tcW w:w="2860" w:type="dxa"/>
            <w:tcBorders>
              <w:top w:val="single" w:sz="4" w:space="0" w:color="auto"/>
              <w:left w:val="single" w:sz="4" w:space="0" w:color="auto"/>
              <w:bottom w:val="single" w:sz="4" w:space="0" w:color="auto"/>
              <w:right w:val="single" w:sz="4" w:space="0" w:color="auto"/>
            </w:tcBorders>
          </w:tcPr>
          <w:p w14:paraId="200DAEE3" w14:textId="0CF9DEE9" w:rsidR="00286DE6" w:rsidRPr="00D708CD" w:rsidRDefault="00286DE6" w:rsidP="008742CC">
            <w:pPr>
              <w:spacing w:before="80"/>
              <w:rPr>
                <w:sz w:val="24"/>
                <w:szCs w:val="24"/>
                <w:lang w:val="en-CA"/>
              </w:rPr>
            </w:pPr>
            <w:r>
              <w:rPr>
                <w:sz w:val="24"/>
                <w:szCs w:val="24"/>
                <w:lang w:val="en-CA"/>
              </w:rPr>
              <w:t>50</w:t>
            </w:r>
            <w:r w:rsidRPr="00D708CD">
              <w:rPr>
                <w:sz w:val="24"/>
                <w:szCs w:val="24"/>
                <w:lang w:val="en-CA"/>
              </w:rPr>
              <w:t>%</w:t>
            </w:r>
          </w:p>
        </w:tc>
      </w:tr>
      <w:tr w:rsidR="00286DE6" w:rsidRPr="00D708CD" w14:paraId="30A48013" w14:textId="77777777" w:rsidTr="008742CC">
        <w:trPr>
          <w:trHeight w:val="267"/>
          <w:jc w:val="center"/>
        </w:trPr>
        <w:tc>
          <w:tcPr>
            <w:tcW w:w="2757" w:type="dxa"/>
            <w:tcBorders>
              <w:top w:val="single" w:sz="4" w:space="0" w:color="auto"/>
              <w:left w:val="single" w:sz="4" w:space="0" w:color="auto"/>
              <w:bottom w:val="single" w:sz="4" w:space="0" w:color="auto"/>
              <w:right w:val="single" w:sz="4" w:space="0" w:color="auto"/>
            </w:tcBorders>
          </w:tcPr>
          <w:p w14:paraId="04723B18" w14:textId="77777777" w:rsidR="00286DE6" w:rsidRPr="00D708CD" w:rsidRDefault="00286DE6" w:rsidP="008742CC">
            <w:pPr>
              <w:rPr>
                <w:sz w:val="24"/>
                <w:szCs w:val="24"/>
                <w:lang w:val="en-CA"/>
              </w:rPr>
            </w:pPr>
            <w:r w:rsidRPr="00D708CD">
              <w:rPr>
                <w:sz w:val="24"/>
                <w:szCs w:val="24"/>
                <w:lang w:val="en-CA"/>
              </w:rPr>
              <w:t>Total</w:t>
            </w:r>
          </w:p>
        </w:tc>
        <w:tc>
          <w:tcPr>
            <w:tcW w:w="2860" w:type="dxa"/>
            <w:tcBorders>
              <w:top w:val="single" w:sz="4" w:space="0" w:color="auto"/>
              <w:left w:val="single" w:sz="4" w:space="0" w:color="auto"/>
              <w:bottom w:val="single" w:sz="4" w:space="0" w:color="auto"/>
              <w:right w:val="single" w:sz="4" w:space="0" w:color="auto"/>
            </w:tcBorders>
          </w:tcPr>
          <w:p w14:paraId="2D51A7F0" w14:textId="77777777" w:rsidR="00286DE6" w:rsidRPr="00D708CD" w:rsidRDefault="00286DE6" w:rsidP="008742CC">
            <w:pPr>
              <w:rPr>
                <w:sz w:val="24"/>
                <w:szCs w:val="24"/>
                <w:lang w:val="en-CA"/>
              </w:rPr>
            </w:pPr>
            <w:r w:rsidRPr="00D708CD">
              <w:rPr>
                <w:sz w:val="24"/>
                <w:szCs w:val="24"/>
                <w:lang w:val="en-CA"/>
              </w:rPr>
              <w:t>100 %</w:t>
            </w:r>
          </w:p>
        </w:tc>
      </w:tr>
    </w:tbl>
    <w:p w14:paraId="31D2233B" w14:textId="77777777" w:rsidR="00286DE6" w:rsidRDefault="00286DE6" w:rsidP="00286DE6">
      <w:pPr>
        <w:autoSpaceDE/>
        <w:autoSpaceDN/>
        <w:adjustRightInd/>
        <w:rPr>
          <w:rFonts w:ascii="Arial" w:eastAsia="MS Mincho" w:hAnsi="Arial" w:cs="Arial"/>
          <w:sz w:val="28"/>
          <w:szCs w:val="28"/>
          <w:lang w:val="en-CA" w:eastAsia="ja-JP"/>
        </w:rPr>
      </w:pPr>
    </w:p>
    <w:p w14:paraId="659E6F77" w14:textId="77777777" w:rsidR="00286DE6" w:rsidRDefault="00286DE6" w:rsidP="00286DE6">
      <w:pPr>
        <w:autoSpaceDE/>
        <w:autoSpaceDN/>
        <w:adjustRightInd/>
        <w:rPr>
          <w:b/>
          <w:bCs/>
          <w:sz w:val="24"/>
          <w:szCs w:val="24"/>
          <w:u w:val="single"/>
          <w:lang w:val="en-CA"/>
        </w:rPr>
      </w:pPr>
      <w:r>
        <w:rPr>
          <w:b/>
          <w:bCs/>
          <w:sz w:val="24"/>
          <w:szCs w:val="24"/>
          <w:u w:val="single"/>
          <w:lang w:val="en-CA"/>
        </w:rPr>
        <w:br w:type="page"/>
      </w:r>
    </w:p>
    <w:p w14:paraId="61D883DD" w14:textId="09E69307" w:rsidR="00464AE3" w:rsidRPr="00CA634B" w:rsidRDefault="00464AE3" w:rsidP="00464AE3">
      <w:pPr>
        <w:rPr>
          <w:lang w:val="en-CA"/>
        </w:rPr>
      </w:pPr>
      <w:r w:rsidRPr="0017452D">
        <w:rPr>
          <w:b/>
          <w:bCs/>
          <w:sz w:val="24"/>
          <w:szCs w:val="24"/>
          <w:u w:val="single"/>
          <w:lang w:val="en-CA"/>
        </w:rPr>
        <w:lastRenderedPageBreak/>
        <w:t>G</w:t>
      </w:r>
      <w:r w:rsidRPr="0017452D">
        <w:rPr>
          <w:b/>
          <w:bCs/>
          <w:sz w:val="24"/>
          <w:szCs w:val="24"/>
          <w:u w:val="single"/>
          <w:lang w:val="en-CA" w:eastAsia="zh-CN"/>
        </w:rPr>
        <w:t>eneral Policy</w:t>
      </w:r>
    </w:p>
    <w:p w14:paraId="3C287A60" w14:textId="77777777" w:rsidR="00464AE3" w:rsidRPr="00D04079" w:rsidRDefault="00464AE3" w:rsidP="00464AE3">
      <w:pPr>
        <w:pStyle w:val="ListParagraph"/>
        <w:numPr>
          <w:ilvl w:val="0"/>
          <w:numId w:val="7"/>
        </w:numPr>
        <w:autoSpaceDE/>
        <w:adjustRightInd/>
        <w:jc w:val="both"/>
        <w:rPr>
          <w:bCs/>
          <w:sz w:val="24"/>
          <w:szCs w:val="24"/>
          <w:lang w:val="en-CA"/>
        </w:rPr>
      </w:pPr>
      <w:r w:rsidRPr="00D04079">
        <w:rPr>
          <w:bCs/>
          <w:sz w:val="24"/>
          <w:szCs w:val="24"/>
          <w:lang w:val="en-CA"/>
        </w:rPr>
        <w:t>You are only allowed to attend lectures in which you are enrolled.</w:t>
      </w:r>
    </w:p>
    <w:p w14:paraId="77EB8C17" w14:textId="77777777" w:rsidR="00464AE3" w:rsidRPr="00D04079" w:rsidRDefault="00464AE3" w:rsidP="00464AE3">
      <w:pPr>
        <w:pStyle w:val="ListParagraph"/>
        <w:numPr>
          <w:ilvl w:val="0"/>
          <w:numId w:val="7"/>
        </w:numPr>
        <w:autoSpaceDE/>
        <w:adjustRightInd/>
        <w:jc w:val="both"/>
        <w:rPr>
          <w:bCs/>
          <w:sz w:val="24"/>
          <w:szCs w:val="24"/>
          <w:lang w:val="en-CA"/>
        </w:rPr>
      </w:pPr>
      <w:r w:rsidRPr="00D04079">
        <w:rPr>
          <w:bCs/>
          <w:sz w:val="24"/>
          <w:szCs w:val="24"/>
          <w:lang w:val="en-CA"/>
        </w:rPr>
        <w:t>In case of a fire alarm, students are to get up instantly, collect their personal belongings and leave the building.  (They should not wait until a Professor or an invigilator tells them to do so.)</w:t>
      </w:r>
    </w:p>
    <w:p w14:paraId="226A38AE" w14:textId="77777777" w:rsidR="00464AE3" w:rsidRPr="00D04079" w:rsidRDefault="00464AE3" w:rsidP="00464AE3">
      <w:pPr>
        <w:pStyle w:val="ListParagraph"/>
        <w:numPr>
          <w:ilvl w:val="0"/>
          <w:numId w:val="7"/>
        </w:numPr>
        <w:autoSpaceDE/>
        <w:adjustRightInd/>
        <w:jc w:val="both"/>
        <w:rPr>
          <w:bCs/>
          <w:sz w:val="24"/>
          <w:szCs w:val="24"/>
          <w:lang w:val="en-CA"/>
        </w:rPr>
      </w:pPr>
      <w:r w:rsidRPr="00D04079">
        <w:rPr>
          <w:bCs/>
          <w:sz w:val="24"/>
          <w:szCs w:val="24"/>
          <w:lang w:val="en-CA"/>
        </w:rPr>
        <w:t xml:space="preserve">You will not be allowed to write the Term Tests, or the Final Exam, unless you are on the class list / sign in sheet. </w:t>
      </w:r>
      <w:r w:rsidRPr="00AB2C8C">
        <w:rPr>
          <w:b/>
          <w:bCs/>
          <w:sz w:val="24"/>
          <w:szCs w:val="24"/>
          <w:u w:val="single"/>
          <w:lang w:val="en-CA"/>
        </w:rPr>
        <w:t>There will be no exceptions</w:t>
      </w:r>
      <w:r w:rsidRPr="00D04079">
        <w:rPr>
          <w:bCs/>
          <w:sz w:val="24"/>
          <w:szCs w:val="24"/>
          <w:lang w:val="en-CA"/>
        </w:rPr>
        <w:t xml:space="preserve">. It is your responsibility to ensure that you are properly enrolled. </w:t>
      </w:r>
    </w:p>
    <w:p w14:paraId="600D3B75" w14:textId="77777777" w:rsidR="00464AE3" w:rsidRPr="00D04079" w:rsidRDefault="00464AE3" w:rsidP="00464AE3">
      <w:pPr>
        <w:pStyle w:val="ListParagraph"/>
        <w:numPr>
          <w:ilvl w:val="0"/>
          <w:numId w:val="7"/>
        </w:numPr>
        <w:autoSpaceDE/>
        <w:adjustRightInd/>
        <w:jc w:val="both"/>
        <w:rPr>
          <w:bCs/>
          <w:sz w:val="24"/>
          <w:szCs w:val="24"/>
          <w:lang w:val="en-CA"/>
        </w:rPr>
      </w:pPr>
      <w:r w:rsidRPr="00D04079">
        <w:rPr>
          <w:bCs/>
          <w:sz w:val="24"/>
          <w:szCs w:val="24"/>
          <w:lang w:val="en-CA"/>
        </w:rPr>
        <w:t>Concerns regarding marks will not be accepted after a week from the posting of the result, not from collecting the paper.</w:t>
      </w:r>
    </w:p>
    <w:p w14:paraId="76AEE5F2" w14:textId="77777777" w:rsidR="00464AE3" w:rsidRPr="00D04079" w:rsidRDefault="00464AE3" w:rsidP="00464AE3">
      <w:pPr>
        <w:pStyle w:val="ListParagraph"/>
        <w:numPr>
          <w:ilvl w:val="0"/>
          <w:numId w:val="7"/>
        </w:numPr>
        <w:autoSpaceDE/>
        <w:adjustRightInd/>
        <w:jc w:val="both"/>
        <w:rPr>
          <w:bCs/>
          <w:sz w:val="24"/>
          <w:szCs w:val="24"/>
          <w:lang w:val="en-CA"/>
        </w:rPr>
      </w:pPr>
      <w:r w:rsidRPr="00D04079">
        <w:rPr>
          <w:bCs/>
          <w:sz w:val="24"/>
          <w:szCs w:val="24"/>
          <w:lang w:val="en-CA"/>
        </w:rPr>
        <w:t>Due to unavoidable circumstances, if any lecture is missed, date for a make-up lecture will be announced on course web site.</w:t>
      </w:r>
    </w:p>
    <w:p w14:paraId="2EB86B14" w14:textId="77777777" w:rsidR="00464AE3" w:rsidRPr="00D04079" w:rsidRDefault="00464AE3" w:rsidP="00464AE3">
      <w:pPr>
        <w:pStyle w:val="ListParagraph"/>
        <w:numPr>
          <w:ilvl w:val="0"/>
          <w:numId w:val="7"/>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5BFF936D" w14:textId="77777777" w:rsidR="00217D0D" w:rsidRDefault="00217D0D" w:rsidP="00217D0D">
      <w:pPr>
        <w:autoSpaceDE/>
        <w:autoSpaceDN/>
        <w:adjustRightInd/>
        <w:rPr>
          <w:rFonts w:ascii="Arial" w:eastAsia="MS Mincho" w:hAnsi="Arial" w:cs="Arial"/>
          <w:sz w:val="28"/>
          <w:szCs w:val="28"/>
          <w:lang w:val="en-CA" w:eastAsia="ja-JP"/>
        </w:rPr>
      </w:pPr>
    </w:p>
    <w:p w14:paraId="5B89D023" w14:textId="7724320D" w:rsidR="0049033F" w:rsidRDefault="00F57007" w:rsidP="00464AE3">
      <w:pPr>
        <w:autoSpaceDE/>
        <w:autoSpaceDN/>
        <w:adjustRightInd/>
        <w:rPr>
          <w:b/>
          <w:bCs/>
          <w:sz w:val="24"/>
          <w:szCs w:val="24"/>
          <w:u w:val="single"/>
          <w:lang w:val="en-CA"/>
        </w:rPr>
      </w:pPr>
      <w:r w:rsidRPr="00414D96">
        <w:rPr>
          <w:b/>
          <w:bCs/>
          <w:sz w:val="24"/>
          <w:szCs w:val="24"/>
          <w:u w:val="single"/>
          <w:lang w:val="en-CA"/>
        </w:rPr>
        <w:t>Term Tests</w:t>
      </w:r>
      <w:r w:rsidR="0049033F" w:rsidRPr="00414D96">
        <w:rPr>
          <w:b/>
          <w:bCs/>
          <w:sz w:val="24"/>
          <w:szCs w:val="24"/>
          <w:u w:val="single"/>
          <w:lang w:val="en-CA"/>
        </w:rPr>
        <w:t>/ Final Exam</w:t>
      </w:r>
    </w:p>
    <w:p w14:paraId="7FB252EC" w14:textId="77777777" w:rsidR="00464AE3" w:rsidRPr="00464AE3" w:rsidRDefault="00464AE3" w:rsidP="00464AE3">
      <w:pPr>
        <w:autoSpaceDE/>
        <w:autoSpaceDN/>
        <w:adjustRightInd/>
        <w:rPr>
          <w:b/>
          <w:bCs/>
          <w:sz w:val="24"/>
          <w:szCs w:val="24"/>
          <w:u w:val="single"/>
          <w:lang w:val="en-CA"/>
        </w:rPr>
      </w:pPr>
    </w:p>
    <w:p w14:paraId="5102C03B" w14:textId="77777777" w:rsidR="0049033F" w:rsidRPr="00CC2A60" w:rsidRDefault="0049033F" w:rsidP="006827A0">
      <w:pPr>
        <w:pStyle w:val="ListParagraph"/>
        <w:numPr>
          <w:ilvl w:val="0"/>
          <w:numId w:val="6"/>
        </w:numPr>
        <w:ind w:left="720"/>
        <w:jc w:val="both"/>
        <w:rPr>
          <w:sz w:val="24"/>
          <w:szCs w:val="24"/>
          <w:lang w:val="en-CA"/>
        </w:rPr>
      </w:pPr>
      <w:bookmarkStart w:id="1" w:name="OLE_LINK1"/>
      <w:r w:rsidRPr="00CC2A60">
        <w:rPr>
          <w:sz w:val="24"/>
          <w:szCs w:val="24"/>
          <w:lang w:val="en-CA"/>
        </w:rPr>
        <w:t xml:space="preserve">Students are NOT allowed to bring a reference/formula sheet. </w:t>
      </w:r>
      <w:r w:rsidRPr="00CC2A60">
        <w:rPr>
          <w:b/>
          <w:sz w:val="24"/>
          <w:szCs w:val="24"/>
          <w:u w:val="single"/>
          <w:lang w:val="en-CA"/>
        </w:rPr>
        <w:t xml:space="preserve">Formula sheets </w:t>
      </w:r>
      <w:r w:rsidR="00E93206" w:rsidRPr="00CC2A60">
        <w:rPr>
          <w:b/>
          <w:sz w:val="24"/>
          <w:szCs w:val="24"/>
          <w:u w:val="single"/>
          <w:lang w:val="en-CA"/>
        </w:rPr>
        <w:t>will be provided</w:t>
      </w:r>
      <w:r w:rsidRPr="00CC2A60">
        <w:rPr>
          <w:b/>
          <w:sz w:val="24"/>
          <w:szCs w:val="24"/>
          <w:u w:val="single"/>
          <w:lang w:val="en-CA"/>
        </w:rPr>
        <w:t xml:space="preserve"> by the instructors.</w:t>
      </w:r>
      <w:bookmarkEnd w:id="1"/>
    </w:p>
    <w:p w14:paraId="71957863" w14:textId="77777777" w:rsidR="0049033F" w:rsidRPr="00CC2A60" w:rsidRDefault="0049033F" w:rsidP="006827A0">
      <w:pPr>
        <w:pStyle w:val="ListParagraph"/>
        <w:numPr>
          <w:ilvl w:val="0"/>
          <w:numId w:val="6"/>
        </w:numPr>
        <w:ind w:left="720"/>
        <w:jc w:val="both"/>
        <w:rPr>
          <w:sz w:val="24"/>
          <w:szCs w:val="24"/>
          <w:u w:val="single"/>
          <w:lang w:val="en-CA" w:eastAsia="zh-CN"/>
        </w:rPr>
      </w:pPr>
      <w:r w:rsidRPr="00CC2A60">
        <w:rPr>
          <w:sz w:val="24"/>
          <w:szCs w:val="24"/>
          <w:lang w:val="en-CA"/>
        </w:rPr>
        <w:t xml:space="preserve">Students </w:t>
      </w:r>
      <w:r w:rsidRPr="00CC2A60">
        <w:rPr>
          <w:b/>
          <w:bCs/>
          <w:sz w:val="24"/>
          <w:szCs w:val="24"/>
          <w:lang w:val="en-CA"/>
        </w:rPr>
        <w:t>MUST</w:t>
      </w:r>
      <w:r w:rsidRPr="00CC2A60">
        <w:rPr>
          <w:sz w:val="24"/>
          <w:szCs w:val="24"/>
          <w:lang w:val="en-CA"/>
        </w:rPr>
        <w:t xml:space="preserve"> write </w:t>
      </w:r>
      <w:r w:rsidR="00F57007" w:rsidRPr="00CC2A60">
        <w:rPr>
          <w:sz w:val="24"/>
          <w:szCs w:val="24"/>
          <w:lang w:val="en-CA"/>
        </w:rPr>
        <w:t>tests</w:t>
      </w:r>
      <w:r w:rsidR="00FA2D22" w:rsidRPr="00CC2A60">
        <w:rPr>
          <w:sz w:val="24"/>
          <w:szCs w:val="24"/>
          <w:lang w:val="en-CA"/>
        </w:rPr>
        <w:t xml:space="preserve"> and </w:t>
      </w:r>
      <w:r w:rsidR="00F57007" w:rsidRPr="00CC2A60">
        <w:rPr>
          <w:sz w:val="24"/>
          <w:szCs w:val="24"/>
          <w:lang w:val="en-CA" w:eastAsia="zh-CN"/>
        </w:rPr>
        <w:t>the final exam</w:t>
      </w:r>
      <w:r w:rsidRPr="00CC2A60">
        <w:rPr>
          <w:sz w:val="24"/>
          <w:szCs w:val="24"/>
          <w:lang w:val="en-CA"/>
        </w:rPr>
        <w:t xml:space="preserve"> in the section they are registered in.</w:t>
      </w:r>
    </w:p>
    <w:p w14:paraId="0E386FD2" w14:textId="77777777" w:rsidR="005302F2" w:rsidRPr="00CC2A60" w:rsidRDefault="0049033F" w:rsidP="006827A0">
      <w:pPr>
        <w:pStyle w:val="ListParagraph"/>
        <w:numPr>
          <w:ilvl w:val="0"/>
          <w:numId w:val="6"/>
        </w:numPr>
        <w:ind w:left="720"/>
        <w:jc w:val="both"/>
        <w:rPr>
          <w:b/>
          <w:bCs/>
          <w:sz w:val="24"/>
          <w:szCs w:val="24"/>
          <w:u w:val="single"/>
          <w:lang w:val="en-CA"/>
        </w:rPr>
      </w:pPr>
      <w:r w:rsidRPr="00CC2A60">
        <w:rPr>
          <w:sz w:val="24"/>
          <w:szCs w:val="24"/>
          <w:lang w:val="en-CA"/>
        </w:rPr>
        <w:t xml:space="preserve">Students </w:t>
      </w:r>
      <w:r w:rsidRPr="00CC2A60">
        <w:rPr>
          <w:b/>
          <w:bCs/>
          <w:sz w:val="24"/>
          <w:szCs w:val="24"/>
          <w:lang w:val="en-CA"/>
        </w:rPr>
        <w:t>MUST</w:t>
      </w:r>
      <w:r w:rsidRPr="00CC2A60">
        <w:rPr>
          <w:sz w:val="24"/>
          <w:szCs w:val="24"/>
          <w:lang w:val="en-CA"/>
        </w:rPr>
        <w:t xml:space="preserve"> mark </w:t>
      </w:r>
      <w:r w:rsidRPr="00CC2A60">
        <w:rPr>
          <w:sz w:val="24"/>
          <w:szCs w:val="24"/>
          <w:lang w:val="en-CA" w:eastAsia="zh-CN"/>
        </w:rPr>
        <w:t xml:space="preserve">their student numbers on </w:t>
      </w:r>
      <w:r w:rsidRPr="00CC2A60">
        <w:rPr>
          <w:sz w:val="24"/>
          <w:szCs w:val="24"/>
          <w:lang w:val="en-CA"/>
        </w:rPr>
        <w:t xml:space="preserve">the </w:t>
      </w:r>
      <w:proofErr w:type="spellStart"/>
      <w:r w:rsidRPr="00CC2A60">
        <w:rPr>
          <w:sz w:val="24"/>
          <w:szCs w:val="24"/>
          <w:lang w:val="en-CA"/>
        </w:rPr>
        <w:t>scantron</w:t>
      </w:r>
      <w:proofErr w:type="spellEnd"/>
      <w:r w:rsidRPr="00CC2A60">
        <w:rPr>
          <w:sz w:val="24"/>
          <w:szCs w:val="24"/>
          <w:lang w:val="en-CA"/>
        </w:rPr>
        <w:t xml:space="preserve"> sheet properly. </w:t>
      </w:r>
    </w:p>
    <w:p w14:paraId="26267686" w14:textId="77777777" w:rsidR="005302F2" w:rsidRPr="00CC2A60" w:rsidRDefault="005302F2" w:rsidP="006827A0">
      <w:pPr>
        <w:pStyle w:val="ListParagraph"/>
        <w:numPr>
          <w:ilvl w:val="0"/>
          <w:numId w:val="6"/>
        </w:numPr>
        <w:ind w:left="720"/>
        <w:jc w:val="both"/>
        <w:rPr>
          <w:sz w:val="24"/>
          <w:szCs w:val="24"/>
          <w:lang w:val="en-CA"/>
        </w:rPr>
      </w:pPr>
      <w:r w:rsidRPr="00CC2A60">
        <w:rPr>
          <w:sz w:val="24"/>
          <w:szCs w:val="24"/>
          <w:lang w:val="en-CA"/>
        </w:rPr>
        <w:t xml:space="preserve">There are two common </w:t>
      </w:r>
      <w:r w:rsidR="00F57007" w:rsidRPr="00CC2A60">
        <w:rPr>
          <w:sz w:val="24"/>
          <w:szCs w:val="24"/>
          <w:lang w:val="en-CA"/>
        </w:rPr>
        <w:t>term tests</w:t>
      </w:r>
      <w:r w:rsidR="00053ED7" w:rsidRPr="00CC2A60">
        <w:rPr>
          <w:sz w:val="24"/>
          <w:szCs w:val="24"/>
          <w:lang w:val="en-CA"/>
        </w:rPr>
        <w:t xml:space="preserve"> counting for </w:t>
      </w:r>
      <w:r w:rsidR="005746CA" w:rsidRPr="00CC2A60">
        <w:rPr>
          <w:sz w:val="24"/>
          <w:szCs w:val="24"/>
          <w:lang w:val="en-CA"/>
        </w:rPr>
        <w:t>25</w:t>
      </w:r>
      <w:r w:rsidRPr="00CC2A60">
        <w:rPr>
          <w:sz w:val="24"/>
          <w:szCs w:val="24"/>
          <w:lang w:val="en-CA"/>
        </w:rPr>
        <w:t>% each towards the overall grade.</w:t>
      </w:r>
    </w:p>
    <w:p w14:paraId="2C9DC51A" w14:textId="77777777" w:rsidR="006827A0" w:rsidRPr="00CC2A60" w:rsidRDefault="006827A0" w:rsidP="006827A0">
      <w:pPr>
        <w:pStyle w:val="ListParagraph"/>
        <w:numPr>
          <w:ilvl w:val="0"/>
          <w:numId w:val="6"/>
        </w:numPr>
        <w:ind w:left="720"/>
        <w:jc w:val="both"/>
        <w:rPr>
          <w:sz w:val="24"/>
          <w:szCs w:val="24"/>
          <w:lang w:val="en-CA"/>
        </w:rPr>
      </w:pPr>
      <w:r w:rsidRPr="00CC2A60">
        <w:rPr>
          <w:sz w:val="24"/>
          <w:szCs w:val="24"/>
          <w:lang w:val="en-CA"/>
        </w:rPr>
        <w:t xml:space="preserve">Both </w:t>
      </w:r>
      <w:r w:rsidR="00F57007" w:rsidRPr="00CC2A60">
        <w:rPr>
          <w:sz w:val="24"/>
          <w:szCs w:val="24"/>
          <w:lang w:val="en-CA"/>
        </w:rPr>
        <w:t>term tests</w:t>
      </w:r>
      <w:r w:rsidRPr="00CC2A60">
        <w:rPr>
          <w:sz w:val="24"/>
          <w:szCs w:val="24"/>
          <w:lang w:val="en-CA"/>
        </w:rPr>
        <w:t xml:space="preserve"> and the final examination </w:t>
      </w:r>
      <w:r w:rsidR="00F57007" w:rsidRPr="00CC2A60">
        <w:rPr>
          <w:sz w:val="24"/>
          <w:szCs w:val="24"/>
          <w:lang w:val="en-CA"/>
        </w:rPr>
        <w:t xml:space="preserve">may </w:t>
      </w:r>
      <w:r w:rsidRPr="00CC2A60">
        <w:rPr>
          <w:sz w:val="24"/>
          <w:szCs w:val="24"/>
          <w:lang w:val="en-CA"/>
        </w:rPr>
        <w:t>consist of multiple choice questions and worded questions.</w:t>
      </w:r>
    </w:p>
    <w:p w14:paraId="3B9F48CB" w14:textId="35EBAF5E" w:rsidR="006827A0" w:rsidRPr="00CC2A60" w:rsidRDefault="006827A0" w:rsidP="006827A0">
      <w:pPr>
        <w:pStyle w:val="ListParagraph"/>
        <w:numPr>
          <w:ilvl w:val="0"/>
          <w:numId w:val="6"/>
        </w:numPr>
        <w:ind w:left="720"/>
        <w:jc w:val="both"/>
        <w:rPr>
          <w:sz w:val="24"/>
          <w:szCs w:val="24"/>
          <w:lang w:val="en-CA"/>
        </w:rPr>
      </w:pPr>
      <w:r w:rsidRPr="00CC2A60">
        <w:rPr>
          <w:sz w:val="24"/>
          <w:szCs w:val="24"/>
          <w:lang w:val="en-CA"/>
        </w:rPr>
        <w:t xml:space="preserve">If you miss a </w:t>
      </w:r>
      <w:r w:rsidR="00F57007" w:rsidRPr="00CC2A60">
        <w:rPr>
          <w:sz w:val="24"/>
          <w:szCs w:val="24"/>
          <w:lang w:val="en-CA"/>
        </w:rPr>
        <w:t>term test</w:t>
      </w:r>
      <w:r w:rsidRPr="00CC2A60">
        <w:rPr>
          <w:sz w:val="24"/>
          <w:szCs w:val="24"/>
          <w:lang w:val="en-CA"/>
        </w:rPr>
        <w:t xml:space="preserve">, the weight of one and only one missed </w:t>
      </w:r>
      <w:r w:rsidR="00F57007" w:rsidRPr="00CC2A60">
        <w:rPr>
          <w:sz w:val="24"/>
          <w:szCs w:val="24"/>
          <w:lang w:val="en-CA"/>
        </w:rPr>
        <w:t>test</w:t>
      </w:r>
      <w:r w:rsidR="00053ED7" w:rsidRPr="00CC2A60">
        <w:rPr>
          <w:sz w:val="24"/>
          <w:szCs w:val="24"/>
          <w:lang w:val="en-CA"/>
        </w:rPr>
        <w:t xml:space="preserve"> (</w:t>
      </w:r>
      <w:r w:rsidR="005746CA" w:rsidRPr="00CC2A60">
        <w:rPr>
          <w:sz w:val="24"/>
          <w:szCs w:val="24"/>
          <w:lang w:val="en-CA"/>
        </w:rPr>
        <w:t>25</w:t>
      </w:r>
      <w:r w:rsidR="00643BDA" w:rsidRPr="00CC2A60">
        <w:rPr>
          <w:sz w:val="24"/>
          <w:szCs w:val="24"/>
          <w:lang w:val="en-CA"/>
        </w:rPr>
        <w:t>%</w:t>
      </w:r>
      <w:r w:rsidRPr="00CC2A60">
        <w:rPr>
          <w:sz w:val="24"/>
          <w:szCs w:val="24"/>
          <w:lang w:val="en-CA"/>
        </w:rPr>
        <w:t xml:space="preserve">) will be </w:t>
      </w:r>
      <w:r w:rsidRPr="00CC2A60">
        <w:rPr>
          <w:color w:val="FF0000"/>
          <w:sz w:val="24"/>
          <w:szCs w:val="24"/>
          <w:lang w:val="en-CA"/>
        </w:rPr>
        <w:t xml:space="preserve">automatically </w:t>
      </w:r>
      <w:r w:rsidR="00414D96" w:rsidRPr="00CC2A60">
        <w:rPr>
          <w:color w:val="FF0000"/>
          <w:sz w:val="24"/>
          <w:szCs w:val="24"/>
          <w:lang w:val="en-CA"/>
        </w:rPr>
        <w:t xml:space="preserve">(no documents such as doctor notes needed) </w:t>
      </w:r>
      <w:r w:rsidRPr="00CC2A60">
        <w:rPr>
          <w:sz w:val="24"/>
          <w:szCs w:val="24"/>
          <w:lang w:val="en-CA"/>
        </w:rPr>
        <w:t xml:space="preserve">transferred to </w:t>
      </w:r>
      <w:r w:rsidR="00425470" w:rsidRPr="00CC2A60">
        <w:rPr>
          <w:sz w:val="24"/>
          <w:szCs w:val="24"/>
          <w:lang w:val="en-CA"/>
        </w:rPr>
        <w:t>the</w:t>
      </w:r>
      <w:r w:rsidRPr="00CC2A60">
        <w:rPr>
          <w:sz w:val="24"/>
          <w:szCs w:val="24"/>
          <w:lang w:val="en-CA"/>
        </w:rPr>
        <w:t xml:space="preserve"> final examination.  </w:t>
      </w:r>
      <w:r w:rsidR="00671F71" w:rsidRPr="00CC2A60">
        <w:rPr>
          <w:sz w:val="24"/>
          <w:szCs w:val="24"/>
          <w:lang w:val="en-CA"/>
        </w:rPr>
        <w:t xml:space="preserve">If you miss both </w:t>
      </w:r>
      <w:r w:rsidR="00F57007" w:rsidRPr="00CC2A60">
        <w:rPr>
          <w:sz w:val="24"/>
          <w:szCs w:val="24"/>
          <w:lang w:val="en-CA"/>
        </w:rPr>
        <w:t>term tests</w:t>
      </w:r>
      <w:r w:rsidR="00671F71" w:rsidRPr="00CC2A60">
        <w:rPr>
          <w:sz w:val="24"/>
          <w:szCs w:val="24"/>
          <w:lang w:val="en-CA"/>
        </w:rPr>
        <w:t>, your fin</w:t>
      </w:r>
      <w:r w:rsidR="00053ED7" w:rsidRPr="00CC2A60">
        <w:rPr>
          <w:sz w:val="24"/>
          <w:szCs w:val="24"/>
          <w:lang w:val="en-CA"/>
        </w:rPr>
        <w:t>al examination will only weigh 7</w:t>
      </w:r>
      <w:r w:rsidR="00464AE3" w:rsidRPr="00CC2A60">
        <w:rPr>
          <w:sz w:val="24"/>
          <w:szCs w:val="24"/>
          <w:lang w:val="en-CA"/>
        </w:rPr>
        <w:t>5</w:t>
      </w:r>
      <w:r w:rsidR="00671F71" w:rsidRPr="00CC2A60">
        <w:rPr>
          <w:sz w:val="24"/>
          <w:szCs w:val="24"/>
          <w:lang w:val="en-CA"/>
        </w:rPr>
        <w:t>%.</w:t>
      </w:r>
    </w:p>
    <w:p w14:paraId="68B85F1F" w14:textId="77777777" w:rsidR="008A7D3A" w:rsidRPr="00CC2A60" w:rsidRDefault="008A7D3A" w:rsidP="008A7D3A">
      <w:pPr>
        <w:pStyle w:val="ListParagraph"/>
        <w:numPr>
          <w:ilvl w:val="0"/>
          <w:numId w:val="6"/>
        </w:numPr>
        <w:ind w:left="720"/>
        <w:jc w:val="both"/>
        <w:rPr>
          <w:sz w:val="24"/>
          <w:szCs w:val="24"/>
          <w:lang w:val="en-CA"/>
        </w:rPr>
      </w:pPr>
      <w:r w:rsidRPr="00CC2A60">
        <w:rPr>
          <w:sz w:val="24"/>
          <w:szCs w:val="24"/>
          <w:lang w:val="en-CA"/>
        </w:rPr>
        <w:t xml:space="preserve">The final examination will be </w:t>
      </w:r>
      <w:r w:rsidRPr="00CC2A60">
        <w:rPr>
          <w:color w:val="FF0000"/>
          <w:sz w:val="24"/>
          <w:szCs w:val="24"/>
          <w:lang w:val="en-CA"/>
        </w:rPr>
        <w:t>comprehensive</w:t>
      </w:r>
      <w:r w:rsidR="00C96E34" w:rsidRPr="00CC2A60">
        <w:rPr>
          <w:color w:val="FF0000"/>
          <w:sz w:val="24"/>
          <w:szCs w:val="24"/>
          <w:lang w:val="en-CA"/>
        </w:rPr>
        <w:t xml:space="preserve"> </w:t>
      </w:r>
      <w:r w:rsidRPr="00CC2A60">
        <w:rPr>
          <w:sz w:val="24"/>
          <w:szCs w:val="24"/>
          <w:lang w:val="en-CA"/>
        </w:rPr>
        <w:t xml:space="preserve">if you miss </w:t>
      </w:r>
      <w:r w:rsidRPr="00CC2A60">
        <w:rPr>
          <w:color w:val="FF0000"/>
          <w:sz w:val="24"/>
          <w:szCs w:val="24"/>
          <w:lang w:val="en-CA"/>
        </w:rPr>
        <w:t xml:space="preserve">any one or both </w:t>
      </w:r>
      <w:r w:rsidRPr="00CC2A60">
        <w:rPr>
          <w:sz w:val="24"/>
          <w:szCs w:val="24"/>
          <w:lang w:val="en-CA"/>
        </w:rPr>
        <w:t>term tests. That is, if you miss one term test, or both you will be writing a</w:t>
      </w:r>
      <w:r w:rsidR="00C96E34" w:rsidRPr="00CC2A60">
        <w:rPr>
          <w:sz w:val="24"/>
          <w:szCs w:val="24"/>
          <w:lang w:val="en-CA"/>
        </w:rPr>
        <w:t xml:space="preserve"> </w:t>
      </w:r>
      <w:r w:rsidRPr="00CC2A60">
        <w:rPr>
          <w:sz w:val="24"/>
          <w:szCs w:val="24"/>
          <w:lang w:val="en-CA"/>
        </w:rPr>
        <w:t xml:space="preserve">final exam that includes material from the </w:t>
      </w:r>
      <w:r w:rsidRPr="00CC2A60">
        <w:rPr>
          <w:sz w:val="24"/>
          <w:szCs w:val="24"/>
          <w:u w:val="single"/>
          <w:lang w:val="en-CA"/>
        </w:rPr>
        <w:t>entire semester</w:t>
      </w:r>
      <w:r w:rsidRPr="00CC2A60">
        <w:rPr>
          <w:sz w:val="24"/>
          <w:szCs w:val="24"/>
          <w:lang w:val="en-CA"/>
        </w:rPr>
        <w:t>.</w:t>
      </w:r>
    </w:p>
    <w:p w14:paraId="26AB8F2E" w14:textId="77777777" w:rsidR="00464AE3" w:rsidRPr="00CC2A60" w:rsidRDefault="003B1937" w:rsidP="00464AE3">
      <w:pPr>
        <w:numPr>
          <w:ilvl w:val="0"/>
          <w:numId w:val="6"/>
        </w:numPr>
        <w:spacing w:line="246" w:lineRule="atLeast"/>
        <w:ind w:left="720" w:right="619"/>
        <w:rPr>
          <w:color w:val="000000"/>
          <w:sz w:val="24"/>
          <w:szCs w:val="24"/>
          <w:lang w:val="en-CA" w:eastAsia="en-CA"/>
        </w:rPr>
      </w:pPr>
      <w:r w:rsidRPr="00CC2A60">
        <w:rPr>
          <w:color w:val="000000"/>
          <w:sz w:val="24"/>
          <w:szCs w:val="24"/>
          <w:lang w:val="en-CA" w:eastAsia="en-CA"/>
        </w:rPr>
        <w:t xml:space="preserve">Do not write a test/exam if you do not feel well. Once you write a test/exam, the mark you receive </w:t>
      </w:r>
      <w:r w:rsidRPr="00CC2A60">
        <w:rPr>
          <w:color w:val="000000"/>
          <w:sz w:val="24"/>
          <w:szCs w:val="24"/>
          <w:u w:val="single"/>
          <w:lang w:val="en-CA" w:eastAsia="en-CA"/>
        </w:rPr>
        <w:t xml:space="preserve">will </w:t>
      </w:r>
      <w:r w:rsidRPr="00CC2A60">
        <w:rPr>
          <w:color w:val="000000"/>
          <w:sz w:val="24"/>
          <w:szCs w:val="24"/>
          <w:lang w:val="en-CA" w:eastAsia="en-CA"/>
        </w:rPr>
        <w:t xml:space="preserve">be used. </w:t>
      </w:r>
    </w:p>
    <w:p w14:paraId="21B1F233" w14:textId="77777777" w:rsidR="00464AE3" w:rsidRPr="00CC2A60" w:rsidRDefault="00464AE3" w:rsidP="00464AE3">
      <w:pPr>
        <w:numPr>
          <w:ilvl w:val="0"/>
          <w:numId w:val="6"/>
        </w:numPr>
        <w:spacing w:line="246" w:lineRule="atLeast"/>
        <w:ind w:left="720" w:right="619"/>
        <w:rPr>
          <w:color w:val="000000"/>
          <w:sz w:val="24"/>
          <w:szCs w:val="24"/>
          <w:lang w:val="en-CA" w:eastAsia="en-CA"/>
        </w:rPr>
      </w:pPr>
      <w:r w:rsidRPr="00CC2A60">
        <w:rPr>
          <w:color w:val="000000"/>
          <w:sz w:val="24"/>
          <w:szCs w:val="24"/>
          <w:lang w:val="en-CA" w:eastAsia="en-CA"/>
        </w:rPr>
        <w:t xml:space="preserve">Term tests and final exams are held on campus, unless you need to make arrangements with distance education to write in another location. See Point 12. </w:t>
      </w:r>
    </w:p>
    <w:p w14:paraId="00919CA7" w14:textId="77777777" w:rsidR="00464AE3" w:rsidRPr="00CC2A60" w:rsidRDefault="00464AE3" w:rsidP="00464AE3">
      <w:pPr>
        <w:numPr>
          <w:ilvl w:val="0"/>
          <w:numId w:val="6"/>
        </w:numPr>
        <w:spacing w:line="246" w:lineRule="atLeast"/>
        <w:ind w:left="720" w:right="619"/>
        <w:rPr>
          <w:color w:val="000000"/>
          <w:sz w:val="24"/>
          <w:szCs w:val="24"/>
          <w:lang w:val="en-CA" w:eastAsia="en-CA"/>
        </w:rPr>
      </w:pPr>
      <w:r w:rsidRPr="00CC2A60">
        <w:rPr>
          <w:sz w:val="24"/>
          <w:szCs w:val="24"/>
          <w:lang w:val="en-CA"/>
        </w:rPr>
        <w:t xml:space="preserve">If you are writing exams </w:t>
      </w:r>
      <w:r w:rsidRPr="00CC2A60">
        <w:rPr>
          <w:b/>
          <w:sz w:val="24"/>
          <w:szCs w:val="24"/>
          <w:u w:val="single"/>
          <w:lang w:val="en-CA"/>
        </w:rPr>
        <w:t>off-site</w:t>
      </w:r>
      <w:r w:rsidRPr="00CC2A60">
        <w:rPr>
          <w:sz w:val="24"/>
          <w:szCs w:val="24"/>
          <w:lang w:val="en-CA"/>
        </w:rPr>
        <w:t xml:space="preserve"> students must contact elexams@yorku.ca and include the Course ID/Section, City, Country, </w:t>
      </w:r>
      <w:proofErr w:type="gramStart"/>
      <w:r w:rsidRPr="00CC2A60">
        <w:rPr>
          <w:sz w:val="24"/>
          <w:szCs w:val="24"/>
          <w:lang w:val="en-CA"/>
        </w:rPr>
        <w:t>Name</w:t>
      </w:r>
      <w:proofErr w:type="gramEnd"/>
      <w:r w:rsidRPr="00CC2A60">
        <w:rPr>
          <w:sz w:val="24"/>
          <w:szCs w:val="24"/>
          <w:lang w:val="en-CA"/>
        </w:rPr>
        <w:t xml:space="preserve"> and student number at the start of the term if you would like info about off-site exams. </w:t>
      </w:r>
      <w:r w:rsidRPr="00CC2A60">
        <w:rPr>
          <w:b/>
          <w:sz w:val="24"/>
          <w:szCs w:val="24"/>
          <w:u w:val="single"/>
          <w:lang w:val="en-CA"/>
        </w:rPr>
        <w:t>A minimum of 3 weeks’</w:t>
      </w:r>
      <w:r w:rsidRPr="00CC2A60">
        <w:rPr>
          <w:sz w:val="24"/>
          <w:szCs w:val="24"/>
          <w:lang w:val="en-CA"/>
        </w:rPr>
        <w:t xml:space="preserve"> lead time is best to contact elexams@yorku.ca as the form is due 10 business days before the exam date.</w:t>
      </w:r>
      <w:r w:rsidRPr="00CC2A60">
        <w:rPr>
          <w:rFonts w:ascii="Arial" w:hAnsi="Arial" w:cs="Arial"/>
          <w:b/>
          <w:bCs/>
          <w:color w:val="2020A0"/>
          <w:sz w:val="24"/>
          <w:szCs w:val="24"/>
        </w:rPr>
        <w:t xml:space="preserve"> </w:t>
      </w:r>
    </w:p>
    <w:p w14:paraId="157ED816" w14:textId="77777777" w:rsidR="00464AE3" w:rsidRPr="00CC2A60" w:rsidRDefault="00464AE3" w:rsidP="00464AE3">
      <w:pPr>
        <w:numPr>
          <w:ilvl w:val="0"/>
          <w:numId w:val="6"/>
        </w:numPr>
        <w:spacing w:line="246" w:lineRule="atLeast"/>
        <w:ind w:left="720" w:right="619"/>
        <w:rPr>
          <w:color w:val="000000"/>
          <w:sz w:val="24"/>
          <w:szCs w:val="24"/>
          <w:lang w:val="en-CA" w:eastAsia="en-CA"/>
        </w:rPr>
      </w:pPr>
      <w:r w:rsidRPr="00CC2A60">
        <w:rPr>
          <w:bCs/>
          <w:color w:val="000000"/>
          <w:sz w:val="24"/>
          <w:szCs w:val="24"/>
        </w:rPr>
        <w:t xml:space="preserve">The following is the contact information for Distance Education at York: Phone: </w:t>
      </w:r>
      <w:r w:rsidRPr="00CC2A60">
        <w:rPr>
          <w:color w:val="000000"/>
          <w:sz w:val="24"/>
          <w:szCs w:val="24"/>
        </w:rPr>
        <w:t xml:space="preserve">416-736-5831 </w:t>
      </w:r>
      <w:r w:rsidRPr="00CC2A60">
        <w:rPr>
          <w:bCs/>
          <w:color w:val="000000"/>
          <w:sz w:val="24"/>
          <w:szCs w:val="24"/>
        </w:rPr>
        <w:t>E-mail:</w:t>
      </w:r>
      <w:r w:rsidRPr="00CC2A60">
        <w:rPr>
          <w:color w:val="000000"/>
          <w:sz w:val="24"/>
          <w:szCs w:val="24"/>
        </w:rPr>
        <w:t xml:space="preserve"> </w:t>
      </w:r>
      <w:r w:rsidRPr="00CC2A60">
        <w:rPr>
          <w:bCs/>
          <w:color w:val="000000"/>
          <w:sz w:val="24"/>
          <w:szCs w:val="24"/>
        </w:rPr>
        <w:t xml:space="preserve">elexams@yorku.ca </w:t>
      </w:r>
      <w:r w:rsidRPr="00CC2A60">
        <w:rPr>
          <w:color w:val="000000"/>
          <w:sz w:val="24"/>
          <w:szCs w:val="24"/>
        </w:rPr>
        <w:t>(off-site exams).</w:t>
      </w:r>
    </w:p>
    <w:p w14:paraId="4FAD012A" w14:textId="48F5B71E" w:rsidR="00464AE3" w:rsidRPr="00CC2A60" w:rsidRDefault="00464AE3" w:rsidP="00464AE3">
      <w:pPr>
        <w:numPr>
          <w:ilvl w:val="0"/>
          <w:numId w:val="6"/>
        </w:numPr>
        <w:spacing w:line="246" w:lineRule="atLeast"/>
        <w:ind w:left="720" w:right="619"/>
        <w:rPr>
          <w:color w:val="000000"/>
          <w:sz w:val="24"/>
          <w:szCs w:val="24"/>
          <w:lang w:val="en-CA" w:eastAsia="en-CA"/>
        </w:rPr>
      </w:pPr>
      <w:r w:rsidRPr="00CC2A60">
        <w:rPr>
          <w:sz w:val="24"/>
          <w:szCs w:val="24"/>
          <w:lang w:val="en-CA"/>
        </w:rPr>
        <w:t xml:space="preserve">Term Tests will be scanned and returned by distance education once available to them to your YU email account on record. </w:t>
      </w:r>
      <w:r w:rsidRPr="00CC2A60">
        <w:rPr>
          <w:b/>
          <w:color w:val="FF0000"/>
          <w:sz w:val="24"/>
          <w:szCs w:val="24"/>
          <w:lang w:val="en-CA"/>
        </w:rPr>
        <w:t>They will not send emails to non-YU accounts.</w:t>
      </w:r>
      <w:r w:rsidRPr="00CC2A60">
        <w:rPr>
          <w:sz w:val="24"/>
          <w:szCs w:val="24"/>
          <w:lang w:val="en-CA"/>
        </w:rPr>
        <w:t xml:space="preserve"> </w:t>
      </w:r>
    </w:p>
    <w:p w14:paraId="36EC390F" w14:textId="77777777" w:rsidR="00464AE3" w:rsidRPr="009F5EE5" w:rsidRDefault="00464AE3" w:rsidP="00464AE3">
      <w:pPr>
        <w:spacing w:line="246" w:lineRule="atLeast"/>
        <w:ind w:left="360" w:right="619"/>
        <w:rPr>
          <w:color w:val="000000"/>
          <w:sz w:val="24"/>
          <w:szCs w:val="24"/>
          <w:lang w:val="en-CA" w:eastAsia="en-CA"/>
        </w:rPr>
      </w:pPr>
    </w:p>
    <w:p w14:paraId="455E80C0" w14:textId="77777777" w:rsidR="00BF0E09" w:rsidRDefault="00BF0E09">
      <w:pPr>
        <w:autoSpaceDE/>
        <w:autoSpaceDN/>
        <w:adjustRightInd/>
        <w:rPr>
          <w:b/>
          <w:bCs/>
          <w:sz w:val="24"/>
          <w:szCs w:val="24"/>
          <w:u w:val="single"/>
          <w:lang w:val="en-CA"/>
        </w:rPr>
      </w:pPr>
    </w:p>
    <w:p w14:paraId="0F669324" w14:textId="77777777" w:rsidR="0049033F" w:rsidRPr="003B1937" w:rsidRDefault="0049033F" w:rsidP="00B27627">
      <w:pPr>
        <w:rPr>
          <w:b/>
          <w:bCs/>
          <w:sz w:val="24"/>
          <w:szCs w:val="24"/>
          <w:u w:val="single"/>
        </w:rPr>
      </w:pPr>
    </w:p>
    <w:p w14:paraId="6D277716" w14:textId="77777777" w:rsidR="00217D0D" w:rsidRDefault="00217D0D">
      <w:pPr>
        <w:autoSpaceDE/>
        <w:autoSpaceDN/>
        <w:adjustRightInd/>
        <w:rPr>
          <w:rFonts w:ascii="Garamond" w:hAnsi="Garamond" w:cs="Arial"/>
          <w:b/>
          <w:sz w:val="24"/>
          <w:szCs w:val="24"/>
          <w:u w:val="single"/>
          <w:lang w:val="en-CA"/>
        </w:rPr>
      </w:pPr>
      <w:r>
        <w:rPr>
          <w:rFonts w:ascii="Garamond" w:hAnsi="Garamond" w:cs="Arial"/>
          <w:b/>
          <w:sz w:val="24"/>
          <w:szCs w:val="24"/>
          <w:u w:val="single"/>
          <w:lang w:val="en-CA"/>
        </w:rPr>
        <w:br w:type="page"/>
      </w:r>
    </w:p>
    <w:p w14:paraId="1E106AE0" w14:textId="77777777" w:rsidR="0021090F" w:rsidRDefault="0021090F" w:rsidP="0021090F">
      <w:pPr>
        <w:ind w:right="-734"/>
        <w:jc w:val="both"/>
        <w:rPr>
          <w:rFonts w:ascii="Garamond" w:hAnsi="Garamond" w:cs="Arial"/>
          <w:b/>
          <w:sz w:val="24"/>
          <w:szCs w:val="24"/>
          <w:u w:val="single"/>
          <w:lang w:val="en-CA"/>
        </w:rPr>
      </w:pPr>
      <w:r>
        <w:rPr>
          <w:rFonts w:ascii="Garamond" w:hAnsi="Garamond" w:cs="Arial"/>
          <w:b/>
          <w:sz w:val="24"/>
          <w:szCs w:val="24"/>
          <w:u w:val="single"/>
          <w:lang w:val="en-CA"/>
        </w:rPr>
        <w:lastRenderedPageBreak/>
        <w:t>Course Outline:</w:t>
      </w:r>
    </w:p>
    <w:p w14:paraId="76E0CBCB" w14:textId="77777777" w:rsidR="0021090F" w:rsidRDefault="0021090F" w:rsidP="0021090F">
      <w:pPr>
        <w:ind w:right="-734"/>
        <w:jc w:val="both"/>
        <w:rPr>
          <w:rFonts w:ascii="Garamond" w:hAnsi="Garamond" w:cs="Arial"/>
          <w:b/>
          <w:sz w:val="24"/>
          <w:szCs w:val="24"/>
          <w:u w:val="single"/>
          <w:lang w:val="en-CA"/>
        </w:rPr>
      </w:pPr>
    </w:p>
    <w:p w14:paraId="28F72255" w14:textId="77777777" w:rsidR="0021090F" w:rsidRDefault="0021090F" w:rsidP="0021090F">
      <w:pPr>
        <w:ind w:right="-107"/>
        <w:rPr>
          <w:rFonts w:ascii="Garamond" w:hAnsi="Garamond" w:cs="Arial"/>
          <w:sz w:val="24"/>
          <w:szCs w:val="24"/>
          <w:lang w:val="en-CA"/>
        </w:rPr>
      </w:pPr>
      <w:r w:rsidRPr="0031567B">
        <w:rPr>
          <w:rFonts w:ascii="Garamond" w:hAnsi="Garamond" w:cs="Arial"/>
          <w:sz w:val="24"/>
          <w:szCs w:val="24"/>
          <w:lang w:val="en-CA"/>
        </w:rPr>
        <w:t>Th</w:t>
      </w:r>
      <w:r>
        <w:rPr>
          <w:rFonts w:ascii="Garamond" w:hAnsi="Garamond" w:cs="Arial"/>
          <w:sz w:val="24"/>
          <w:szCs w:val="24"/>
          <w:lang w:val="en-CA"/>
        </w:rPr>
        <w:t>e following tentative course</w:t>
      </w:r>
      <w:r w:rsidRPr="0031567B">
        <w:rPr>
          <w:rFonts w:ascii="Garamond" w:hAnsi="Garamond" w:cs="Arial"/>
          <w:sz w:val="24"/>
          <w:szCs w:val="24"/>
          <w:lang w:val="en-CA"/>
        </w:rPr>
        <w:t xml:space="preserve"> outline (all inclusive) is subject to "in class" changes as considered necessary by the Course Director.</w:t>
      </w:r>
    </w:p>
    <w:p w14:paraId="2BECECD3" w14:textId="77777777" w:rsidR="00674F6D" w:rsidRPr="00414D96" w:rsidRDefault="00674F6D" w:rsidP="00EF0B8A">
      <w:pPr>
        <w:spacing w:before="60"/>
        <w:rPr>
          <w:sz w:val="24"/>
          <w:szCs w:val="24"/>
        </w:rPr>
      </w:pPr>
    </w:p>
    <w:tbl>
      <w:tblPr>
        <w:tblW w:w="9269" w:type="dxa"/>
        <w:tblLayout w:type="fixed"/>
        <w:tblCellMar>
          <w:left w:w="0" w:type="dxa"/>
          <w:right w:w="0" w:type="dxa"/>
        </w:tblCellMar>
        <w:tblLook w:val="0000" w:firstRow="0" w:lastRow="0" w:firstColumn="0" w:lastColumn="0" w:noHBand="0" w:noVBand="0"/>
      </w:tblPr>
      <w:tblGrid>
        <w:gridCol w:w="866"/>
        <w:gridCol w:w="1129"/>
        <w:gridCol w:w="4297"/>
        <w:gridCol w:w="6"/>
        <w:gridCol w:w="2971"/>
      </w:tblGrid>
      <w:tr w:rsidR="00286DE6" w:rsidRPr="00414D96" w14:paraId="16B283A7" w14:textId="77777777" w:rsidTr="008742CC">
        <w:trPr>
          <w:trHeight w:val="439"/>
        </w:trPr>
        <w:tc>
          <w:tcPr>
            <w:tcW w:w="866"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4982B95" w14:textId="77777777" w:rsidR="00286DE6" w:rsidRPr="00414D96" w:rsidRDefault="00286DE6" w:rsidP="008742CC">
            <w:pPr>
              <w:jc w:val="center"/>
              <w:rPr>
                <w:b/>
                <w:bCs/>
                <w:sz w:val="24"/>
                <w:szCs w:val="24"/>
              </w:rPr>
            </w:pPr>
            <w:r w:rsidRPr="00414D96">
              <w:rPr>
                <w:b/>
                <w:bCs/>
                <w:sz w:val="24"/>
                <w:szCs w:val="24"/>
              </w:rPr>
              <w:t>Lecture</w:t>
            </w:r>
          </w:p>
        </w:tc>
        <w:tc>
          <w:tcPr>
            <w:tcW w:w="112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5CCCB211" w14:textId="77777777" w:rsidR="00286DE6" w:rsidRPr="00414D96" w:rsidRDefault="00286DE6" w:rsidP="008742CC">
            <w:pPr>
              <w:jc w:val="center"/>
              <w:rPr>
                <w:b/>
                <w:bCs/>
                <w:sz w:val="24"/>
                <w:szCs w:val="24"/>
              </w:rPr>
            </w:pPr>
            <w:r w:rsidRPr="00414D96">
              <w:rPr>
                <w:b/>
                <w:bCs/>
                <w:sz w:val="24"/>
                <w:szCs w:val="24"/>
              </w:rPr>
              <w:t>Date</w:t>
            </w:r>
          </w:p>
        </w:tc>
        <w:tc>
          <w:tcPr>
            <w:tcW w:w="4303" w:type="dxa"/>
            <w:gridSpan w:val="2"/>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33D82632" w14:textId="77777777" w:rsidR="00286DE6" w:rsidRPr="00414D96" w:rsidRDefault="00286DE6" w:rsidP="008742CC">
            <w:pPr>
              <w:jc w:val="center"/>
              <w:rPr>
                <w:b/>
                <w:bCs/>
                <w:sz w:val="24"/>
                <w:szCs w:val="24"/>
              </w:rPr>
            </w:pPr>
            <w:r w:rsidRPr="00414D96">
              <w:rPr>
                <w:b/>
                <w:bCs/>
                <w:sz w:val="24"/>
                <w:szCs w:val="24"/>
              </w:rPr>
              <w:t>Topic</w:t>
            </w:r>
          </w:p>
        </w:tc>
        <w:tc>
          <w:tcPr>
            <w:tcW w:w="297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063E14D9" w14:textId="77777777" w:rsidR="00286DE6" w:rsidRPr="00414D96" w:rsidRDefault="00286DE6" w:rsidP="008742CC">
            <w:pPr>
              <w:jc w:val="center"/>
              <w:rPr>
                <w:b/>
                <w:bCs/>
                <w:sz w:val="24"/>
                <w:szCs w:val="24"/>
              </w:rPr>
            </w:pPr>
            <w:r w:rsidRPr="00414D96">
              <w:rPr>
                <w:b/>
                <w:bCs/>
                <w:sz w:val="24"/>
                <w:szCs w:val="24"/>
              </w:rPr>
              <w:t>Readings</w:t>
            </w:r>
          </w:p>
        </w:tc>
      </w:tr>
      <w:tr w:rsidR="00286DE6" w:rsidRPr="00414D96" w14:paraId="37C06AB7"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7167B2" w14:textId="77777777" w:rsidR="00286DE6" w:rsidRPr="00414D96" w:rsidRDefault="00286DE6" w:rsidP="008742CC">
            <w:pPr>
              <w:jc w:val="center"/>
              <w:rPr>
                <w:sz w:val="24"/>
                <w:szCs w:val="24"/>
              </w:rPr>
            </w:pPr>
            <w:r w:rsidRPr="00414D96">
              <w:rPr>
                <w:sz w:val="24"/>
                <w:szCs w:val="24"/>
              </w:rPr>
              <w:t>1</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A4032F" w14:textId="77777777" w:rsidR="00286DE6" w:rsidRPr="00414D96" w:rsidRDefault="00286DE6" w:rsidP="008742CC">
            <w:pPr>
              <w:rPr>
                <w:rFonts w:eastAsia="MS Mincho"/>
                <w:sz w:val="24"/>
                <w:szCs w:val="24"/>
                <w:lang w:eastAsia="ja-JP"/>
              </w:rPr>
            </w:pPr>
            <w:r>
              <w:rPr>
                <w:rFonts w:eastAsia="MS Mincho"/>
                <w:sz w:val="24"/>
                <w:szCs w:val="24"/>
                <w:lang w:eastAsia="ja-JP"/>
              </w:rPr>
              <w:t>May 2</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51B1504" w14:textId="77777777" w:rsidR="00286DE6" w:rsidRPr="00414D96" w:rsidRDefault="00286DE6" w:rsidP="008742CC">
            <w:pPr>
              <w:rPr>
                <w:sz w:val="24"/>
                <w:szCs w:val="24"/>
              </w:rPr>
            </w:pPr>
            <w:r w:rsidRPr="00414D96">
              <w:rPr>
                <w:sz w:val="24"/>
                <w:szCs w:val="24"/>
              </w:rPr>
              <w:t>Simple Linear Regression</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020682" w14:textId="77777777" w:rsidR="00286DE6" w:rsidRPr="00414D96" w:rsidRDefault="00286DE6" w:rsidP="008742CC">
            <w:pPr>
              <w:rPr>
                <w:sz w:val="24"/>
                <w:szCs w:val="24"/>
              </w:rPr>
            </w:pPr>
            <w:r w:rsidRPr="00414D96">
              <w:rPr>
                <w:sz w:val="24"/>
                <w:szCs w:val="24"/>
              </w:rPr>
              <w:t>Keller, Ch. 16</w:t>
            </w:r>
          </w:p>
        </w:tc>
      </w:tr>
      <w:tr w:rsidR="00286DE6" w:rsidRPr="00414D96" w14:paraId="5790D74C" w14:textId="77777777" w:rsidTr="008742CC">
        <w:trPr>
          <w:trHeight w:val="439"/>
        </w:trPr>
        <w:tc>
          <w:tcPr>
            <w:tcW w:w="866"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6BCABEE0" w14:textId="77777777" w:rsidR="00286DE6" w:rsidRPr="00414D96" w:rsidRDefault="00286DE6" w:rsidP="008742CC">
            <w:pPr>
              <w:jc w:val="center"/>
              <w:rPr>
                <w:sz w:val="24"/>
                <w:szCs w:val="24"/>
              </w:rPr>
            </w:pPr>
            <w:r w:rsidRPr="00414D96">
              <w:rPr>
                <w:sz w:val="24"/>
                <w:szCs w:val="24"/>
              </w:rPr>
              <w:t>2</w:t>
            </w:r>
          </w:p>
        </w:tc>
        <w:tc>
          <w:tcPr>
            <w:tcW w:w="1129" w:type="dxa"/>
            <w:tcBorders>
              <w:top w:val="nil"/>
              <w:left w:val="nil"/>
              <w:bottom w:val="nil"/>
              <w:right w:val="single" w:sz="4" w:space="0" w:color="auto"/>
            </w:tcBorders>
            <w:noWrap/>
            <w:tcMar>
              <w:top w:w="15" w:type="dxa"/>
              <w:left w:w="15" w:type="dxa"/>
              <w:bottom w:w="0" w:type="dxa"/>
              <w:right w:w="15" w:type="dxa"/>
            </w:tcMar>
            <w:vAlign w:val="center"/>
          </w:tcPr>
          <w:p w14:paraId="5C0993C1" w14:textId="77777777" w:rsidR="00286DE6" w:rsidRPr="00414D96" w:rsidRDefault="00286DE6" w:rsidP="008742CC">
            <w:pPr>
              <w:rPr>
                <w:rFonts w:eastAsia="MS Mincho"/>
                <w:sz w:val="24"/>
                <w:szCs w:val="24"/>
                <w:lang w:eastAsia="ja-JP"/>
              </w:rPr>
            </w:pPr>
            <w:r>
              <w:rPr>
                <w:rFonts w:eastAsia="MS Mincho"/>
                <w:sz w:val="24"/>
                <w:szCs w:val="24"/>
                <w:lang w:eastAsia="ja-JP"/>
              </w:rPr>
              <w:t>May 9</w:t>
            </w:r>
          </w:p>
        </w:tc>
        <w:tc>
          <w:tcPr>
            <w:tcW w:w="4303" w:type="dxa"/>
            <w:gridSpan w:val="2"/>
            <w:tcBorders>
              <w:top w:val="nil"/>
              <w:left w:val="nil"/>
              <w:bottom w:val="nil"/>
              <w:right w:val="single" w:sz="4" w:space="0" w:color="auto"/>
            </w:tcBorders>
            <w:noWrap/>
            <w:tcMar>
              <w:top w:w="15" w:type="dxa"/>
              <w:left w:w="15" w:type="dxa"/>
              <w:bottom w:w="0" w:type="dxa"/>
              <w:right w:w="15" w:type="dxa"/>
            </w:tcMar>
            <w:vAlign w:val="center"/>
          </w:tcPr>
          <w:p w14:paraId="76764108" w14:textId="77777777" w:rsidR="00286DE6" w:rsidRPr="00414D96" w:rsidRDefault="00286DE6" w:rsidP="008742CC">
            <w:pPr>
              <w:rPr>
                <w:sz w:val="24"/>
                <w:szCs w:val="24"/>
              </w:rPr>
            </w:pPr>
            <w:r w:rsidRPr="00414D96">
              <w:rPr>
                <w:sz w:val="24"/>
                <w:szCs w:val="24"/>
              </w:rPr>
              <w:t xml:space="preserve">Multiple Regression </w:t>
            </w:r>
          </w:p>
        </w:tc>
        <w:tc>
          <w:tcPr>
            <w:tcW w:w="2971" w:type="dxa"/>
            <w:tcBorders>
              <w:top w:val="nil"/>
              <w:left w:val="nil"/>
              <w:bottom w:val="nil"/>
              <w:right w:val="single" w:sz="4" w:space="0" w:color="auto"/>
            </w:tcBorders>
            <w:noWrap/>
            <w:tcMar>
              <w:top w:w="15" w:type="dxa"/>
              <w:left w:w="15" w:type="dxa"/>
              <w:bottom w:w="0" w:type="dxa"/>
              <w:right w:w="15" w:type="dxa"/>
            </w:tcMar>
            <w:vAlign w:val="center"/>
          </w:tcPr>
          <w:p w14:paraId="31A9BBA8" w14:textId="77777777" w:rsidR="00286DE6" w:rsidRPr="00414D96" w:rsidRDefault="00286DE6" w:rsidP="008742CC">
            <w:pPr>
              <w:rPr>
                <w:sz w:val="24"/>
                <w:szCs w:val="24"/>
              </w:rPr>
            </w:pPr>
            <w:r w:rsidRPr="00414D96">
              <w:rPr>
                <w:sz w:val="24"/>
                <w:szCs w:val="24"/>
              </w:rPr>
              <w:t>Keller, Ch. 17</w:t>
            </w:r>
          </w:p>
        </w:tc>
      </w:tr>
      <w:tr w:rsidR="00286DE6" w:rsidRPr="00414D96" w14:paraId="3CB6B6A0"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A07272" w14:textId="77777777" w:rsidR="00286DE6" w:rsidRPr="00414D96" w:rsidRDefault="00286DE6" w:rsidP="008742CC">
            <w:pPr>
              <w:jc w:val="center"/>
              <w:rPr>
                <w:sz w:val="24"/>
                <w:szCs w:val="24"/>
              </w:rPr>
            </w:pPr>
            <w:r w:rsidRPr="00414D96">
              <w:rPr>
                <w:sz w:val="24"/>
                <w:szCs w:val="24"/>
              </w:rPr>
              <w:t> </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537893" w14:textId="77777777" w:rsidR="00286DE6" w:rsidRPr="00414D96" w:rsidRDefault="00286DE6" w:rsidP="008742CC">
            <w:pPr>
              <w:rPr>
                <w:sz w:val="24"/>
                <w:szCs w:val="24"/>
              </w:rPr>
            </w:pPr>
            <w:r w:rsidRPr="00414D96">
              <w:rPr>
                <w:sz w:val="24"/>
                <w:szCs w:val="24"/>
              </w:rPr>
              <w:t> </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5456E3B" w14:textId="77777777" w:rsidR="00286DE6" w:rsidRPr="00647E5C" w:rsidRDefault="00286DE6" w:rsidP="008742CC">
            <w:pPr>
              <w:rPr>
                <w:i/>
                <w:sz w:val="24"/>
                <w:szCs w:val="24"/>
                <w:highlight w:val="yellow"/>
              </w:rPr>
            </w:pPr>
            <w:r w:rsidRPr="00647E5C">
              <w:rPr>
                <w:i/>
                <w:sz w:val="24"/>
                <w:szCs w:val="24"/>
              </w:rPr>
              <w:t>(Omit 17.4 - Regression Diagnostics III)</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A28434" w14:textId="77777777" w:rsidR="00286DE6" w:rsidRPr="00414D96" w:rsidRDefault="00286DE6" w:rsidP="008742CC">
            <w:pPr>
              <w:rPr>
                <w:sz w:val="24"/>
                <w:szCs w:val="24"/>
              </w:rPr>
            </w:pPr>
            <w:r w:rsidRPr="00414D96">
              <w:rPr>
                <w:sz w:val="24"/>
                <w:szCs w:val="24"/>
              </w:rPr>
              <w:t> </w:t>
            </w:r>
          </w:p>
        </w:tc>
      </w:tr>
      <w:tr w:rsidR="00286DE6" w:rsidRPr="00414D96" w14:paraId="594EA488" w14:textId="77777777" w:rsidTr="008742CC">
        <w:trPr>
          <w:trHeight w:val="439"/>
        </w:trPr>
        <w:tc>
          <w:tcPr>
            <w:tcW w:w="866"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4888FC27" w14:textId="77777777" w:rsidR="00286DE6" w:rsidRPr="00414D96" w:rsidRDefault="00286DE6" w:rsidP="008742CC">
            <w:pPr>
              <w:jc w:val="center"/>
              <w:rPr>
                <w:sz w:val="24"/>
                <w:szCs w:val="24"/>
              </w:rPr>
            </w:pPr>
            <w:r w:rsidRPr="00414D96">
              <w:rPr>
                <w:sz w:val="24"/>
                <w:szCs w:val="24"/>
              </w:rPr>
              <w:t>3</w:t>
            </w:r>
          </w:p>
        </w:tc>
        <w:tc>
          <w:tcPr>
            <w:tcW w:w="1129" w:type="dxa"/>
            <w:tcBorders>
              <w:top w:val="nil"/>
              <w:left w:val="nil"/>
              <w:bottom w:val="nil"/>
              <w:right w:val="single" w:sz="4" w:space="0" w:color="auto"/>
            </w:tcBorders>
            <w:noWrap/>
            <w:tcMar>
              <w:top w:w="15" w:type="dxa"/>
              <w:left w:w="15" w:type="dxa"/>
              <w:bottom w:w="0" w:type="dxa"/>
              <w:right w:w="15" w:type="dxa"/>
            </w:tcMar>
            <w:vAlign w:val="center"/>
          </w:tcPr>
          <w:p w14:paraId="4A3E50D0" w14:textId="77777777" w:rsidR="00286DE6" w:rsidRPr="00414D96" w:rsidRDefault="00286DE6" w:rsidP="008742CC">
            <w:pPr>
              <w:rPr>
                <w:sz w:val="24"/>
                <w:szCs w:val="24"/>
              </w:rPr>
            </w:pPr>
            <w:r>
              <w:rPr>
                <w:rFonts w:eastAsia="MS Mincho"/>
                <w:sz w:val="24"/>
                <w:szCs w:val="24"/>
                <w:lang w:eastAsia="ja-JP"/>
              </w:rPr>
              <w:t>May 16</w:t>
            </w:r>
          </w:p>
        </w:tc>
        <w:tc>
          <w:tcPr>
            <w:tcW w:w="4303" w:type="dxa"/>
            <w:gridSpan w:val="2"/>
            <w:tcBorders>
              <w:top w:val="nil"/>
              <w:left w:val="nil"/>
              <w:bottom w:val="nil"/>
              <w:right w:val="single" w:sz="4" w:space="0" w:color="auto"/>
            </w:tcBorders>
            <w:noWrap/>
            <w:tcMar>
              <w:top w:w="15" w:type="dxa"/>
              <w:left w:w="15" w:type="dxa"/>
              <w:bottom w:w="0" w:type="dxa"/>
              <w:right w:w="15" w:type="dxa"/>
            </w:tcMar>
            <w:vAlign w:val="center"/>
          </w:tcPr>
          <w:p w14:paraId="53AF23F0" w14:textId="77777777" w:rsidR="00286DE6" w:rsidRPr="00414D96" w:rsidRDefault="00286DE6" w:rsidP="008742CC">
            <w:pPr>
              <w:rPr>
                <w:sz w:val="24"/>
                <w:szCs w:val="24"/>
              </w:rPr>
            </w:pPr>
            <w:r w:rsidRPr="00414D96">
              <w:rPr>
                <w:sz w:val="24"/>
                <w:szCs w:val="24"/>
              </w:rPr>
              <w:t>Model Building</w:t>
            </w:r>
          </w:p>
        </w:tc>
        <w:tc>
          <w:tcPr>
            <w:tcW w:w="2971" w:type="dxa"/>
            <w:tcBorders>
              <w:top w:val="nil"/>
              <w:left w:val="nil"/>
              <w:bottom w:val="nil"/>
              <w:right w:val="single" w:sz="4" w:space="0" w:color="auto"/>
            </w:tcBorders>
            <w:noWrap/>
            <w:tcMar>
              <w:top w:w="15" w:type="dxa"/>
              <w:left w:w="15" w:type="dxa"/>
              <w:bottom w:w="0" w:type="dxa"/>
              <w:right w:w="15" w:type="dxa"/>
            </w:tcMar>
            <w:vAlign w:val="center"/>
          </w:tcPr>
          <w:p w14:paraId="01028901" w14:textId="77777777" w:rsidR="00286DE6" w:rsidRPr="00414D96" w:rsidRDefault="00286DE6" w:rsidP="008742CC">
            <w:pPr>
              <w:rPr>
                <w:sz w:val="24"/>
                <w:szCs w:val="24"/>
              </w:rPr>
            </w:pPr>
            <w:r w:rsidRPr="00414D96">
              <w:rPr>
                <w:sz w:val="24"/>
                <w:szCs w:val="24"/>
              </w:rPr>
              <w:t>Keller, Ch. 18</w:t>
            </w:r>
          </w:p>
        </w:tc>
      </w:tr>
      <w:tr w:rsidR="00286DE6" w:rsidRPr="00414D96" w14:paraId="4BE791E8"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0AE5F3" w14:textId="77777777" w:rsidR="00286DE6" w:rsidRPr="00414D96" w:rsidRDefault="00286DE6" w:rsidP="008742CC">
            <w:pPr>
              <w:jc w:val="center"/>
              <w:rPr>
                <w:sz w:val="24"/>
                <w:szCs w:val="24"/>
              </w:rPr>
            </w:pPr>
            <w:r w:rsidRPr="00414D96">
              <w:rPr>
                <w:sz w:val="24"/>
                <w:szCs w:val="24"/>
              </w:rPr>
              <w:t> </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2479D6" w14:textId="77777777" w:rsidR="00286DE6" w:rsidRPr="00414D96" w:rsidRDefault="00286DE6" w:rsidP="008742CC">
            <w:pPr>
              <w:rPr>
                <w:sz w:val="24"/>
                <w:szCs w:val="24"/>
              </w:rPr>
            </w:pPr>
            <w:r w:rsidRPr="00414D96">
              <w:rPr>
                <w:sz w:val="24"/>
                <w:szCs w:val="24"/>
              </w:rPr>
              <w:t> </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C62E96B" w14:textId="77777777" w:rsidR="00286DE6" w:rsidRPr="00647E5C" w:rsidRDefault="00286DE6" w:rsidP="008742CC">
            <w:pPr>
              <w:rPr>
                <w:i/>
                <w:sz w:val="24"/>
                <w:szCs w:val="24"/>
              </w:rPr>
            </w:pPr>
            <w:r w:rsidRPr="00647E5C">
              <w:rPr>
                <w:i/>
                <w:sz w:val="24"/>
                <w:szCs w:val="24"/>
              </w:rPr>
              <w:t>(Omit 18.4 - Stepwise Regression)</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9A1B69D" w14:textId="77777777" w:rsidR="00286DE6" w:rsidRPr="00414D96" w:rsidRDefault="00286DE6" w:rsidP="008742CC">
            <w:pPr>
              <w:rPr>
                <w:sz w:val="24"/>
                <w:szCs w:val="24"/>
              </w:rPr>
            </w:pPr>
            <w:r w:rsidRPr="00414D96">
              <w:rPr>
                <w:sz w:val="24"/>
                <w:szCs w:val="24"/>
              </w:rPr>
              <w:t> </w:t>
            </w:r>
          </w:p>
        </w:tc>
      </w:tr>
      <w:tr w:rsidR="00286DE6" w:rsidRPr="00414D96" w14:paraId="1C302423"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D54847" w14:textId="77777777" w:rsidR="00286DE6" w:rsidRPr="00414D96" w:rsidRDefault="00286DE6" w:rsidP="008742CC">
            <w:pPr>
              <w:jc w:val="center"/>
              <w:rPr>
                <w:sz w:val="24"/>
                <w:szCs w:val="24"/>
              </w:rPr>
            </w:pPr>
            <w:r w:rsidRPr="00414D96">
              <w:rPr>
                <w:sz w:val="24"/>
                <w:szCs w:val="24"/>
              </w:rPr>
              <w:t>4</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427AD9" w14:textId="77777777" w:rsidR="00286DE6" w:rsidRPr="00414D96" w:rsidRDefault="00286DE6" w:rsidP="008742CC">
            <w:pPr>
              <w:rPr>
                <w:sz w:val="24"/>
                <w:szCs w:val="24"/>
              </w:rPr>
            </w:pPr>
            <w:r>
              <w:rPr>
                <w:rFonts w:eastAsia="MS Mincho"/>
                <w:sz w:val="24"/>
                <w:szCs w:val="24"/>
                <w:lang w:eastAsia="ja-JP"/>
              </w:rPr>
              <w:t>May 23</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36FB35E" w14:textId="77777777" w:rsidR="00286DE6" w:rsidRPr="00414D96" w:rsidRDefault="00286DE6" w:rsidP="008742CC">
            <w:pPr>
              <w:rPr>
                <w:sz w:val="24"/>
                <w:szCs w:val="24"/>
              </w:rPr>
            </w:pPr>
            <w:r w:rsidRPr="00414D96">
              <w:rPr>
                <w:sz w:val="24"/>
                <w:szCs w:val="24"/>
              </w:rPr>
              <w:t>Forecasting</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410381" w14:textId="77777777" w:rsidR="00286DE6" w:rsidRPr="00414D96" w:rsidRDefault="00286DE6" w:rsidP="008742CC">
            <w:pPr>
              <w:rPr>
                <w:sz w:val="24"/>
                <w:szCs w:val="24"/>
              </w:rPr>
            </w:pPr>
            <w:r w:rsidRPr="00414D96">
              <w:rPr>
                <w:sz w:val="24"/>
                <w:szCs w:val="24"/>
              </w:rPr>
              <w:t>ASW, Ch. 6</w:t>
            </w:r>
          </w:p>
        </w:tc>
      </w:tr>
      <w:tr w:rsidR="00286DE6" w:rsidRPr="00414D96" w14:paraId="689AAAFD"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E715FF" w14:textId="77777777" w:rsidR="00286DE6" w:rsidRDefault="00286DE6" w:rsidP="008742CC">
            <w:pPr>
              <w:jc w:val="center"/>
              <w:rPr>
                <w:sz w:val="24"/>
                <w:szCs w:val="24"/>
              </w:rPr>
            </w:pP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43DC30" w14:textId="77777777" w:rsidR="00286DE6" w:rsidRPr="008A7D3A" w:rsidRDefault="00286DE6" w:rsidP="008742CC">
            <w:pPr>
              <w:rPr>
                <w:color w:val="FF0000"/>
                <w:sz w:val="24"/>
                <w:szCs w:val="24"/>
                <w:highlight w:val="yellow"/>
              </w:rPr>
            </w:pPr>
            <w:r>
              <w:rPr>
                <w:color w:val="FF0000"/>
                <w:sz w:val="24"/>
                <w:szCs w:val="24"/>
                <w:highlight w:val="yellow"/>
              </w:rPr>
              <w:t>May 26</w:t>
            </w:r>
          </w:p>
          <w:p w14:paraId="3762DD5A" w14:textId="77777777" w:rsidR="00286DE6" w:rsidRDefault="00286DE6" w:rsidP="008742CC">
            <w:pPr>
              <w:rPr>
                <w:sz w:val="24"/>
                <w:szCs w:val="24"/>
              </w:rPr>
            </w:pPr>
            <w:r w:rsidRPr="008A7D3A">
              <w:rPr>
                <w:b/>
                <w:color w:val="FF0000"/>
                <w:sz w:val="24"/>
                <w:szCs w:val="24"/>
                <w:highlight w:val="yellow"/>
              </w:rPr>
              <w:t>SUNDAY</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66D29D36" w14:textId="1860CF58" w:rsidR="00286DE6" w:rsidRPr="00E200C7" w:rsidRDefault="00286DE6" w:rsidP="008742CC">
            <w:pPr>
              <w:rPr>
                <w:b/>
                <w:color w:val="FF0000"/>
                <w:sz w:val="24"/>
                <w:szCs w:val="24"/>
                <w:highlight w:val="yellow"/>
              </w:rPr>
            </w:pPr>
            <w:r w:rsidRPr="00E200C7">
              <w:rPr>
                <w:b/>
                <w:color w:val="FF0000"/>
                <w:sz w:val="24"/>
                <w:szCs w:val="24"/>
                <w:highlight w:val="yellow"/>
              </w:rPr>
              <w:t xml:space="preserve">Term Test I at </w:t>
            </w:r>
            <w:r w:rsidR="00525133">
              <w:rPr>
                <w:b/>
                <w:color w:val="FF0000"/>
                <w:sz w:val="24"/>
                <w:szCs w:val="24"/>
                <w:highlight w:val="yellow"/>
              </w:rPr>
              <w:t>6</w:t>
            </w:r>
            <w:r>
              <w:rPr>
                <w:b/>
                <w:color w:val="FF0000"/>
                <w:sz w:val="24"/>
                <w:szCs w:val="24"/>
                <w:highlight w:val="yellow"/>
              </w:rPr>
              <w:t>:00p</w:t>
            </w:r>
            <w:r w:rsidRPr="00E200C7">
              <w:rPr>
                <w:b/>
                <w:color w:val="FF0000"/>
                <w:sz w:val="24"/>
                <w:szCs w:val="24"/>
                <w:highlight w:val="yellow"/>
              </w:rPr>
              <w:t>m-</w:t>
            </w:r>
            <w:r w:rsidR="00525133">
              <w:rPr>
                <w:b/>
                <w:color w:val="FF0000"/>
                <w:sz w:val="24"/>
                <w:szCs w:val="24"/>
                <w:highlight w:val="yellow"/>
              </w:rPr>
              <w:t>7</w:t>
            </w:r>
            <w:r>
              <w:rPr>
                <w:b/>
                <w:color w:val="FF0000"/>
                <w:sz w:val="24"/>
                <w:szCs w:val="24"/>
                <w:highlight w:val="yellow"/>
              </w:rPr>
              <w:t>:30pm</w:t>
            </w:r>
            <w:r w:rsidRPr="00E200C7">
              <w:rPr>
                <w:b/>
                <w:color w:val="FF0000"/>
                <w:sz w:val="24"/>
                <w:szCs w:val="24"/>
                <w:highlight w:val="yellow"/>
              </w:rPr>
              <w:t xml:space="preserve"> </w:t>
            </w:r>
          </w:p>
          <w:p w14:paraId="38E60074" w14:textId="77777777" w:rsidR="00286DE6" w:rsidRPr="0049001D" w:rsidRDefault="00286DE6" w:rsidP="008742CC">
            <w:pPr>
              <w:rPr>
                <w:sz w:val="24"/>
                <w:szCs w:val="24"/>
              </w:rPr>
            </w:pPr>
            <w:r w:rsidRPr="008A7D3A">
              <w:rPr>
                <w:color w:val="FF0000"/>
                <w:sz w:val="24"/>
                <w:szCs w:val="24"/>
                <w:highlight w:val="yellow"/>
              </w:rPr>
              <w:t>(Location: TBA on Course Website)</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AC21D4" w14:textId="77777777" w:rsidR="00286DE6" w:rsidRPr="0049001D" w:rsidRDefault="00286DE6" w:rsidP="008742CC">
            <w:pPr>
              <w:rPr>
                <w:sz w:val="24"/>
                <w:szCs w:val="24"/>
              </w:rPr>
            </w:pPr>
            <w:r w:rsidRPr="008A7D3A">
              <w:rPr>
                <w:color w:val="FF0000"/>
                <w:sz w:val="24"/>
                <w:szCs w:val="24"/>
                <w:highlight w:val="yellow"/>
              </w:rPr>
              <w:t xml:space="preserve">Covers </w:t>
            </w:r>
            <w:r w:rsidRPr="008A7D3A">
              <w:rPr>
                <w:b/>
                <w:color w:val="FF0000"/>
                <w:sz w:val="24"/>
                <w:szCs w:val="24"/>
                <w:highlight w:val="yellow"/>
                <w:u w:val="single"/>
              </w:rPr>
              <w:t>Lectures</w:t>
            </w:r>
            <w:r>
              <w:rPr>
                <w:b/>
                <w:color w:val="FF0000"/>
                <w:sz w:val="24"/>
                <w:szCs w:val="24"/>
                <w:highlight w:val="yellow"/>
                <w:u w:val="single"/>
              </w:rPr>
              <w:t xml:space="preserve"> </w:t>
            </w:r>
            <w:r w:rsidRPr="008A7D3A">
              <w:rPr>
                <w:color w:val="FF0000"/>
                <w:sz w:val="24"/>
                <w:szCs w:val="24"/>
                <w:highlight w:val="yellow"/>
              </w:rPr>
              <w:t>1, 2 &amp; 3</w:t>
            </w:r>
          </w:p>
        </w:tc>
      </w:tr>
      <w:tr w:rsidR="00286DE6" w:rsidRPr="00414D96" w14:paraId="697DDDED"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9E981C" w14:textId="77777777" w:rsidR="00286DE6" w:rsidRDefault="00286DE6" w:rsidP="008742CC">
            <w:pPr>
              <w:jc w:val="center"/>
              <w:rPr>
                <w:sz w:val="24"/>
                <w:szCs w:val="24"/>
              </w:rPr>
            </w:pPr>
            <w:r>
              <w:rPr>
                <w:sz w:val="24"/>
                <w:szCs w:val="24"/>
              </w:rPr>
              <w:t>5</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3E28BD" w14:textId="77777777" w:rsidR="00286DE6" w:rsidRDefault="00286DE6" w:rsidP="008742CC">
            <w:pPr>
              <w:rPr>
                <w:sz w:val="24"/>
                <w:szCs w:val="24"/>
              </w:rPr>
            </w:pPr>
            <w:r>
              <w:rPr>
                <w:sz w:val="24"/>
                <w:szCs w:val="24"/>
              </w:rPr>
              <w:t>May 30</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EADA7D5" w14:textId="77777777" w:rsidR="00286DE6" w:rsidRPr="00414D96" w:rsidRDefault="00286DE6" w:rsidP="008742CC">
            <w:pPr>
              <w:rPr>
                <w:sz w:val="24"/>
                <w:szCs w:val="24"/>
              </w:rPr>
            </w:pPr>
            <w:r w:rsidRPr="00414D96">
              <w:rPr>
                <w:sz w:val="24"/>
                <w:szCs w:val="24"/>
              </w:rPr>
              <w:t>Decision Analysis</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0C9A07" w14:textId="77777777" w:rsidR="00286DE6" w:rsidRPr="00414D96" w:rsidRDefault="00286DE6" w:rsidP="008742CC">
            <w:pPr>
              <w:rPr>
                <w:sz w:val="24"/>
                <w:szCs w:val="24"/>
              </w:rPr>
            </w:pPr>
            <w:r w:rsidRPr="00414D96">
              <w:rPr>
                <w:sz w:val="24"/>
                <w:szCs w:val="24"/>
              </w:rPr>
              <w:t>ASW, Ch. 4</w:t>
            </w:r>
          </w:p>
        </w:tc>
      </w:tr>
      <w:tr w:rsidR="00286DE6" w:rsidRPr="00414D96" w14:paraId="17AEF719"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B7AFB5" w14:textId="77777777" w:rsidR="00286DE6" w:rsidRDefault="00286DE6" w:rsidP="008742CC">
            <w:pPr>
              <w:jc w:val="center"/>
              <w:rPr>
                <w:sz w:val="24"/>
                <w:szCs w:val="24"/>
              </w:rPr>
            </w:pPr>
            <w:r>
              <w:rPr>
                <w:sz w:val="24"/>
                <w:szCs w:val="24"/>
              </w:rPr>
              <w:t>6</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DC67BA" w14:textId="77777777" w:rsidR="00286DE6" w:rsidRDefault="00286DE6" w:rsidP="008742CC">
            <w:pPr>
              <w:rPr>
                <w:sz w:val="24"/>
                <w:szCs w:val="24"/>
              </w:rPr>
            </w:pPr>
            <w:r>
              <w:rPr>
                <w:sz w:val="24"/>
                <w:szCs w:val="24"/>
              </w:rPr>
              <w:t>June 6</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B843485" w14:textId="77777777" w:rsidR="00286DE6" w:rsidRPr="0049001D" w:rsidRDefault="00286DE6" w:rsidP="008742CC">
            <w:pPr>
              <w:rPr>
                <w:sz w:val="24"/>
                <w:szCs w:val="24"/>
              </w:rPr>
            </w:pPr>
          </w:p>
          <w:p w14:paraId="39DFA603" w14:textId="77777777" w:rsidR="00286DE6" w:rsidRPr="0049001D" w:rsidRDefault="00286DE6" w:rsidP="008742CC">
            <w:pPr>
              <w:rPr>
                <w:sz w:val="24"/>
                <w:szCs w:val="24"/>
              </w:rPr>
            </w:pPr>
            <w:r w:rsidRPr="0049001D">
              <w:rPr>
                <w:sz w:val="24"/>
                <w:szCs w:val="24"/>
              </w:rPr>
              <w:t>Project Scheduling:  PERT/CPM</w:t>
            </w:r>
          </w:p>
          <w:p w14:paraId="53F096CF" w14:textId="77777777" w:rsidR="00286DE6" w:rsidRPr="00647E5C" w:rsidRDefault="00286DE6" w:rsidP="008742CC">
            <w:pPr>
              <w:rPr>
                <w:i/>
                <w:sz w:val="24"/>
                <w:szCs w:val="24"/>
              </w:rPr>
            </w:pPr>
            <w:r w:rsidRPr="00647E5C">
              <w:rPr>
                <w:i/>
                <w:sz w:val="24"/>
                <w:szCs w:val="24"/>
              </w:rPr>
              <w:t>(Omit 13.3 – Considering time-cost trade-offs)</w:t>
            </w:r>
          </w:p>
          <w:p w14:paraId="4FD6553F" w14:textId="77777777" w:rsidR="00286DE6" w:rsidRPr="00414D96" w:rsidRDefault="00286DE6" w:rsidP="008742CC">
            <w:pPr>
              <w:rPr>
                <w:sz w:val="24"/>
                <w:szCs w:val="24"/>
              </w:rPr>
            </w:pP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9127C1" w14:textId="77777777" w:rsidR="00286DE6" w:rsidRPr="00414D96" w:rsidRDefault="00286DE6" w:rsidP="008742CC">
            <w:pPr>
              <w:rPr>
                <w:sz w:val="24"/>
                <w:szCs w:val="24"/>
              </w:rPr>
            </w:pPr>
            <w:r w:rsidRPr="0049001D">
              <w:rPr>
                <w:sz w:val="24"/>
                <w:szCs w:val="24"/>
              </w:rPr>
              <w:t>ASW, Ch. 13</w:t>
            </w:r>
          </w:p>
        </w:tc>
      </w:tr>
      <w:tr w:rsidR="00286DE6" w:rsidRPr="00414D96" w14:paraId="34815C8A"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4A47C9" w14:textId="77777777" w:rsidR="00286DE6" w:rsidRDefault="00286DE6" w:rsidP="008742CC">
            <w:pPr>
              <w:jc w:val="center"/>
              <w:rPr>
                <w:sz w:val="24"/>
                <w:szCs w:val="24"/>
              </w:rPr>
            </w:pP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B0AB5B" w14:textId="77777777" w:rsidR="00286DE6" w:rsidRDefault="00286DE6" w:rsidP="008742CC">
            <w:pPr>
              <w:rPr>
                <w:sz w:val="24"/>
                <w:szCs w:val="24"/>
              </w:rPr>
            </w:pPr>
            <w:r>
              <w:rPr>
                <w:color w:val="FF0000"/>
                <w:sz w:val="24"/>
                <w:szCs w:val="24"/>
              </w:rPr>
              <w:t>June 13</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EAAAAE1" w14:textId="77777777" w:rsidR="00286DE6" w:rsidRPr="00414D96" w:rsidRDefault="00286DE6" w:rsidP="008742CC">
            <w:pPr>
              <w:rPr>
                <w:sz w:val="24"/>
                <w:szCs w:val="24"/>
              </w:rPr>
            </w:pPr>
            <w:r w:rsidRPr="009033E1">
              <w:rPr>
                <w:color w:val="FF0000"/>
                <w:sz w:val="24"/>
                <w:szCs w:val="24"/>
              </w:rPr>
              <w:t>Reading Week (No class)</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6A7E6F" w14:textId="77777777" w:rsidR="00286DE6" w:rsidRPr="00414D96" w:rsidRDefault="00286DE6" w:rsidP="008742CC">
            <w:pPr>
              <w:rPr>
                <w:sz w:val="24"/>
                <w:szCs w:val="24"/>
              </w:rPr>
            </w:pPr>
          </w:p>
        </w:tc>
      </w:tr>
      <w:tr w:rsidR="00286DE6" w:rsidRPr="00414D96" w14:paraId="1B65E453"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7E97B" w14:textId="77777777" w:rsidR="00286DE6" w:rsidRPr="00414D96" w:rsidRDefault="00286DE6" w:rsidP="008742CC">
            <w:pPr>
              <w:jc w:val="center"/>
              <w:rPr>
                <w:sz w:val="24"/>
                <w:szCs w:val="24"/>
              </w:rPr>
            </w:pPr>
            <w:r>
              <w:rPr>
                <w:sz w:val="24"/>
                <w:szCs w:val="24"/>
              </w:rPr>
              <w:t>7</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54FB3C" w14:textId="77777777" w:rsidR="00286DE6" w:rsidRPr="00546B2B" w:rsidRDefault="00286DE6" w:rsidP="008742CC">
            <w:pPr>
              <w:rPr>
                <w:sz w:val="24"/>
                <w:szCs w:val="24"/>
              </w:rPr>
            </w:pPr>
            <w:r>
              <w:rPr>
                <w:sz w:val="24"/>
                <w:szCs w:val="24"/>
              </w:rPr>
              <w:t>June 20</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503707AF" w14:textId="77777777" w:rsidR="00286DE6" w:rsidRPr="009033E1" w:rsidRDefault="00286DE6" w:rsidP="008742CC">
            <w:pPr>
              <w:rPr>
                <w:color w:val="FF0000"/>
                <w:sz w:val="24"/>
                <w:szCs w:val="24"/>
              </w:rPr>
            </w:pPr>
            <w:r w:rsidRPr="00414D96">
              <w:rPr>
                <w:sz w:val="24"/>
                <w:szCs w:val="24"/>
              </w:rPr>
              <w:t>Linear Programming (LP) - Graphical Method</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2EAB13" w14:textId="77777777" w:rsidR="00286DE6" w:rsidRPr="009033E1" w:rsidRDefault="00286DE6" w:rsidP="008742CC">
            <w:pPr>
              <w:rPr>
                <w:color w:val="FF0000"/>
                <w:sz w:val="24"/>
                <w:szCs w:val="24"/>
              </w:rPr>
            </w:pPr>
            <w:r w:rsidRPr="00414D96">
              <w:rPr>
                <w:sz w:val="24"/>
                <w:szCs w:val="24"/>
              </w:rPr>
              <w:t>ASW, Ch. 7</w:t>
            </w:r>
          </w:p>
        </w:tc>
      </w:tr>
      <w:tr w:rsidR="00286DE6" w:rsidRPr="00414D96" w14:paraId="09338900"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F517A0" w14:textId="77777777" w:rsidR="00286DE6" w:rsidRDefault="00286DE6" w:rsidP="008742CC">
            <w:pPr>
              <w:jc w:val="center"/>
              <w:rPr>
                <w:sz w:val="24"/>
                <w:szCs w:val="24"/>
              </w:rPr>
            </w:pP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9815F1" w14:textId="77777777" w:rsidR="00286DE6" w:rsidRPr="00CB0D8F" w:rsidRDefault="00286DE6" w:rsidP="008742CC">
            <w:pPr>
              <w:rPr>
                <w:color w:val="FF0000"/>
                <w:sz w:val="24"/>
                <w:szCs w:val="24"/>
                <w:highlight w:val="yellow"/>
              </w:rPr>
            </w:pPr>
            <w:r>
              <w:rPr>
                <w:color w:val="FF0000"/>
                <w:sz w:val="24"/>
                <w:szCs w:val="24"/>
                <w:highlight w:val="yellow"/>
              </w:rPr>
              <w:t>June 23</w:t>
            </w:r>
          </w:p>
          <w:p w14:paraId="648E7698" w14:textId="77777777" w:rsidR="00286DE6" w:rsidRDefault="00286DE6" w:rsidP="008742CC">
            <w:pPr>
              <w:rPr>
                <w:sz w:val="24"/>
                <w:szCs w:val="24"/>
              </w:rPr>
            </w:pPr>
            <w:r w:rsidRPr="00670E33">
              <w:rPr>
                <w:b/>
                <w:color w:val="FF0000"/>
                <w:sz w:val="24"/>
                <w:szCs w:val="24"/>
                <w:highlight w:val="yellow"/>
              </w:rPr>
              <w:t>SUNDAY</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4868A053" w14:textId="77777777" w:rsidR="00286DE6" w:rsidRPr="00E200C7" w:rsidRDefault="00286DE6" w:rsidP="008742CC">
            <w:pPr>
              <w:rPr>
                <w:b/>
                <w:color w:val="FF0000"/>
                <w:sz w:val="24"/>
                <w:szCs w:val="24"/>
                <w:highlight w:val="yellow"/>
              </w:rPr>
            </w:pPr>
            <w:r w:rsidRPr="00E200C7">
              <w:rPr>
                <w:b/>
                <w:color w:val="FF0000"/>
                <w:sz w:val="24"/>
                <w:szCs w:val="24"/>
                <w:highlight w:val="yellow"/>
              </w:rPr>
              <w:t xml:space="preserve">Term Test 2 at </w:t>
            </w:r>
            <w:r>
              <w:rPr>
                <w:b/>
                <w:color w:val="FF0000"/>
                <w:sz w:val="24"/>
                <w:szCs w:val="24"/>
                <w:highlight w:val="yellow"/>
              </w:rPr>
              <w:t>2:00pm</w:t>
            </w:r>
            <w:r w:rsidRPr="00E200C7">
              <w:rPr>
                <w:b/>
                <w:color w:val="FF0000"/>
                <w:sz w:val="24"/>
                <w:szCs w:val="24"/>
                <w:highlight w:val="yellow"/>
              </w:rPr>
              <w:t>-</w:t>
            </w:r>
            <w:r>
              <w:rPr>
                <w:b/>
                <w:color w:val="FF0000"/>
                <w:sz w:val="24"/>
                <w:szCs w:val="24"/>
                <w:highlight w:val="yellow"/>
              </w:rPr>
              <w:t>3</w:t>
            </w:r>
            <w:r w:rsidRPr="00E200C7">
              <w:rPr>
                <w:b/>
                <w:color w:val="FF0000"/>
                <w:sz w:val="24"/>
                <w:szCs w:val="24"/>
                <w:highlight w:val="yellow"/>
              </w:rPr>
              <w:t xml:space="preserve">:30pm </w:t>
            </w:r>
          </w:p>
          <w:p w14:paraId="70DB7AB3" w14:textId="77777777" w:rsidR="00286DE6" w:rsidRPr="00414D96" w:rsidRDefault="00286DE6" w:rsidP="008742CC">
            <w:pPr>
              <w:rPr>
                <w:sz w:val="24"/>
                <w:szCs w:val="24"/>
              </w:rPr>
            </w:pPr>
            <w:r w:rsidRPr="008A7D3A">
              <w:rPr>
                <w:color w:val="FF0000"/>
                <w:sz w:val="24"/>
                <w:szCs w:val="24"/>
                <w:highlight w:val="yellow"/>
              </w:rPr>
              <w:t>(Location: TBA on Course Website)</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FF0A1B" w14:textId="77777777" w:rsidR="00286DE6" w:rsidRPr="00414D96" w:rsidRDefault="00286DE6" w:rsidP="008742CC">
            <w:pPr>
              <w:rPr>
                <w:sz w:val="24"/>
                <w:szCs w:val="24"/>
              </w:rPr>
            </w:pPr>
            <w:r w:rsidRPr="008A7D3A">
              <w:rPr>
                <w:color w:val="FF0000"/>
                <w:sz w:val="24"/>
                <w:szCs w:val="24"/>
                <w:highlight w:val="yellow"/>
              </w:rPr>
              <w:t xml:space="preserve">Covers </w:t>
            </w:r>
            <w:r w:rsidRPr="008A7D3A">
              <w:rPr>
                <w:b/>
                <w:color w:val="FF0000"/>
                <w:sz w:val="24"/>
                <w:szCs w:val="24"/>
                <w:highlight w:val="yellow"/>
                <w:u w:val="single"/>
              </w:rPr>
              <w:t>Lectures</w:t>
            </w:r>
            <w:r>
              <w:rPr>
                <w:b/>
                <w:color w:val="FF0000"/>
                <w:sz w:val="24"/>
                <w:szCs w:val="24"/>
                <w:highlight w:val="yellow"/>
                <w:u w:val="single"/>
              </w:rPr>
              <w:t xml:space="preserve"> </w:t>
            </w:r>
            <w:r>
              <w:rPr>
                <w:color w:val="FF0000"/>
                <w:sz w:val="24"/>
                <w:szCs w:val="24"/>
                <w:highlight w:val="yellow"/>
              </w:rPr>
              <w:t>4</w:t>
            </w:r>
            <w:r w:rsidRPr="008A7D3A">
              <w:rPr>
                <w:color w:val="FF0000"/>
                <w:sz w:val="24"/>
                <w:szCs w:val="24"/>
                <w:highlight w:val="yellow"/>
              </w:rPr>
              <w:t xml:space="preserve">, </w:t>
            </w:r>
            <w:r>
              <w:rPr>
                <w:color w:val="FF0000"/>
                <w:sz w:val="24"/>
                <w:szCs w:val="24"/>
                <w:highlight w:val="yellow"/>
              </w:rPr>
              <w:t xml:space="preserve">5 </w:t>
            </w:r>
            <w:r w:rsidRPr="008A7D3A">
              <w:rPr>
                <w:color w:val="FF0000"/>
                <w:sz w:val="24"/>
                <w:szCs w:val="24"/>
                <w:highlight w:val="yellow"/>
              </w:rPr>
              <w:t>&amp;</w:t>
            </w:r>
            <w:r>
              <w:rPr>
                <w:color w:val="FF0000"/>
                <w:sz w:val="24"/>
                <w:szCs w:val="24"/>
              </w:rPr>
              <w:t xml:space="preserve"> 6</w:t>
            </w:r>
          </w:p>
        </w:tc>
      </w:tr>
      <w:tr w:rsidR="00286DE6" w:rsidRPr="00414D96" w14:paraId="2B254C2F"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1B7AA7" w14:textId="77777777" w:rsidR="00286DE6" w:rsidRPr="00414D96" w:rsidRDefault="00286DE6" w:rsidP="008742CC">
            <w:pPr>
              <w:jc w:val="center"/>
              <w:rPr>
                <w:sz w:val="24"/>
                <w:szCs w:val="24"/>
              </w:rPr>
            </w:pPr>
            <w:r>
              <w:rPr>
                <w:sz w:val="24"/>
                <w:szCs w:val="24"/>
              </w:rPr>
              <w:t>8</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3D0E3E" w14:textId="77777777" w:rsidR="00286DE6" w:rsidRDefault="00286DE6" w:rsidP="008742CC">
            <w:pPr>
              <w:rPr>
                <w:sz w:val="24"/>
                <w:szCs w:val="24"/>
              </w:rPr>
            </w:pPr>
            <w:r>
              <w:rPr>
                <w:sz w:val="24"/>
                <w:szCs w:val="24"/>
              </w:rPr>
              <w:t>June 27</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758357F" w14:textId="77777777" w:rsidR="00286DE6" w:rsidRDefault="00286DE6" w:rsidP="008742CC">
            <w:pPr>
              <w:rPr>
                <w:sz w:val="24"/>
                <w:szCs w:val="24"/>
              </w:rPr>
            </w:pPr>
            <w:r w:rsidRPr="00414D96">
              <w:rPr>
                <w:sz w:val="24"/>
                <w:szCs w:val="24"/>
              </w:rPr>
              <w:t>LP Computer Solutions, Sensitivity Analysis</w:t>
            </w:r>
          </w:p>
          <w:p w14:paraId="2E08FBDD" w14:textId="77777777" w:rsidR="00286DE6" w:rsidRDefault="00286DE6" w:rsidP="008742CC">
            <w:pPr>
              <w:rPr>
                <w:sz w:val="24"/>
                <w:szCs w:val="24"/>
              </w:rPr>
            </w:pPr>
          </w:p>
          <w:p w14:paraId="29B32600" w14:textId="77777777" w:rsidR="00286DE6" w:rsidRPr="00647E5C" w:rsidRDefault="00286DE6" w:rsidP="008742CC">
            <w:pPr>
              <w:rPr>
                <w:i/>
                <w:sz w:val="24"/>
                <w:szCs w:val="24"/>
              </w:rPr>
            </w:pPr>
            <w:r w:rsidRPr="00647E5C">
              <w:rPr>
                <w:i/>
                <w:sz w:val="24"/>
                <w:szCs w:val="24"/>
              </w:rPr>
              <w:t>LP Formulation (Omit 9.5 - DEA Analysis)</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C5AA3C" w14:textId="77777777" w:rsidR="00286DE6" w:rsidRDefault="00286DE6" w:rsidP="008742CC">
            <w:pPr>
              <w:rPr>
                <w:sz w:val="24"/>
                <w:szCs w:val="24"/>
              </w:rPr>
            </w:pPr>
            <w:r w:rsidRPr="00414D96">
              <w:rPr>
                <w:sz w:val="24"/>
                <w:szCs w:val="24"/>
              </w:rPr>
              <w:t>ASW, Ch. 8</w:t>
            </w:r>
          </w:p>
          <w:p w14:paraId="3220B0A4" w14:textId="77777777" w:rsidR="00286DE6" w:rsidRPr="00414D96" w:rsidRDefault="00286DE6" w:rsidP="008742CC">
            <w:pPr>
              <w:rPr>
                <w:sz w:val="24"/>
                <w:szCs w:val="24"/>
              </w:rPr>
            </w:pPr>
            <w:r w:rsidRPr="00414D96">
              <w:rPr>
                <w:sz w:val="24"/>
                <w:szCs w:val="24"/>
              </w:rPr>
              <w:t>ASW, Ch. 9</w:t>
            </w:r>
          </w:p>
        </w:tc>
      </w:tr>
      <w:tr w:rsidR="00286DE6" w:rsidRPr="00414D96" w14:paraId="5D67FF95"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E8814A" w14:textId="77777777" w:rsidR="00286DE6" w:rsidRPr="00414D96" w:rsidRDefault="00286DE6" w:rsidP="008742CC">
            <w:pPr>
              <w:jc w:val="center"/>
              <w:rPr>
                <w:sz w:val="24"/>
                <w:szCs w:val="24"/>
              </w:rPr>
            </w:pPr>
            <w:r>
              <w:rPr>
                <w:sz w:val="24"/>
                <w:szCs w:val="24"/>
              </w:rPr>
              <w:t>9</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B4C209" w14:textId="77777777" w:rsidR="00286DE6" w:rsidRPr="00414D96" w:rsidRDefault="00286DE6" w:rsidP="008742CC">
            <w:pPr>
              <w:rPr>
                <w:sz w:val="24"/>
                <w:szCs w:val="24"/>
              </w:rPr>
            </w:pPr>
            <w:r>
              <w:rPr>
                <w:sz w:val="24"/>
                <w:szCs w:val="24"/>
              </w:rPr>
              <w:t>July 4</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6B84980D" w14:textId="77777777" w:rsidR="00286DE6" w:rsidRPr="0049001D" w:rsidRDefault="00286DE6" w:rsidP="008742CC">
            <w:pPr>
              <w:rPr>
                <w:sz w:val="24"/>
                <w:szCs w:val="24"/>
              </w:rPr>
            </w:pPr>
            <w:r w:rsidRPr="00414D96">
              <w:rPr>
                <w:sz w:val="24"/>
                <w:szCs w:val="24"/>
              </w:rPr>
              <w:t>Network Models</w:t>
            </w:r>
            <w:r>
              <w:rPr>
                <w:sz w:val="24"/>
                <w:szCs w:val="24"/>
              </w:rPr>
              <w:br/>
            </w:r>
            <w:r w:rsidRPr="00647E5C">
              <w:rPr>
                <w:i/>
                <w:sz w:val="24"/>
                <w:szCs w:val="24"/>
              </w:rPr>
              <w:t>(Omit 10.4 – Max Flow Problem)</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CA212F" w14:textId="77777777" w:rsidR="00286DE6" w:rsidRPr="0049001D" w:rsidRDefault="00286DE6" w:rsidP="008742CC">
            <w:pPr>
              <w:rPr>
                <w:sz w:val="24"/>
                <w:szCs w:val="24"/>
              </w:rPr>
            </w:pPr>
            <w:r w:rsidRPr="00414D96">
              <w:rPr>
                <w:sz w:val="24"/>
                <w:szCs w:val="24"/>
              </w:rPr>
              <w:t>ASW, Ch. 10</w:t>
            </w:r>
          </w:p>
        </w:tc>
      </w:tr>
      <w:tr w:rsidR="00286DE6" w:rsidRPr="00414D96" w14:paraId="03F1DB7C"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C4EC77" w14:textId="77777777" w:rsidR="00286DE6" w:rsidRPr="00414D96" w:rsidRDefault="00286DE6" w:rsidP="008742CC">
            <w:pPr>
              <w:jc w:val="center"/>
              <w:rPr>
                <w:sz w:val="24"/>
                <w:szCs w:val="24"/>
              </w:rPr>
            </w:pPr>
            <w:r>
              <w:rPr>
                <w:sz w:val="24"/>
                <w:szCs w:val="24"/>
              </w:rPr>
              <w:t>10</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B07C4E" w14:textId="77777777" w:rsidR="00286DE6" w:rsidRDefault="00286DE6" w:rsidP="008742CC">
            <w:pPr>
              <w:rPr>
                <w:sz w:val="24"/>
                <w:szCs w:val="24"/>
              </w:rPr>
            </w:pPr>
            <w:r>
              <w:rPr>
                <w:sz w:val="24"/>
                <w:szCs w:val="24"/>
              </w:rPr>
              <w:t>July 11</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79D858B" w14:textId="77777777" w:rsidR="00286DE6" w:rsidRPr="00414D96" w:rsidRDefault="00286DE6" w:rsidP="008742CC">
            <w:pPr>
              <w:rPr>
                <w:sz w:val="24"/>
                <w:szCs w:val="24"/>
              </w:rPr>
            </w:pPr>
            <w:r w:rsidRPr="00414D96">
              <w:rPr>
                <w:sz w:val="24"/>
                <w:szCs w:val="24"/>
              </w:rPr>
              <w:t>Integer Linear Programming</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118EABC" w14:textId="77777777" w:rsidR="00286DE6" w:rsidRPr="00414D96" w:rsidRDefault="00286DE6" w:rsidP="008742CC">
            <w:pPr>
              <w:rPr>
                <w:sz w:val="24"/>
                <w:szCs w:val="24"/>
              </w:rPr>
            </w:pPr>
            <w:r w:rsidRPr="00414D96">
              <w:rPr>
                <w:sz w:val="24"/>
                <w:szCs w:val="24"/>
              </w:rPr>
              <w:t>ASW, Ch. 11</w:t>
            </w:r>
          </w:p>
        </w:tc>
      </w:tr>
      <w:tr w:rsidR="00286DE6" w:rsidRPr="00414D96" w14:paraId="0D63D710" w14:textId="77777777" w:rsidTr="008742C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7DC576" w14:textId="77777777" w:rsidR="00286DE6" w:rsidRDefault="00286DE6" w:rsidP="008742CC">
            <w:pPr>
              <w:jc w:val="center"/>
              <w:rPr>
                <w:sz w:val="24"/>
                <w:szCs w:val="24"/>
              </w:rPr>
            </w:pPr>
            <w:r>
              <w:rPr>
                <w:sz w:val="24"/>
                <w:szCs w:val="24"/>
              </w:rPr>
              <w:t>11</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0D4085" w14:textId="77777777" w:rsidR="00286DE6" w:rsidRDefault="00286DE6" w:rsidP="008742CC">
            <w:pPr>
              <w:rPr>
                <w:sz w:val="24"/>
                <w:szCs w:val="24"/>
              </w:rPr>
            </w:pPr>
            <w:r>
              <w:rPr>
                <w:sz w:val="24"/>
                <w:szCs w:val="24"/>
              </w:rPr>
              <w:t>July 18</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B710383" w14:textId="77777777" w:rsidR="00286DE6" w:rsidRPr="00414D96" w:rsidRDefault="00286DE6" w:rsidP="008742CC">
            <w:pPr>
              <w:rPr>
                <w:sz w:val="24"/>
                <w:szCs w:val="24"/>
              </w:rPr>
            </w:pPr>
            <w:r w:rsidRPr="00414D96">
              <w:rPr>
                <w:sz w:val="24"/>
                <w:szCs w:val="24"/>
              </w:rPr>
              <w:t>Simulation</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A08039" w14:textId="77777777" w:rsidR="00286DE6" w:rsidRPr="00414D96" w:rsidRDefault="00286DE6" w:rsidP="008742CC">
            <w:pPr>
              <w:rPr>
                <w:sz w:val="24"/>
                <w:szCs w:val="24"/>
              </w:rPr>
            </w:pPr>
            <w:r w:rsidRPr="00414D96">
              <w:rPr>
                <w:sz w:val="24"/>
                <w:szCs w:val="24"/>
              </w:rPr>
              <w:t>ASW, Ch. 1</w:t>
            </w:r>
            <w:r>
              <w:rPr>
                <w:sz w:val="24"/>
                <w:szCs w:val="24"/>
              </w:rPr>
              <w:t>6</w:t>
            </w:r>
          </w:p>
        </w:tc>
      </w:tr>
      <w:tr w:rsidR="00286DE6" w:rsidRPr="00414D96" w14:paraId="19EE4F75" w14:textId="77777777" w:rsidTr="008742CC">
        <w:trPr>
          <w:trHeight w:val="439"/>
        </w:trPr>
        <w:tc>
          <w:tcPr>
            <w:tcW w:w="866"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A3E37CF" w14:textId="77777777" w:rsidR="00286DE6" w:rsidRPr="00414D96" w:rsidRDefault="00286DE6" w:rsidP="008742CC">
            <w:pPr>
              <w:jc w:val="center"/>
              <w:rPr>
                <w:b/>
                <w:bCs/>
                <w:sz w:val="24"/>
                <w:szCs w:val="24"/>
              </w:rPr>
            </w:pPr>
            <w:r w:rsidRPr="00414D96">
              <w:rPr>
                <w:b/>
                <w:bCs/>
                <w:sz w:val="24"/>
                <w:szCs w:val="24"/>
              </w:rPr>
              <w:t> </w:t>
            </w:r>
          </w:p>
        </w:tc>
        <w:tc>
          <w:tcPr>
            <w:tcW w:w="5426" w:type="dxa"/>
            <w:gridSpan w:val="2"/>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4FEFE67A" w14:textId="77777777" w:rsidR="00286DE6" w:rsidRDefault="00286DE6" w:rsidP="008742CC">
            <w:pPr>
              <w:rPr>
                <w:b/>
                <w:bCs/>
                <w:sz w:val="24"/>
                <w:szCs w:val="24"/>
              </w:rPr>
            </w:pPr>
            <w:r w:rsidRPr="00414D96">
              <w:rPr>
                <w:b/>
                <w:bCs/>
                <w:sz w:val="24"/>
                <w:szCs w:val="24"/>
              </w:rPr>
              <w:t> </w:t>
            </w:r>
            <w:r>
              <w:rPr>
                <w:b/>
                <w:bCs/>
                <w:sz w:val="24"/>
                <w:szCs w:val="24"/>
              </w:rPr>
              <w:t xml:space="preserve">Common </w:t>
            </w:r>
            <w:r w:rsidRPr="00414D96">
              <w:rPr>
                <w:b/>
                <w:bCs/>
                <w:sz w:val="24"/>
                <w:szCs w:val="24"/>
              </w:rPr>
              <w:t>Final Examination</w:t>
            </w:r>
          </w:p>
          <w:p w14:paraId="4169ADD6" w14:textId="77777777" w:rsidR="00286DE6" w:rsidRPr="00414D96" w:rsidRDefault="00286DE6" w:rsidP="008742CC">
            <w:pPr>
              <w:rPr>
                <w:b/>
                <w:bCs/>
                <w:sz w:val="24"/>
                <w:szCs w:val="24"/>
              </w:rPr>
            </w:pPr>
            <w:r>
              <w:rPr>
                <w:rFonts w:ascii="Arial" w:hAnsi="Arial" w:cs="Arial"/>
                <w:b/>
                <w:sz w:val="22"/>
                <w:szCs w:val="22"/>
                <w:lang w:val="en-CA"/>
              </w:rPr>
              <w:t xml:space="preserve"> </w:t>
            </w:r>
            <w:r w:rsidRPr="003B1816">
              <w:rPr>
                <w:rFonts w:ascii="Arial" w:hAnsi="Arial" w:cs="Arial"/>
                <w:b/>
                <w:lang w:val="en-CA"/>
              </w:rPr>
              <w:t>(Date, time &amp; location to be announced on registrar/university website)</w:t>
            </w:r>
          </w:p>
        </w:tc>
        <w:tc>
          <w:tcPr>
            <w:tcW w:w="2977" w:type="dxa"/>
            <w:gridSpan w:val="2"/>
            <w:tcBorders>
              <w:top w:val="nil"/>
              <w:left w:val="nil"/>
              <w:bottom w:val="single" w:sz="4" w:space="0" w:color="auto"/>
              <w:right w:val="single" w:sz="4" w:space="0" w:color="auto"/>
            </w:tcBorders>
            <w:shd w:val="clear" w:color="auto" w:fill="C0C0C0"/>
            <w:vAlign w:val="center"/>
          </w:tcPr>
          <w:p w14:paraId="0E3ECA94" w14:textId="77777777" w:rsidR="00286DE6" w:rsidRPr="00414D96" w:rsidRDefault="00286DE6" w:rsidP="008742CC">
            <w:pPr>
              <w:rPr>
                <w:color w:val="FF0000"/>
                <w:sz w:val="24"/>
                <w:szCs w:val="24"/>
              </w:rPr>
            </w:pPr>
            <w:r w:rsidRPr="00414D96">
              <w:rPr>
                <w:color w:val="FF0000"/>
                <w:sz w:val="24"/>
                <w:szCs w:val="24"/>
              </w:rPr>
              <w:t xml:space="preserve">Covers </w:t>
            </w:r>
            <w:r w:rsidRPr="00125AAC">
              <w:rPr>
                <w:b/>
                <w:color w:val="FF0000"/>
                <w:sz w:val="24"/>
                <w:szCs w:val="24"/>
                <w:u w:val="single"/>
              </w:rPr>
              <w:t>Lectures</w:t>
            </w:r>
            <w:r w:rsidRPr="00414D96">
              <w:rPr>
                <w:color w:val="FF0000"/>
                <w:sz w:val="24"/>
                <w:szCs w:val="24"/>
              </w:rPr>
              <w:t>7,8,9,10&amp; 11</w:t>
            </w:r>
          </w:p>
        </w:tc>
      </w:tr>
    </w:tbl>
    <w:p w14:paraId="791678FD" w14:textId="77777777" w:rsidR="0049033F" w:rsidRDefault="0049033F" w:rsidP="00B678E6">
      <w:pPr>
        <w:spacing w:before="60"/>
        <w:jc w:val="both"/>
        <w:rPr>
          <w:b/>
          <w:bCs/>
          <w:sz w:val="24"/>
          <w:szCs w:val="24"/>
          <w:lang w:val="en-CA"/>
        </w:rPr>
      </w:pPr>
    </w:p>
    <w:p w14:paraId="6E2C723A" w14:textId="77777777" w:rsidR="0049033F" w:rsidRPr="00414D96" w:rsidRDefault="0049033F" w:rsidP="008D46BC">
      <w:pPr>
        <w:spacing w:before="60"/>
        <w:ind w:left="720" w:hanging="720"/>
        <w:jc w:val="both"/>
        <w:rPr>
          <w:color w:val="FF0000"/>
          <w:sz w:val="24"/>
          <w:szCs w:val="24"/>
        </w:rPr>
      </w:pPr>
      <w:r w:rsidRPr="00414D96">
        <w:rPr>
          <w:b/>
          <w:bCs/>
          <w:color w:val="FF0000"/>
          <w:sz w:val="24"/>
          <w:szCs w:val="24"/>
        </w:rPr>
        <w:t xml:space="preserve">NOTE:  </w:t>
      </w:r>
    </w:p>
    <w:p w14:paraId="3A26FFB3" w14:textId="77777777" w:rsidR="0049033F" w:rsidRPr="006827A0" w:rsidRDefault="0049033F" w:rsidP="005910DC">
      <w:pPr>
        <w:rPr>
          <w:b/>
          <w:bCs/>
          <w:sz w:val="24"/>
          <w:szCs w:val="24"/>
          <w:lang w:val="en-CA"/>
        </w:rPr>
      </w:pPr>
      <w:r w:rsidRPr="00414D96">
        <w:rPr>
          <w:b/>
          <w:bCs/>
          <w:sz w:val="24"/>
          <w:szCs w:val="24"/>
          <w:u w:val="single"/>
          <w:lang w:val="en-CA"/>
        </w:rPr>
        <w:t>Tutorials</w:t>
      </w:r>
      <w:r w:rsidRPr="00414D96">
        <w:rPr>
          <w:b/>
          <w:bCs/>
          <w:sz w:val="24"/>
          <w:szCs w:val="24"/>
          <w:lang w:val="en-CA"/>
        </w:rPr>
        <w:t xml:space="preserve">: </w:t>
      </w:r>
      <w:r w:rsidRPr="00414D96">
        <w:rPr>
          <w:sz w:val="24"/>
          <w:szCs w:val="24"/>
          <w:lang w:val="en-CA" w:eastAsia="zh-CN"/>
        </w:rPr>
        <w:t>Information will be posted on the course website</w:t>
      </w:r>
      <w:r w:rsidRPr="00414D96">
        <w:rPr>
          <w:b/>
          <w:bCs/>
          <w:sz w:val="24"/>
          <w:szCs w:val="24"/>
          <w:lang w:val="en-CA" w:eastAsia="zh-CN"/>
        </w:rPr>
        <w:t>.</w:t>
      </w:r>
    </w:p>
    <w:p w14:paraId="052C4DC6" w14:textId="77777777" w:rsidR="0049033F" w:rsidRDefault="0049033F">
      <w:pPr>
        <w:rPr>
          <w:sz w:val="24"/>
          <w:szCs w:val="24"/>
          <w:lang w:val="en-CA"/>
        </w:rPr>
      </w:pPr>
    </w:p>
    <w:p w14:paraId="0FB04CF2" w14:textId="379E0930" w:rsidR="000A4EC1" w:rsidRDefault="000A4EC1">
      <w:pPr>
        <w:rPr>
          <w:sz w:val="24"/>
          <w:szCs w:val="24"/>
          <w:lang w:val="en-CA"/>
        </w:rPr>
      </w:pPr>
    </w:p>
    <w:p w14:paraId="44D34C9B" w14:textId="77777777" w:rsidR="009033E1" w:rsidRDefault="009033E1">
      <w:pPr>
        <w:rPr>
          <w:sz w:val="24"/>
          <w:szCs w:val="24"/>
          <w:lang w:val="en-CA"/>
        </w:rPr>
      </w:pPr>
    </w:p>
    <w:p w14:paraId="1483BF2E" w14:textId="77777777" w:rsidR="00725CF1" w:rsidRPr="002E20C5" w:rsidRDefault="00725CF1" w:rsidP="00725CF1">
      <w:pPr>
        <w:spacing w:before="240"/>
        <w:ind w:left="360"/>
        <w:jc w:val="center"/>
        <w:rPr>
          <w:rFonts w:ascii="Helv" w:hAnsi="Helv" w:cs="Helv"/>
          <w:b/>
          <w:bCs/>
          <w:color w:val="000000"/>
          <w:sz w:val="28"/>
          <w:szCs w:val="28"/>
          <w:u w:val="single"/>
        </w:rPr>
      </w:pPr>
      <w:r>
        <w:rPr>
          <w:rFonts w:ascii="Helv" w:hAnsi="Helv" w:cs="Helv"/>
          <w:b/>
          <w:bCs/>
          <w:color w:val="000000"/>
          <w:sz w:val="28"/>
          <w:szCs w:val="28"/>
          <w:u w:val="single"/>
        </w:rPr>
        <w:lastRenderedPageBreak/>
        <w:t>RELEVANT UNIVERSITY REGULATIONS</w:t>
      </w:r>
    </w:p>
    <w:p w14:paraId="1D49FDE3" w14:textId="77777777" w:rsidR="00725CF1" w:rsidRDefault="00725CF1" w:rsidP="00725CF1">
      <w:pPr>
        <w:spacing w:before="240"/>
        <w:jc w:val="both"/>
        <w:rPr>
          <w:rFonts w:ascii="Helv" w:hAnsi="Helv" w:cs="Helv"/>
          <w:color w:val="000000"/>
        </w:rPr>
      </w:pPr>
      <w:r>
        <w:rPr>
          <w:rFonts w:ascii="Helv" w:hAnsi="Helv" w:cs="Helv"/>
          <w:b/>
          <w:bCs/>
          <w:color w:val="000000"/>
          <w:sz w:val="22"/>
        </w:rPr>
        <w:t>Deferred Exams:</w:t>
      </w:r>
      <w:r>
        <w:rPr>
          <w:rFonts w:ascii="Helv" w:hAnsi="Helv" w:cs="Helv"/>
          <w:b/>
          <w:bCs/>
          <w:color w:val="000000"/>
        </w:rPr>
        <w:t xml:space="preserve"> </w:t>
      </w:r>
      <w:r>
        <w:rPr>
          <w:rFonts w:ascii="Helv" w:hAnsi="Helv" w:cs="Helv"/>
          <w:color w:val="000000"/>
        </w:rPr>
        <w:t xml:space="preserve">Deferred standing may be granted to students who are unable to write their final examination at the scheduled time or to submit their outstanding course work on the last day of classes. Details can be found at </w:t>
      </w:r>
      <w:hyperlink r:id="rId9" w:history="1">
        <w:r>
          <w:rPr>
            <w:rFonts w:ascii="Helv" w:hAnsi="Helv" w:cs="Helv"/>
            <w:color w:val="0000FF"/>
            <w:u w:val="single"/>
          </w:rPr>
          <w:t>http://myacademicrecord.students.yorku.ca/deferred-standing</w:t>
        </w:r>
      </w:hyperlink>
    </w:p>
    <w:p w14:paraId="3A9DAD74" w14:textId="77777777" w:rsidR="00725CF1" w:rsidRDefault="00725CF1" w:rsidP="00725CF1">
      <w:pPr>
        <w:spacing w:before="240"/>
        <w:jc w:val="both"/>
        <w:rPr>
          <w:rFonts w:ascii="Helv" w:hAnsi="Helv" w:cs="Helv"/>
          <w:color w:val="000000"/>
        </w:rPr>
      </w:pPr>
      <w:r>
        <w:rPr>
          <w:rFonts w:ascii="Helv" w:hAnsi="Helv" w:cs="Helv"/>
          <w:color w:val="000000"/>
        </w:rPr>
        <w:t xml:space="preserve">Any request for deferred standing on medical grounds must include an Attending Physician's Statement form; a “Doctor’s Note” will not be accepted. </w:t>
      </w:r>
    </w:p>
    <w:p w14:paraId="4E1419A0" w14:textId="77777777" w:rsidR="00725CF1" w:rsidRDefault="00725CF1" w:rsidP="00725CF1">
      <w:pPr>
        <w:spacing w:before="240"/>
        <w:jc w:val="both"/>
        <w:rPr>
          <w:rFonts w:ascii="Helv" w:hAnsi="Helv" w:cs="Helv"/>
          <w:color w:val="000000"/>
        </w:rPr>
      </w:pPr>
      <w:r>
        <w:rPr>
          <w:rFonts w:ascii="Helv" w:hAnsi="Helv" w:cs="Helv"/>
          <w:color w:val="000000"/>
        </w:rPr>
        <w:t xml:space="preserve">DSA Form: </w:t>
      </w:r>
      <w:hyperlink r:id="rId10" w:history="1">
        <w:r>
          <w:rPr>
            <w:rFonts w:ascii="Helv" w:hAnsi="Helv" w:cs="Helv"/>
            <w:color w:val="0000FF"/>
            <w:u w:val="single"/>
          </w:rPr>
          <w:t>http://www.registrar.yorku.ca/pdf/deferred_standing_agreement.pdf</w:t>
        </w:r>
      </w:hyperlink>
      <w:r>
        <w:rPr>
          <w:rFonts w:ascii="Helv" w:hAnsi="Helv" w:cs="Helv"/>
          <w:color w:val="000000"/>
        </w:rPr>
        <w:t xml:space="preserve"> </w:t>
      </w:r>
    </w:p>
    <w:p w14:paraId="7427EAD6" w14:textId="77777777" w:rsidR="00725CF1" w:rsidRDefault="00725CF1" w:rsidP="00725CF1">
      <w:pPr>
        <w:spacing w:before="240"/>
        <w:jc w:val="both"/>
        <w:rPr>
          <w:rFonts w:ascii="Helv" w:hAnsi="Helv" w:cs="Helv"/>
          <w:color w:val="000000"/>
        </w:rPr>
      </w:pPr>
      <w:r>
        <w:rPr>
          <w:rFonts w:ascii="Helv" w:hAnsi="Helv" w:cs="Helv"/>
          <w:color w:val="000000"/>
        </w:rPr>
        <w:t xml:space="preserve">Attending Physician's Statement form: </w:t>
      </w:r>
      <w:hyperlink r:id="rId11" w:history="1">
        <w:r>
          <w:rPr>
            <w:rFonts w:ascii="Helv" w:hAnsi="Helv" w:cs="Helv"/>
            <w:color w:val="0000FF"/>
            <w:u w:val="single"/>
          </w:rPr>
          <w:t>http://registrar.yorku.ca/pdf/attending-physicians-statement.pdf</w:t>
        </w:r>
      </w:hyperlink>
    </w:p>
    <w:p w14:paraId="3A68FA2B" w14:textId="77777777" w:rsidR="00725CF1" w:rsidRDefault="00725CF1" w:rsidP="00725CF1">
      <w:pPr>
        <w:spacing w:before="240"/>
        <w:jc w:val="both"/>
        <w:rPr>
          <w:rFonts w:ascii="Helv" w:hAnsi="Helv" w:cs="Helv"/>
          <w:color w:val="000000"/>
        </w:rPr>
      </w:pPr>
      <w:r>
        <w:rPr>
          <w:rFonts w:ascii="Helv" w:hAnsi="Helv" w:cs="Helv"/>
          <w:color w:val="000000"/>
        </w:rPr>
        <w:t xml:space="preserve">In order to apply for deferred standing, students must register at </w:t>
      </w:r>
    </w:p>
    <w:p w14:paraId="68522926" w14:textId="77777777" w:rsidR="00725CF1" w:rsidRDefault="00660899" w:rsidP="00725CF1">
      <w:pPr>
        <w:spacing w:before="240"/>
        <w:jc w:val="both"/>
        <w:rPr>
          <w:rFonts w:ascii="Helv" w:hAnsi="Helv" w:cs="Helv"/>
          <w:color w:val="000000"/>
        </w:rPr>
      </w:pPr>
      <w:hyperlink r:id="rId12" w:history="1">
        <w:r w:rsidR="00725CF1">
          <w:rPr>
            <w:rFonts w:ascii="Helv" w:hAnsi="Helv" w:cs="Helv"/>
            <w:color w:val="0000FF"/>
            <w:u w:val="single"/>
          </w:rPr>
          <w:t>http://apps.eso.yorku.ca/apps/adms/deferredexams.nsf</w:t>
        </w:r>
      </w:hyperlink>
      <w:r w:rsidR="00725CF1">
        <w:rPr>
          <w:rFonts w:ascii="Helv" w:hAnsi="Helv" w:cs="Helv"/>
          <w:color w:val="000000"/>
        </w:rPr>
        <w:t xml:space="preserve">  </w:t>
      </w:r>
    </w:p>
    <w:p w14:paraId="3301755E" w14:textId="77777777" w:rsidR="00725CF1" w:rsidRDefault="00725CF1" w:rsidP="00725CF1">
      <w:pPr>
        <w:spacing w:before="240"/>
        <w:jc w:val="both"/>
        <w:rPr>
          <w:rFonts w:ascii="Helv" w:hAnsi="Helv" w:cs="Helv"/>
          <w:color w:val="000000"/>
        </w:rPr>
      </w:pPr>
      <w:r>
        <w:rPr>
          <w:rFonts w:ascii="Helv" w:hAnsi="Helv" w:cs="Helv"/>
          <w:color w:val="000000"/>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p>
    <w:p w14:paraId="5A005377" w14:textId="77777777" w:rsidR="00725CF1" w:rsidRDefault="00725CF1" w:rsidP="00725CF1">
      <w:pPr>
        <w:spacing w:before="240"/>
        <w:jc w:val="both"/>
        <w:rPr>
          <w:rFonts w:ascii="Helv" w:hAnsi="Helv" w:cs="Helv"/>
          <w:b/>
        </w:rPr>
      </w:pPr>
      <w:r w:rsidRPr="00A07783">
        <w:rPr>
          <w:rFonts w:ascii="Helv" w:hAnsi="Helv" w:cs="Helv"/>
          <w:b/>
          <w:color w:val="FF0000"/>
          <w:u w:val="single"/>
        </w:rPr>
        <w:t>Students with approved DSA will be able to write their deferred examination during the School's deferred examination period</w:t>
      </w:r>
      <w:r w:rsidRPr="00A07783">
        <w:rPr>
          <w:rFonts w:ascii="Helv" w:hAnsi="Helv" w:cs="Helv"/>
          <w:b/>
          <w:u w:val="single"/>
        </w:rPr>
        <w:t>.</w:t>
      </w:r>
      <w:r w:rsidRPr="00A07783">
        <w:rPr>
          <w:rFonts w:ascii="Helv" w:hAnsi="Helv" w:cs="Helv"/>
          <w:b/>
        </w:rPr>
        <w:t xml:space="preserve"> No further extensions of deferred exams shall be granted. The format and covered content of the deferred examination may be different from that of the originally scheduled examination. </w:t>
      </w:r>
      <w:r w:rsidRPr="00A07783">
        <w:rPr>
          <w:rFonts w:ascii="Helv" w:hAnsi="Helv" w:cs="Helv"/>
          <w:b/>
          <w:color w:val="FF0000"/>
        </w:rPr>
        <w:t xml:space="preserve">The deferred exam may be closed book, cumulative and comprehensive and may include all subjects/topics of the textbook whether they have been covered in class or not.  </w:t>
      </w:r>
      <w:r w:rsidRPr="00A07783">
        <w:rPr>
          <w:rFonts w:ascii="Helv" w:hAnsi="Helv" w:cs="Helv"/>
          <w:b/>
        </w:rPr>
        <w:t xml:space="preserve">Any request for deferred standing on medical grounds must include an Attending Physician's Statement form; a “Doctor’s Note” will not be accepted. </w:t>
      </w:r>
    </w:p>
    <w:p w14:paraId="598EDE89" w14:textId="77777777" w:rsidR="00725CF1" w:rsidRDefault="00725CF1" w:rsidP="00725CF1">
      <w:pPr>
        <w:spacing w:before="240"/>
        <w:jc w:val="both"/>
        <w:rPr>
          <w:rFonts w:ascii="Helv" w:hAnsi="Helv" w:cs="Helv"/>
          <w:color w:val="4181FF"/>
        </w:rPr>
      </w:pPr>
      <w:r>
        <w:rPr>
          <w:rFonts w:ascii="Helv" w:eastAsia="MS Mincho" w:hAnsi="Helv" w:cs="Helv"/>
          <w:color w:val="FF0000"/>
          <w:lang w:eastAsia="ja-JP"/>
        </w:rPr>
        <w:t>NOTE: To clarify the deferred standing final exam coverage above, the deferred examination will be cumulative and cover all material for the semester. This applies to all students writing a deferred Final Exam including those who wrote both Test 1 and 2.</w:t>
      </w:r>
    </w:p>
    <w:p w14:paraId="58FC1399" w14:textId="77777777" w:rsidR="00725CF1" w:rsidRPr="002E20C5" w:rsidRDefault="00725CF1" w:rsidP="00725CF1">
      <w:pPr>
        <w:spacing w:before="240"/>
        <w:jc w:val="both"/>
        <w:rPr>
          <w:rFonts w:ascii="Helv" w:hAnsi="Helv" w:cs="Helv"/>
          <w:color w:val="4181FF"/>
        </w:rPr>
      </w:pPr>
      <w:r>
        <w:rPr>
          <w:rFonts w:ascii="Helv" w:hAnsi="Helv" w:cs="Helv"/>
          <w:b/>
        </w:rPr>
        <w:t>A</w:t>
      </w:r>
      <w:r>
        <w:rPr>
          <w:rFonts w:ascii="Helv" w:hAnsi="Helv" w:cs="Helv"/>
          <w:b/>
          <w:bCs/>
          <w:color w:val="000000"/>
          <w:sz w:val="22"/>
        </w:rPr>
        <w:t>cademic Honesty</w:t>
      </w:r>
      <w:r>
        <w:rPr>
          <w:rFonts w:ascii="Helv" w:hAnsi="Helv" w:cs="Helv"/>
          <w:color w:val="000000"/>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5988A8A6" w14:textId="77777777" w:rsidR="00725CF1" w:rsidRDefault="00725CF1" w:rsidP="00725CF1">
      <w:pPr>
        <w:spacing w:before="240"/>
        <w:jc w:val="both"/>
        <w:rPr>
          <w:rFonts w:ascii="Helv" w:hAnsi="Helv" w:cs="Helv"/>
          <w:color w:val="000000"/>
        </w:rPr>
      </w:pPr>
      <w:r>
        <w:rPr>
          <w:rFonts w:ascii="Helv" w:hAnsi="Helv" w:cs="Helv"/>
          <w:color w:val="000000"/>
        </w:rPr>
        <w:t>Students should review the York Academic Honesty policy for themselves at:</w:t>
      </w:r>
    </w:p>
    <w:p w14:paraId="6ABAE0DD" w14:textId="77777777" w:rsidR="00725CF1" w:rsidRDefault="00660899" w:rsidP="00725CF1">
      <w:pPr>
        <w:spacing w:before="240"/>
        <w:jc w:val="both"/>
        <w:rPr>
          <w:rFonts w:ascii="Helv" w:hAnsi="Helv" w:cs="Helv"/>
          <w:color w:val="000000"/>
        </w:rPr>
      </w:pPr>
      <w:hyperlink r:id="rId13" w:history="1">
        <w:r w:rsidR="00725CF1">
          <w:rPr>
            <w:rFonts w:ascii="Helv" w:hAnsi="Helv" w:cs="Helv"/>
            <w:color w:val="0000FF"/>
            <w:u w:val="single"/>
          </w:rPr>
          <w:t>http://www.yorku.ca/secretariat/policies/document.php?document=69</w:t>
        </w:r>
      </w:hyperlink>
    </w:p>
    <w:p w14:paraId="1E516218" w14:textId="77777777" w:rsidR="00725CF1" w:rsidRDefault="00725CF1" w:rsidP="00725CF1">
      <w:pPr>
        <w:spacing w:before="240"/>
        <w:jc w:val="both"/>
        <w:rPr>
          <w:rFonts w:ascii="Helv" w:hAnsi="Helv" w:cs="Helv"/>
          <w:color w:val="000000"/>
        </w:rPr>
      </w:pPr>
      <w:r>
        <w:rPr>
          <w:rFonts w:ascii="Helv" w:hAnsi="Helv" w:cs="Helv"/>
          <w:color w:val="000000"/>
        </w:rPr>
        <w:t xml:space="preserve">Students might also wish to review the interactive on-line Tutorial for students on academic integrity, at: </w:t>
      </w:r>
    </w:p>
    <w:p w14:paraId="332CE419" w14:textId="77777777" w:rsidR="00725CF1" w:rsidRDefault="00660899" w:rsidP="00725CF1">
      <w:pPr>
        <w:spacing w:before="240"/>
        <w:jc w:val="both"/>
        <w:rPr>
          <w:rFonts w:ascii="Helv" w:hAnsi="Helv" w:cs="Helv"/>
          <w:color w:val="000000"/>
        </w:rPr>
      </w:pPr>
      <w:hyperlink r:id="rId14" w:history="1">
        <w:r w:rsidR="00725CF1">
          <w:rPr>
            <w:rFonts w:ascii="Helv" w:hAnsi="Helv" w:cs="Helv"/>
            <w:color w:val="0000FF"/>
            <w:u w:val="single"/>
          </w:rPr>
          <w:t>https://spark.library.yorku.ca/academic-integrity-what-is-academic-integrity/</w:t>
        </w:r>
      </w:hyperlink>
    </w:p>
    <w:p w14:paraId="5C376175" w14:textId="77777777" w:rsidR="00725CF1" w:rsidRDefault="00725CF1" w:rsidP="00725CF1">
      <w:pPr>
        <w:spacing w:before="240"/>
        <w:jc w:val="both"/>
        <w:rPr>
          <w:rFonts w:ascii="Helv" w:hAnsi="Helv" w:cs="Helv"/>
          <w:color w:val="000000"/>
        </w:rPr>
      </w:pPr>
      <w:r>
        <w:rPr>
          <w:rFonts w:ascii="Helv" w:hAnsi="Helv" w:cs="Helv"/>
          <w:b/>
          <w:bCs/>
          <w:color w:val="000000"/>
          <w:sz w:val="22"/>
        </w:rPr>
        <w:br/>
        <w:t xml:space="preserve">Grading Scheme and Feedback Policy: </w:t>
      </w:r>
      <w:r>
        <w:rPr>
          <w:rFonts w:ascii="Helv" w:hAnsi="Helv" w:cs="Helv"/>
          <w:color w:val="00000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53A29F31" w14:textId="77777777" w:rsidR="00725CF1" w:rsidRDefault="00725CF1" w:rsidP="00725CF1">
      <w:pPr>
        <w:spacing w:before="240"/>
        <w:jc w:val="both"/>
        <w:rPr>
          <w:rFonts w:ascii="Helv" w:hAnsi="Helv" w:cs="Helv"/>
          <w:color w:val="000000"/>
        </w:rPr>
      </w:pPr>
      <w:r>
        <w:rPr>
          <w:rFonts w:ascii="Helv" w:hAnsi="Helv" w:cs="Helv"/>
          <w:i/>
          <w:iCs/>
          <w:color w:val="000000"/>
        </w:rPr>
        <w:t>Note: Under unusual and/or unforeseeable circumstances which disrupt the academic norm, instructors are expected to provide grading schemes and academic feedback in the spirit of these regulations, as soon as possible.</w:t>
      </w:r>
      <w:r>
        <w:rPr>
          <w:rFonts w:ascii="Helv" w:hAnsi="Helv" w:cs="Helv"/>
          <w:color w:val="000000"/>
        </w:rPr>
        <w:t xml:space="preserve"> For more </w:t>
      </w:r>
      <w:r>
        <w:rPr>
          <w:rFonts w:ascii="Helv" w:hAnsi="Helv" w:cs="Helv"/>
          <w:color w:val="000000"/>
        </w:rPr>
        <w:lastRenderedPageBreak/>
        <w:t xml:space="preserve">information on the Grading Scheme and Feedback Policy, please visit: </w:t>
      </w:r>
      <w:hyperlink r:id="rId15" w:history="1">
        <w:r>
          <w:rPr>
            <w:rFonts w:ascii="Helv" w:hAnsi="Helv" w:cs="Helv"/>
            <w:color w:val="0000FF"/>
            <w:u w:val="single"/>
          </w:rPr>
          <w:t>http://www.yorku.ca/univsec/policies/document.php?document=86</w:t>
        </w:r>
      </w:hyperlink>
    </w:p>
    <w:p w14:paraId="20C204E7" w14:textId="77777777" w:rsidR="00725CF1" w:rsidRDefault="00725CF1" w:rsidP="00725CF1">
      <w:pPr>
        <w:spacing w:before="240"/>
        <w:jc w:val="both"/>
        <w:rPr>
          <w:rFonts w:ascii="Helv" w:hAnsi="Helv" w:cs="Helv"/>
          <w:color w:val="000000"/>
        </w:rPr>
      </w:pPr>
      <w:r>
        <w:rPr>
          <w:rFonts w:ascii="Helv" w:hAnsi="Helv" w:cs="Helv"/>
          <w:color w:val="000000"/>
        </w:rPr>
        <w:t xml:space="preserve"> </w:t>
      </w:r>
    </w:p>
    <w:p w14:paraId="4E42CD30" w14:textId="77777777" w:rsidR="00725CF1" w:rsidRDefault="00725CF1" w:rsidP="00725CF1">
      <w:pPr>
        <w:spacing w:before="240"/>
        <w:jc w:val="both"/>
        <w:rPr>
          <w:rFonts w:ascii="Helv" w:hAnsi="Helv" w:cs="Helv"/>
          <w:color w:val="000000"/>
        </w:rPr>
      </w:pPr>
      <w:r>
        <w:rPr>
          <w:rFonts w:ascii="Helv" w:hAnsi="Helv" w:cs="Helv"/>
          <w:b/>
          <w:bCs/>
          <w:color w:val="000000"/>
          <w:sz w:val="22"/>
        </w:rPr>
        <w:br/>
        <w:t>In-Class Tests and Exams - the 20% Rule</w:t>
      </w:r>
      <w:r>
        <w:rPr>
          <w:rFonts w:ascii="Helv" w:hAnsi="Helv" w:cs="Helv"/>
          <w:color w:val="00000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Pr>
            <w:rFonts w:ascii="Helv" w:hAnsi="Helv" w:cs="Helv"/>
            <w:color w:val="0000FF"/>
            <w:u w:val="single"/>
          </w:rPr>
          <w:t>http://secretariat-policies.info.yorku.ca/policies/limits-on-the-worth-of-examinations-in-the-final-classes-of-a-term-policy/</w:t>
        </w:r>
      </w:hyperlink>
    </w:p>
    <w:p w14:paraId="73C677E9" w14:textId="77777777" w:rsidR="00725CF1" w:rsidRDefault="00725CF1" w:rsidP="00725CF1">
      <w:pPr>
        <w:spacing w:before="240"/>
        <w:jc w:val="both"/>
        <w:rPr>
          <w:rFonts w:ascii="Helv" w:hAnsi="Helv" w:cs="Helv"/>
          <w:color w:val="000000"/>
        </w:rPr>
      </w:pPr>
      <w:r>
        <w:rPr>
          <w:rFonts w:ascii="Helv" w:hAnsi="Helv" w:cs="Helv"/>
          <w:color w:val="000000"/>
        </w:rPr>
        <w:t xml:space="preserve"> </w:t>
      </w:r>
      <w:r>
        <w:rPr>
          <w:rFonts w:ascii="Helv" w:hAnsi="Helv" w:cs="Helv"/>
          <w:b/>
          <w:bCs/>
          <w:color w:val="000000"/>
          <w:sz w:val="22"/>
        </w:rPr>
        <w:br/>
        <w:t>Reappraisals</w:t>
      </w:r>
      <w:r>
        <w:rPr>
          <w:rFonts w:ascii="Helv" w:hAnsi="Helv" w:cs="Helv"/>
          <w:color w:val="00000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Pr>
            <w:rFonts w:ascii="Helv" w:hAnsi="Helv" w:cs="Helv"/>
            <w:color w:val="0000FF"/>
            <w:u w:val="single"/>
          </w:rPr>
          <w:t>http://myacademicrecord.students.yorku.ca/grade-reappraisal-policy</w:t>
        </w:r>
      </w:hyperlink>
    </w:p>
    <w:p w14:paraId="1FF31ECE" w14:textId="77777777" w:rsidR="00725CF1" w:rsidRPr="002E20C5" w:rsidRDefault="00725CF1" w:rsidP="00725CF1">
      <w:pPr>
        <w:spacing w:before="240"/>
        <w:jc w:val="both"/>
        <w:rPr>
          <w:rFonts w:ascii="Helv" w:hAnsi="Helv" w:cs="Helv"/>
          <w:color w:val="000000"/>
        </w:rPr>
      </w:pPr>
      <w:r>
        <w:rPr>
          <w:rFonts w:ascii="Helv" w:hAnsi="Helv" w:cs="Helv"/>
          <w:b/>
          <w:bCs/>
          <w:color w:val="000000"/>
          <w:sz w:val="22"/>
        </w:rPr>
        <w:br/>
        <w:t>Accommodation Procedures:</w:t>
      </w:r>
      <w:r>
        <w:rPr>
          <w:rFonts w:ascii="Helv" w:hAnsi="Helv" w:cs="Helv"/>
          <w:color w:val="00000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Pr>
            <w:rFonts w:ascii="Helv" w:hAnsi="Helv" w:cs="Helv"/>
            <w:color w:val="0000FF"/>
            <w:u w:val="single"/>
          </w:rPr>
          <w:t>http://ds.info.yorku.ca/academic-support-accomodations/</w:t>
        </w:r>
      </w:hyperlink>
    </w:p>
    <w:p w14:paraId="4CF193BC" w14:textId="77777777" w:rsidR="00725CF1" w:rsidRPr="002E20C5" w:rsidRDefault="00725CF1" w:rsidP="00725CF1">
      <w:pPr>
        <w:spacing w:before="240"/>
        <w:jc w:val="both"/>
        <w:rPr>
          <w:rFonts w:ascii="Helv" w:hAnsi="Helv" w:cs="Helv"/>
          <w:color w:val="000000"/>
        </w:rPr>
      </w:pPr>
      <w:r>
        <w:rPr>
          <w:rFonts w:ascii="Helv" w:hAnsi="Helv" w:cs="Helv"/>
          <w:b/>
          <w:bCs/>
          <w:color w:val="000000"/>
          <w:sz w:val="22"/>
        </w:rPr>
        <w:t>Religious Accommodation</w:t>
      </w:r>
      <w:r>
        <w:rPr>
          <w:rFonts w:ascii="Helv" w:hAnsi="Helv" w:cs="Helv"/>
          <w:color w:val="000000"/>
        </w:rPr>
        <w:t>: York University is committed to respecting the religious beliefs and practices of all members of the community, and making accommodations for observances of special significance to adherents. For more information on religious accommodation, please visit</w:t>
      </w:r>
      <w:proofErr w:type="gramStart"/>
      <w:r>
        <w:rPr>
          <w:rFonts w:ascii="Helv" w:hAnsi="Helv" w:cs="Helv"/>
          <w:color w:val="000000"/>
        </w:rPr>
        <w:t>:</w:t>
      </w:r>
      <w:proofErr w:type="gramEnd"/>
      <w:r>
        <w:rPr>
          <w:rFonts w:ascii="Helv" w:hAnsi="Helv" w:cs="Helv"/>
          <w:color w:val="0000FF"/>
          <w:u w:val="single"/>
        </w:rPr>
        <w:br/>
      </w:r>
      <w:hyperlink r:id="rId19" w:history="1">
        <w:r>
          <w:rPr>
            <w:rFonts w:ascii="Helv" w:hAnsi="Helv" w:cs="Helv"/>
            <w:color w:val="0000FF"/>
            <w:u w:val="single"/>
          </w:rPr>
          <w:t>https://w2prod.sis.yorku.ca/Apps/WebObjects/cdm.woa/wa/regobs</w:t>
        </w:r>
      </w:hyperlink>
      <w:r>
        <w:rPr>
          <w:rFonts w:ascii="Helv" w:hAnsi="Helv" w:cs="Helv"/>
          <w:color w:val="000000"/>
        </w:rPr>
        <w:t xml:space="preserve"> </w:t>
      </w:r>
    </w:p>
    <w:p w14:paraId="6ABD7766" w14:textId="77777777" w:rsidR="00725CF1" w:rsidRDefault="00725CF1" w:rsidP="00725CF1">
      <w:pPr>
        <w:spacing w:before="240"/>
        <w:jc w:val="both"/>
        <w:rPr>
          <w:rFonts w:ascii="Helv" w:hAnsi="Helv" w:cs="Helv"/>
          <w:b/>
          <w:bCs/>
          <w:color w:val="000000"/>
          <w:sz w:val="22"/>
        </w:rPr>
      </w:pPr>
      <w:r>
        <w:rPr>
          <w:rFonts w:ascii="Helv" w:hAnsi="Helv" w:cs="Helv"/>
          <w:b/>
          <w:bCs/>
          <w:color w:val="000000"/>
          <w:sz w:val="22"/>
        </w:rPr>
        <w:t>Academic Accommodation for Students with Disabilities (Senate Policy)</w:t>
      </w:r>
    </w:p>
    <w:p w14:paraId="019A77AC" w14:textId="77777777" w:rsidR="00725CF1" w:rsidRDefault="00725CF1" w:rsidP="00725CF1">
      <w:pPr>
        <w:spacing w:before="240"/>
        <w:jc w:val="both"/>
        <w:rPr>
          <w:rFonts w:ascii="Helv" w:hAnsi="Helv" w:cs="Helv"/>
          <w:color w:val="000000"/>
        </w:rPr>
      </w:pPr>
      <w:r>
        <w:rPr>
          <w:rFonts w:ascii="Helv" w:hAnsi="Helv" w:cs="Helv"/>
          <w:color w:val="00000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0" w:history="1">
        <w:r>
          <w:rPr>
            <w:rFonts w:ascii="Helv" w:hAnsi="Helv" w:cs="Helv"/>
            <w:color w:val="0000FF"/>
            <w:u w:val="single"/>
          </w:rPr>
          <w:t>http://www.yorku.ca/dshub/</w:t>
        </w:r>
      </w:hyperlink>
    </w:p>
    <w:p w14:paraId="1DEDBF61" w14:textId="77777777" w:rsidR="00725CF1" w:rsidRDefault="00725CF1" w:rsidP="00725CF1">
      <w:pPr>
        <w:spacing w:before="240"/>
        <w:jc w:val="both"/>
        <w:rPr>
          <w:rFonts w:ascii="Helv" w:hAnsi="Helv" w:cs="Helv"/>
          <w:color w:val="000000"/>
        </w:rPr>
      </w:pPr>
      <w:r>
        <w:rPr>
          <w:rFonts w:ascii="Helv" w:hAnsi="Helv" w:cs="Helv"/>
          <w:color w:val="000000"/>
        </w:rPr>
        <w:t xml:space="preserve">York’s disabilities offices and the Registrar’s Office work in partnership to support alternate exam and test accommodation services for students with disabilities at the </w:t>
      </w:r>
      <w:proofErr w:type="spellStart"/>
      <w:r>
        <w:rPr>
          <w:rFonts w:ascii="Helv" w:hAnsi="Helv" w:cs="Helv"/>
          <w:color w:val="000000"/>
        </w:rPr>
        <w:t>Keele</w:t>
      </w:r>
      <w:proofErr w:type="spellEnd"/>
      <w:r>
        <w:rPr>
          <w:rFonts w:ascii="Helv" w:hAnsi="Helv" w:cs="Helv"/>
          <w:color w:val="000000"/>
        </w:rPr>
        <w:t xml:space="preserve"> campus. For more information on alternate exams and tests please visit </w:t>
      </w:r>
      <w:hyperlink r:id="rId21" w:history="1">
        <w:r>
          <w:rPr>
            <w:rFonts w:ascii="Helv" w:hAnsi="Helv" w:cs="Helv"/>
            <w:color w:val="0000FF"/>
            <w:u w:val="single"/>
          </w:rPr>
          <w:t>http://www.yorku.ca/altexams/</w:t>
        </w:r>
      </w:hyperlink>
      <w:r>
        <w:rPr>
          <w:rFonts w:ascii="Helv" w:hAnsi="Helv" w:cs="Helv"/>
          <w:color w:val="000000"/>
        </w:rPr>
        <w:t xml:space="preserve"> </w:t>
      </w:r>
    </w:p>
    <w:p w14:paraId="44D3A110" w14:textId="77777777" w:rsidR="00725CF1" w:rsidRDefault="00725CF1" w:rsidP="00725CF1">
      <w:r>
        <w:rPr>
          <w:rFonts w:ascii="Helv" w:hAnsi="Helv" w:cs="Helv"/>
          <w:color w:val="000000"/>
        </w:rPr>
        <w:t>Please alert the Course Director as soon as possible should you require special accommodations.</w:t>
      </w:r>
    </w:p>
    <w:p w14:paraId="25A5AC18" w14:textId="77777777" w:rsidR="000A4EC1" w:rsidRPr="000A4EC1" w:rsidRDefault="000A4EC1" w:rsidP="00B92271">
      <w:pPr>
        <w:spacing w:before="100" w:beforeAutospacing="1" w:after="100" w:afterAutospacing="1"/>
        <w:rPr>
          <w:sz w:val="24"/>
          <w:szCs w:val="24"/>
        </w:rPr>
      </w:pPr>
    </w:p>
    <w:sectPr w:rsidR="000A4EC1" w:rsidRPr="000A4EC1" w:rsidSect="001F2C1F">
      <w:headerReference w:type="even" r:id="rId22"/>
      <w:headerReference w:type="default" r:id="rId23"/>
      <w:footerReference w:type="even" r:id="rId24"/>
      <w:footerReference w:type="default" r:id="rId25"/>
      <w:headerReference w:type="first" r:id="rId26"/>
      <w:footerReference w:type="first" r:id="rId27"/>
      <w:pgSz w:w="12240" w:h="15840" w:code="1"/>
      <w:pgMar w:top="864" w:right="864" w:bottom="720" w:left="86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D3D2F" w14:textId="77777777" w:rsidR="00660899" w:rsidRDefault="00660899">
      <w:r>
        <w:separator/>
      </w:r>
    </w:p>
  </w:endnote>
  <w:endnote w:type="continuationSeparator" w:id="0">
    <w:p w14:paraId="6E428A47" w14:textId="77777777" w:rsidR="00660899" w:rsidRDefault="0066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
    <w:altName w:val="Helvetica"/>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2D93" w14:textId="77777777" w:rsidR="0049033F" w:rsidRDefault="00561D53">
    <w:pPr>
      <w:pStyle w:val="Footer"/>
      <w:framePr w:wrap="around" w:vAnchor="text" w:hAnchor="margin" w:xAlign="right" w:y="1"/>
      <w:rPr>
        <w:rStyle w:val="PageNumber"/>
      </w:rPr>
    </w:pPr>
    <w:r>
      <w:rPr>
        <w:rStyle w:val="PageNumber"/>
      </w:rPr>
      <w:fldChar w:fldCharType="begin"/>
    </w:r>
    <w:r w:rsidR="0049033F">
      <w:rPr>
        <w:rStyle w:val="PageNumber"/>
      </w:rPr>
      <w:instrText xml:space="preserve">PAGE  </w:instrText>
    </w:r>
    <w:r>
      <w:rPr>
        <w:rStyle w:val="PageNumber"/>
      </w:rPr>
      <w:fldChar w:fldCharType="end"/>
    </w:r>
  </w:p>
  <w:p w14:paraId="56B742DB" w14:textId="77777777" w:rsidR="0049033F" w:rsidRDefault="004903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9EFA" w14:textId="77777777" w:rsidR="0049033F" w:rsidRPr="003779DA" w:rsidRDefault="0049033F" w:rsidP="00377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26A0F" w14:textId="77777777" w:rsidR="00F66BAF" w:rsidRDefault="00F66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D06EF" w14:textId="77777777" w:rsidR="00660899" w:rsidRDefault="00660899">
      <w:r>
        <w:separator/>
      </w:r>
    </w:p>
  </w:footnote>
  <w:footnote w:type="continuationSeparator" w:id="0">
    <w:p w14:paraId="7C917280" w14:textId="77777777" w:rsidR="00660899" w:rsidRDefault="0066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7A73" w14:textId="77777777" w:rsidR="00F66BAF" w:rsidRDefault="00F66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2B4E" w14:textId="77777777" w:rsidR="00F66BAF" w:rsidRDefault="00F66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8CC0" w14:textId="77777777" w:rsidR="00F66BAF" w:rsidRDefault="00F66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6C118F"/>
    <w:multiLevelType w:val="hybridMultilevel"/>
    <w:tmpl w:val="8B803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3728A8"/>
    <w:multiLevelType w:val="hybridMultilevel"/>
    <w:tmpl w:val="4EE40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8B3FE3"/>
    <w:multiLevelType w:val="hybridMultilevel"/>
    <w:tmpl w:val="7FC05222"/>
    <w:lvl w:ilvl="0" w:tplc="759408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BF0E3D"/>
    <w:multiLevelType w:val="hybridMultilevel"/>
    <w:tmpl w:val="C714C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3D2524"/>
    <w:multiLevelType w:val="hybridMultilevel"/>
    <w:tmpl w:val="ACA253A8"/>
    <w:lvl w:ilvl="0" w:tplc="C7302794">
      <w:numFmt w:val="bullet"/>
      <w:lvlText w:val="–"/>
      <w:lvlJc w:val="left"/>
      <w:pPr>
        <w:tabs>
          <w:tab w:val="num" w:pos="720"/>
        </w:tabs>
        <w:ind w:left="720" w:hanging="360"/>
      </w:pPr>
      <w:rPr>
        <w:rFonts w:ascii="Verdana" w:eastAsia="MS Mincho"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626348E9"/>
    <w:multiLevelType w:val="hybridMultilevel"/>
    <w:tmpl w:val="CDB66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C373686"/>
    <w:multiLevelType w:val="hybridMultilevel"/>
    <w:tmpl w:val="E8CEB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6"/>
  </w:num>
  <w:num w:numId="6">
    <w:abstractNumId w:val="5"/>
  </w:num>
  <w:num w:numId="7">
    <w:abstractNumId w:val="4"/>
  </w:num>
  <w:num w:numId="8">
    <w:abstractNumId w:val="1"/>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xMjK0MLY0MTGytDRU0lEKTi0uzszPAykwqgUAjeZwzCwAAAA="/>
  </w:docVars>
  <w:rsids>
    <w:rsidRoot w:val="001D3404"/>
    <w:rsid w:val="000007F1"/>
    <w:rsid w:val="00001988"/>
    <w:rsid w:val="0000425E"/>
    <w:rsid w:val="00005593"/>
    <w:rsid w:val="00006554"/>
    <w:rsid w:val="000069AF"/>
    <w:rsid w:val="00010089"/>
    <w:rsid w:val="00012E77"/>
    <w:rsid w:val="000179E7"/>
    <w:rsid w:val="000247F5"/>
    <w:rsid w:val="00032BD0"/>
    <w:rsid w:val="00033643"/>
    <w:rsid w:val="0004053D"/>
    <w:rsid w:val="00040FDA"/>
    <w:rsid w:val="00053ED7"/>
    <w:rsid w:val="000562E8"/>
    <w:rsid w:val="000737B4"/>
    <w:rsid w:val="0007530F"/>
    <w:rsid w:val="00087ED8"/>
    <w:rsid w:val="000A4CED"/>
    <w:rsid w:val="000A4EC1"/>
    <w:rsid w:val="000A5476"/>
    <w:rsid w:val="000B29B2"/>
    <w:rsid w:val="000B3002"/>
    <w:rsid w:val="000B702F"/>
    <w:rsid w:val="000B7A67"/>
    <w:rsid w:val="000C0F0E"/>
    <w:rsid w:val="000C1822"/>
    <w:rsid w:val="000D6181"/>
    <w:rsid w:val="000E25F5"/>
    <w:rsid w:val="000F0A90"/>
    <w:rsid w:val="000F110C"/>
    <w:rsid w:val="000F34D4"/>
    <w:rsid w:val="000F41E0"/>
    <w:rsid w:val="00102B04"/>
    <w:rsid w:val="001044B2"/>
    <w:rsid w:val="001065E3"/>
    <w:rsid w:val="001075EB"/>
    <w:rsid w:val="00107D60"/>
    <w:rsid w:val="001121C3"/>
    <w:rsid w:val="001130CE"/>
    <w:rsid w:val="00122DAA"/>
    <w:rsid w:val="00122EF9"/>
    <w:rsid w:val="00125AAC"/>
    <w:rsid w:val="00126A21"/>
    <w:rsid w:val="0013164B"/>
    <w:rsid w:val="001326C6"/>
    <w:rsid w:val="0013380E"/>
    <w:rsid w:val="00137C6B"/>
    <w:rsid w:val="00151C91"/>
    <w:rsid w:val="001578AC"/>
    <w:rsid w:val="001674F7"/>
    <w:rsid w:val="00170D4D"/>
    <w:rsid w:val="00171C89"/>
    <w:rsid w:val="00181C5D"/>
    <w:rsid w:val="001828E4"/>
    <w:rsid w:val="00183B10"/>
    <w:rsid w:val="00191A15"/>
    <w:rsid w:val="0019365E"/>
    <w:rsid w:val="00195D8C"/>
    <w:rsid w:val="001A45F7"/>
    <w:rsid w:val="001B2F8F"/>
    <w:rsid w:val="001B49F2"/>
    <w:rsid w:val="001C3767"/>
    <w:rsid w:val="001C4A5A"/>
    <w:rsid w:val="001C7388"/>
    <w:rsid w:val="001C7CB7"/>
    <w:rsid w:val="001C7DDC"/>
    <w:rsid w:val="001D3404"/>
    <w:rsid w:val="001E2F27"/>
    <w:rsid w:val="001E570F"/>
    <w:rsid w:val="001F0395"/>
    <w:rsid w:val="001F0DED"/>
    <w:rsid w:val="001F142E"/>
    <w:rsid w:val="001F2C1F"/>
    <w:rsid w:val="001F7C66"/>
    <w:rsid w:val="0021090F"/>
    <w:rsid w:val="0021376A"/>
    <w:rsid w:val="00213C8B"/>
    <w:rsid w:val="00217D0D"/>
    <w:rsid w:val="00220239"/>
    <w:rsid w:val="00222C94"/>
    <w:rsid w:val="002352D5"/>
    <w:rsid w:val="00242A1A"/>
    <w:rsid w:val="00250B55"/>
    <w:rsid w:val="00252D16"/>
    <w:rsid w:val="002544EA"/>
    <w:rsid w:val="00255BA0"/>
    <w:rsid w:val="002607AE"/>
    <w:rsid w:val="00266525"/>
    <w:rsid w:val="00266823"/>
    <w:rsid w:val="00266E29"/>
    <w:rsid w:val="00276CF0"/>
    <w:rsid w:val="00276F7F"/>
    <w:rsid w:val="002865E4"/>
    <w:rsid w:val="00286DE6"/>
    <w:rsid w:val="0029025C"/>
    <w:rsid w:val="002913B3"/>
    <w:rsid w:val="00295089"/>
    <w:rsid w:val="002A21E7"/>
    <w:rsid w:val="002A604D"/>
    <w:rsid w:val="002B43FB"/>
    <w:rsid w:val="002B7776"/>
    <w:rsid w:val="002C1123"/>
    <w:rsid w:val="002C1A2A"/>
    <w:rsid w:val="002C3C3D"/>
    <w:rsid w:val="002C6BC6"/>
    <w:rsid w:val="002D0E21"/>
    <w:rsid w:val="002D3BB7"/>
    <w:rsid w:val="002D7621"/>
    <w:rsid w:val="002E50F1"/>
    <w:rsid w:val="002E76E4"/>
    <w:rsid w:val="002F0B43"/>
    <w:rsid w:val="002F1897"/>
    <w:rsid w:val="002F3E4E"/>
    <w:rsid w:val="002F6FDE"/>
    <w:rsid w:val="00300E37"/>
    <w:rsid w:val="00314075"/>
    <w:rsid w:val="00314B38"/>
    <w:rsid w:val="00320D54"/>
    <w:rsid w:val="00323B93"/>
    <w:rsid w:val="00327F4D"/>
    <w:rsid w:val="00330FAA"/>
    <w:rsid w:val="003424C3"/>
    <w:rsid w:val="003510BB"/>
    <w:rsid w:val="00353544"/>
    <w:rsid w:val="00355FB8"/>
    <w:rsid w:val="003561CB"/>
    <w:rsid w:val="003630FC"/>
    <w:rsid w:val="0036469A"/>
    <w:rsid w:val="00366727"/>
    <w:rsid w:val="003779DA"/>
    <w:rsid w:val="00377A79"/>
    <w:rsid w:val="00383597"/>
    <w:rsid w:val="00383643"/>
    <w:rsid w:val="0038470B"/>
    <w:rsid w:val="003A58D2"/>
    <w:rsid w:val="003A7F5F"/>
    <w:rsid w:val="003B0711"/>
    <w:rsid w:val="003B159B"/>
    <w:rsid w:val="003B1937"/>
    <w:rsid w:val="003B3F32"/>
    <w:rsid w:val="003B4A49"/>
    <w:rsid w:val="003C528C"/>
    <w:rsid w:val="003D26E8"/>
    <w:rsid w:val="003E0554"/>
    <w:rsid w:val="003E68F8"/>
    <w:rsid w:val="003F0A31"/>
    <w:rsid w:val="003F29ED"/>
    <w:rsid w:val="003F368F"/>
    <w:rsid w:val="003F4CC0"/>
    <w:rsid w:val="00414D96"/>
    <w:rsid w:val="00425470"/>
    <w:rsid w:val="00430FA4"/>
    <w:rsid w:val="00431BDE"/>
    <w:rsid w:val="00443637"/>
    <w:rsid w:val="004477E1"/>
    <w:rsid w:val="00451368"/>
    <w:rsid w:val="004576CA"/>
    <w:rsid w:val="00462149"/>
    <w:rsid w:val="00463D53"/>
    <w:rsid w:val="00464AE3"/>
    <w:rsid w:val="00466050"/>
    <w:rsid w:val="00474400"/>
    <w:rsid w:val="00476B8F"/>
    <w:rsid w:val="00477342"/>
    <w:rsid w:val="004862E5"/>
    <w:rsid w:val="0049001D"/>
    <w:rsid w:val="0049033F"/>
    <w:rsid w:val="004A5067"/>
    <w:rsid w:val="004B143A"/>
    <w:rsid w:val="004B3C11"/>
    <w:rsid w:val="004B5B57"/>
    <w:rsid w:val="004B7068"/>
    <w:rsid w:val="004C0B0E"/>
    <w:rsid w:val="004E22F8"/>
    <w:rsid w:val="004F29AD"/>
    <w:rsid w:val="0050000D"/>
    <w:rsid w:val="0050667E"/>
    <w:rsid w:val="005139C1"/>
    <w:rsid w:val="00514D44"/>
    <w:rsid w:val="00523C27"/>
    <w:rsid w:val="00525133"/>
    <w:rsid w:val="005302F2"/>
    <w:rsid w:val="0053283D"/>
    <w:rsid w:val="005454C6"/>
    <w:rsid w:val="00546B2B"/>
    <w:rsid w:val="00550CFD"/>
    <w:rsid w:val="00553B8D"/>
    <w:rsid w:val="00561D53"/>
    <w:rsid w:val="0057006F"/>
    <w:rsid w:val="00571E13"/>
    <w:rsid w:val="00573EB8"/>
    <w:rsid w:val="005746CA"/>
    <w:rsid w:val="00574CB8"/>
    <w:rsid w:val="0057690B"/>
    <w:rsid w:val="0057793C"/>
    <w:rsid w:val="00580D82"/>
    <w:rsid w:val="00582781"/>
    <w:rsid w:val="005910DC"/>
    <w:rsid w:val="00592C5E"/>
    <w:rsid w:val="005934FD"/>
    <w:rsid w:val="005A3504"/>
    <w:rsid w:val="005A3B0B"/>
    <w:rsid w:val="005A58DB"/>
    <w:rsid w:val="005A6DBD"/>
    <w:rsid w:val="005B0E75"/>
    <w:rsid w:val="005B362C"/>
    <w:rsid w:val="005B37C9"/>
    <w:rsid w:val="005B64E5"/>
    <w:rsid w:val="005C3168"/>
    <w:rsid w:val="005D3B45"/>
    <w:rsid w:val="005E4376"/>
    <w:rsid w:val="005F4556"/>
    <w:rsid w:val="00614C2F"/>
    <w:rsid w:val="00622197"/>
    <w:rsid w:val="00622725"/>
    <w:rsid w:val="00624E7F"/>
    <w:rsid w:val="00626B30"/>
    <w:rsid w:val="00634391"/>
    <w:rsid w:val="00636306"/>
    <w:rsid w:val="00637435"/>
    <w:rsid w:val="00643AF2"/>
    <w:rsid w:val="00643BDA"/>
    <w:rsid w:val="0064478A"/>
    <w:rsid w:val="00660899"/>
    <w:rsid w:val="00666761"/>
    <w:rsid w:val="00670919"/>
    <w:rsid w:val="00670D69"/>
    <w:rsid w:val="00670E33"/>
    <w:rsid w:val="00671F71"/>
    <w:rsid w:val="00674F6D"/>
    <w:rsid w:val="00677BA1"/>
    <w:rsid w:val="00682399"/>
    <w:rsid w:val="006827A0"/>
    <w:rsid w:val="00682D2B"/>
    <w:rsid w:val="00687F2B"/>
    <w:rsid w:val="006955E9"/>
    <w:rsid w:val="006B6FE3"/>
    <w:rsid w:val="006C1110"/>
    <w:rsid w:val="006C2F18"/>
    <w:rsid w:val="006E75F2"/>
    <w:rsid w:val="006F64AF"/>
    <w:rsid w:val="00704D24"/>
    <w:rsid w:val="00714AAC"/>
    <w:rsid w:val="00715DEE"/>
    <w:rsid w:val="00723270"/>
    <w:rsid w:val="00725CF1"/>
    <w:rsid w:val="00731490"/>
    <w:rsid w:val="007364BD"/>
    <w:rsid w:val="007420CE"/>
    <w:rsid w:val="007437A1"/>
    <w:rsid w:val="00750677"/>
    <w:rsid w:val="00755162"/>
    <w:rsid w:val="00755D22"/>
    <w:rsid w:val="00763452"/>
    <w:rsid w:val="0076426B"/>
    <w:rsid w:val="00765291"/>
    <w:rsid w:val="007760BE"/>
    <w:rsid w:val="007946A3"/>
    <w:rsid w:val="007948EF"/>
    <w:rsid w:val="007A37CA"/>
    <w:rsid w:val="007A3F08"/>
    <w:rsid w:val="007A686C"/>
    <w:rsid w:val="007B546F"/>
    <w:rsid w:val="007C3008"/>
    <w:rsid w:val="007C7642"/>
    <w:rsid w:val="007E59FE"/>
    <w:rsid w:val="007F1F6C"/>
    <w:rsid w:val="007F4ECA"/>
    <w:rsid w:val="0080030E"/>
    <w:rsid w:val="008041C2"/>
    <w:rsid w:val="008056C1"/>
    <w:rsid w:val="00811D94"/>
    <w:rsid w:val="0081482A"/>
    <w:rsid w:val="008202D2"/>
    <w:rsid w:val="00823E8B"/>
    <w:rsid w:val="00826E07"/>
    <w:rsid w:val="00826EE9"/>
    <w:rsid w:val="00830A8F"/>
    <w:rsid w:val="00833805"/>
    <w:rsid w:val="00836F9E"/>
    <w:rsid w:val="008605C8"/>
    <w:rsid w:val="00860927"/>
    <w:rsid w:val="00861270"/>
    <w:rsid w:val="008622C3"/>
    <w:rsid w:val="00870D76"/>
    <w:rsid w:val="0087763C"/>
    <w:rsid w:val="00884812"/>
    <w:rsid w:val="0089556A"/>
    <w:rsid w:val="008A6973"/>
    <w:rsid w:val="008A7D3A"/>
    <w:rsid w:val="008A7EF2"/>
    <w:rsid w:val="008B2FD9"/>
    <w:rsid w:val="008B4BD2"/>
    <w:rsid w:val="008C57AD"/>
    <w:rsid w:val="008C6CB7"/>
    <w:rsid w:val="008C758C"/>
    <w:rsid w:val="008D18A6"/>
    <w:rsid w:val="008D1FA1"/>
    <w:rsid w:val="008D46BC"/>
    <w:rsid w:val="008E19DC"/>
    <w:rsid w:val="008E2B9E"/>
    <w:rsid w:val="008E347D"/>
    <w:rsid w:val="00900AF1"/>
    <w:rsid w:val="00902E55"/>
    <w:rsid w:val="009033E1"/>
    <w:rsid w:val="00903F12"/>
    <w:rsid w:val="009043E6"/>
    <w:rsid w:val="00904844"/>
    <w:rsid w:val="00905A39"/>
    <w:rsid w:val="0091265E"/>
    <w:rsid w:val="00916710"/>
    <w:rsid w:val="00920DA2"/>
    <w:rsid w:val="00927765"/>
    <w:rsid w:val="00931FD6"/>
    <w:rsid w:val="0094221F"/>
    <w:rsid w:val="00945A56"/>
    <w:rsid w:val="00946175"/>
    <w:rsid w:val="00952AF6"/>
    <w:rsid w:val="00957564"/>
    <w:rsid w:val="0096076E"/>
    <w:rsid w:val="009646DB"/>
    <w:rsid w:val="00967992"/>
    <w:rsid w:val="0097055C"/>
    <w:rsid w:val="0097230B"/>
    <w:rsid w:val="009725DD"/>
    <w:rsid w:val="009733D4"/>
    <w:rsid w:val="009930F6"/>
    <w:rsid w:val="0099707F"/>
    <w:rsid w:val="009A2573"/>
    <w:rsid w:val="009D0319"/>
    <w:rsid w:val="009E7C25"/>
    <w:rsid w:val="009F0984"/>
    <w:rsid w:val="009F1E5A"/>
    <w:rsid w:val="009F5EA2"/>
    <w:rsid w:val="009F5EE5"/>
    <w:rsid w:val="00A037CD"/>
    <w:rsid w:val="00A178F0"/>
    <w:rsid w:val="00A22A04"/>
    <w:rsid w:val="00A258D3"/>
    <w:rsid w:val="00A30FA6"/>
    <w:rsid w:val="00A43CCB"/>
    <w:rsid w:val="00A61E97"/>
    <w:rsid w:val="00A631DA"/>
    <w:rsid w:val="00A73D73"/>
    <w:rsid w:val="00A75627"/>
    <w:rsid w:val="00A83BD3"/>
    <w:rsid w:val="00A85A6B"/>
    <w:rsid w:val="00A87FD3"/>
    <w:rsid w:val="00A937BD"/>
    <w:rsid w:val="00A97D1B"/>
    <w:rsid w:val="00AA377F"/>
    <w:rsid w:val="00AA68E8"/>
    <w:rsid w:val="00AA6B17"/>
    <w:rsid w:val="00AA6E18"/>
    <w:rsid w:val="00AB2CE1"/>
    <w:rsid w:val="00AB4411"/>
    <w:rsid w:val="00AB5609"/>
    <w:rsid w:val="00AC1969"/>
    <w:rsid w:val="00AC7458"/>
    <w:rsid w:val="00AC7AF7"/>
    <w:rsid w:val="00AE4070"/>
    <w:rsid w:val="00AE4D32"/>
    <w:rsid w:val="00AF61F1"/>
    <w:rsid w:val="00AF6525"/>
    <w:rsid w:val="00B0045D"/>
    <w:rsid w:val="00B0324C"/>
    <w:rsid w:val="00B13645"/>
    <w:rsid w:val="00B143B6"/>
    <w:rsid w:val="00B175AA"/>
    <w:rsid w:val="00B20850"/>
    <w:rsid w:val="00B247B8"/>
    <w:rsid w:val="00B27627"/>
    <w:rsid w:val="00B309FF"/>
    <w:rsid w:val="00B51CB9"/>
    <w:rsid w:val="00B55922"/>
    <w:rsid w:val="00B6487B"/>
    <w:rsid w:val="00B66C52"/>
    <w:rsid w:val="00B678E6"/>
    <w:rsid w:val="00B84FBF"/>
    <w:rsid w:val="00B86AC1"/>
    <w:rsid w:val="00B92271"/>
    <w:rsid w:val="00BA3047"/>
    <w:rsid w:val="00BB047B"/>
    <w:rsid w:val="00BB0A8C"/>
    <w:rsid w:val="00BB6368"/>
    <w:rsid w:val="00BC19F0"/>
    <w:rsid w:val="00BC7B28"/>
    <w:rsid w:val="00BD3C2E"/>
    <w:rsid w:val="00BD48DD"/>
    <w:rsid w:val="00BD5696"/>
    <w:rsid w:val="00BD5F61"/>
    <w:rsid w:val="00BE27C9"/>
    <w:rsid w:val="00BE4EA8"/>
    <w:rsid w:val="00BE5F06"/>
    <w:rsid w:val="00BE74D1"/>
    <w:rsid w:val="00BF0E09"/>
    <w:rsid w:val="00BF3331"/>
    <w:rsid w:val="00C010BA"/>
    <w:rsid w:val="00C03B8A"/>
    <w:rsid w:val="00C17EC9"/>
    <w:rsid w:val="00C238D7"/>
    <w:rsid w:val="00C268A9"/>
    <w:rsid w:val="00C27EFB"/>
    <w:rsid w:val="00C376CC"/>
    <w:rsid w:val="00C42399"/>
    <w:rsid w:val="00C509BB"/>
    <w:rsid w:val="00C70127"/>
    <w:rsid w:val="00C720AF"/>
    <w:rsid w:val="00C766CE"/>
    <w:rsid w:val="00C92230"/>
    <w:rsid w:val="00C96E34"/>
    <w:rsid w:val="00CA167C"/>
    <w:rsid w:val="00CA1E38"/>
    <w:rsid w:val="00CA4587"/>
    <w:rsid w:val="00CA4CA3"/>
    <w:rsid w:val="00CB0A37"/>
    <w:rsid w:val="00CB0D8F"/>
    <w:rsid w:val="00CB1EBF"/>
    <w:rsid w:val="00CB1EF4"/>
    <w:rsid w:val="00CB65DE"/>
    <w:rsid w:val="00CC2A60"/>
    <w:rsid w:val="00CC3FF1"/>
    <w:rsid w:val="00CD09D0"/>
    <w:rsid w:val="00CE057F"/>
    <w:rsid w:val="00CF733B"/>
    <w:rsid w:val="00D0180F"/>
    <w:rsid w:val="00D0275F"/>
    <w:rsid w:val="00D02D57"/>
    <w:rsid w:val="00D076DF"/>
    <w:rsid w:val="00D25BC8"/>
    <w:rsid w:val="00D27556"/>
    <w:rsid w:val="00D27936"/>
    <w:rsid w:val="00D36B23"/>
    <w:rsid w:val="00D37929"/>
    <w:rsid w:val="00D40661"/>
    <w:rsid w:val="00D41086"/>
    <w:rsid w:val="00D43FF5"/>
    <w:rsid w:val="00D4493F"/>
    <w:rsid w:val="00D44D17"/>
    <w:rsid w:val="00D46CD4"/>
    <w:rsid w:val="00D4780E"/>
    <w:rsid w:val="00D53D7D"/>
    <w:rsid w:val="00D55057"/>
    <w:rsid w:val="00D708CD"/>
    <w:rsid w:val="00D74336"/>
    <w:rsid w:val="00D863F3"/>
    <w:rsid w:val="00DA0112"/>
    <w:rsid w:val="00DA31CF"/>
    <w:rsid w:val="00DA4418"/>
    <w:rsid w:val="00DB1F0B"/>
    <w:rsid w:val="00DB24AE"/>
    <w:rsid w:val="00DB7F88"/>
    <w:rsid w:val="00DC2054"/>
    <w:rsid w:val="00DC24B2"/>
    <w:rsid w:val="00DD2DFB"/>
    <w:rsid w:val="00DE5D81"/>
    <w:rsid w:val="00DF3BB0"/>
    <w:rsid w:val="00E06C69"/>
    <w:rsid w:val="00E117DE"/>
    <w:rsid w:val="00E15794"/>
    <w:rsid w:val="00E16AEF"/>
    <w:rsid w:val="00E17939"/>
    <w:rsid w:val="00E200C7"/>
    <w:rsid w:val="00E2028D"/>
    <w:rsid w:val="00E230EE"/>
    <w:rsid w:val="00E41863"/>
    <w:rsid w:val="00E42CC9"/>
    <w:rsid w:val="00E46C95"/>
    <w:rsid w:val="00E54825"/>
    <w:rsid w:val="00E54A8F"/>
    <w:rsid w:val="00E568C0"/>
    <w:rsid w:val="00E66273"/>
    <w:rsid w:val="00E66A17"/>
    <w:rsid w:val="00E6752D"/>
    <w:rsid w:val="00E71C85"/>
    <w:rsid w:val="00E80515"/>
    <w:rsid w:val="00E805EB"/>
    <w:rsid w:val="00E820EF"/>
    <w:rsid w:val="00E86F23"/>
    <w:rsid w:val="00E93206"/>
    <w:rsid w:val="00E95495"/>
    <w:rsid w:val="00E968E4"/>
    <w:rsid w:val="00E96CD3"/>
    <w:rsid w:val="00E96F34"/>
    <w:rsid w:val="00EB3DBF"/>
    <w:rsid w:val="00EB40C5"/>
    <w:rsid w:val="00EB53D2"/>
    <w:rsid w:val="00EC0E62"/>
    <w:rsid w:val="00EC1C62"/>
    <w:rsid w:val="00EC6B99"/>
    <w:rsid w:val="00ED307F"/>
    <w:rsid w:val="00ED5587"/>
    <w:rsid w:val="00ED7E2A"/>
    <w:rsid w:val="00EE0CE9"/>
    <w:rsid w:val="00EE2ABC"/>
    <w:rsid w:val="00EF0B8A"/>
    <w:rsid w:val="00EF4C8C"/>
    <w:rsid w:val="00EF7D33"/>
    <w:rsid w:val="00F0001B"/>
    <w:rsid w:val="00F03C89"/>
    <w:rsid w:val="00F04F96"/>
    <w:rsid w:val="00F077E0"/>
    <w:rsid w:val="00F119FC"/>
    <w:rsid w:val="00F12046"/>
    <w:rsid w:val="00F144AF"/>
    <w:rsid w:val="00F175FE"/>
    <w:rsid w:val="00F2134E"/>
    <w:rsid w:val="00F4585A"/>
    <w:rsid w:val="00F47A15"/>
    <w:rsid w:val="00F5166B"/>
    <w:rsid w:val="00F57007"/>
    <w:rsid w:val="00F66BAF"/>
    <w:rsid w:val="00F82663"/>
    <w:rsid w:val="00FA2C1B"/>
    <w:rsid w:val="00FA2D22"/>
    <w:rsid w:val="00FC0BD8"/>
    <w:rsid w:val="00FC18D2"/>
    <w:rsid w:val="00FC37DD"/>
    <w:rsid w:val="00FD1B7F"/>
    <w:rsid w:val="00FD5F26"/>
    <w:rsid w:val="00FD6D37"/>
    <w:rsid w:val="00FE2A58"/>
    <w:rsid w:val="00FE2D63"/>
    <w:rsid w:val="00FE5333"/>
    <w:rsid w:val="00FF35E6"/>
    <w:rsid w:val="00FF4485"/>
    <w:rsid w:val="00FF5D57"/>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A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E6"/>
    <w:pPr>
      <w:autoSpaceDE w:val="0"/>
      <w:autoSpaceDN w:val="0"/>
      <w:adjustRightInd w:val="0"/>
    </w:pPr>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78E6"/>
    <w:rPr>
      <w:color w:val="0000FF"/>
      <w:u w:val="single"/>
    </w:rPr>
  </w:style>
  <w:style w:type="paragraph" w:styleId="Footer">
    <w:name w:val="footer"/>
    <w:basedOn w:val="Normal"/>
    <w:link w:val="FooterChar"/>
    <w:uiPriority w:val="99"/>
    <w:rsid w:val="00B678E6"/>
    <w:pPr>
      <w:tabs>
        <w:tab w:val="center" w:pos="4320"/>
        <w:tab w:val="right" w:pos="8640"/>
      </w:tabs>
    </w:pPr>
  </w:style>
  <w:style w:type="character" w:customStyle="1" w:styleId="FooterChar">
    <w:name w:val="Footer Char"/>
    <w:basedOn w:val="DefaultParagraphFont"/>
    <w:link w:val="Footer"/>
    <w:uiPriority w:val="99"/>
    <w:semiHidden/>
    <w:rsid w:val="00175CAA"/>
    <w:rPr>
      <w:rFonts w:eastAsia="SimSun"/>
      <w:sz w:val="20"/>
      <w:szCs w:val="20"/>
      <w:lang w:eastAsia="en-US"/>
    </w:rPr>
  </w:style>
  <w:style w:type="character" w:styleId="PageNumber">
    <w:name w:val="page number"/>
    <w:basedOn w:val="DefaultParagraphFont"/>
    <w:uiPriority w:val="99"/>
    <w:rsid w:val="00B678E6"/>
  </w:style>
  <w:style w:type="paragraph" w:styleId="NormalWeb">
    <w:name w:val="Normal (Web)"/>
    <w:basedOn w:val="Normal"/>
    <w:uiPriority w:val="99"/>
    <w:rsid w:val="00B678E6"/>
    <w:pPr>
      <w:autoSpaceDE/>
      <w:autoSpaceDN/>
      <w:adjustRightInd/>
      <w:spacing w:before="100" w:beforeAutospacing="1" w:after="100" w:afterAutospacing="1"/>
    </w:pPr>
    <w:rPr>
      <w:rFonts w:ascii="Arial" w:eastAsia="MS Mincho" w:hAnsi="Arial" w:cs="Arial"/>
      <w:sz w:val="14"/>
      <w:szCs w:val="14"/>
    </w:rPr>
  </w:style>
  <w:style w:type="paragraph" w:styleId="BalloonText">
    <w:name w:val="Balloon Text"/>
    <w:basedOn w:val="Normal"/>
    <w:link w:val="BalloonTextChar"/>
    <w:uiPriority w:val="99"/>
    <w:semiHidden/>
    <w:rsid w:val="0096076E"/>
    <w:rPr>
      <w:rFonts w:ascii="Tahoma" w:hAnsi="Tahoma" w:cs="Tahoma"/>
      <w:sz w:val="16"/>
      <w:szCs w:val="16"/>
    </w:rPr>
  </w:style>
  <w:style w:type="character" w:customStyle="1" w:styleId="BalloonTextChar">
    <w:name w:val="Balloon Text Char"/>
    <w:basedOn w:val="DefaultParagraphFont"/>
    <w:link w:val="BalloonText"/>
    <w:uiPriority w:val="99"/>
    <w:semiHidden/>
    <w:rsid w:val="00175CAA"/>
    <w:rPr>
      <w:rFonts w:eastAsia="SimSun"/>
      <w:sz w:val="0"/>
      <w:szCs w:val="0"/>
      <w:lang w:eastAsia="en-US"/>
    </w:rPr>
  </w:style>
  <w:style w:type="paragraph" w:styleId="ListParagraph">
    <w:name w:val="List Paragraph"/>
    <w:basedOn w:val="Normal"/>
    <w:uiPriority w:val="34"/>
    <w:qFormat/>
    <w:rsid w:val="005302F2"/>
    <w:pPr>
      <w:ind w:left="720"/>
      <w:contextualSpacing/>
    </w:pPr>
  </w:style>
  <w:style w:type="paragraph" w:styleId="HTMLPreformatted">
    <w:name w:val="HTML Preformatted"/>
    <w:basedOn w:val="Normal"/>
    <w:link w:val="HTMLPreformattedChar"/>
    <w:uiPriority w:val="99"/>
    <w:semiHidden/>
    <w:unhideWhenUsed/>
    <w:rsid w:val="004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eastAsia="zh-CN"/>
    </w:rPr>
  </w:style>
  <w:style w:type="character" w:customStyle="1" w:styleId="HTMLPreformattedChar">
    <w:name w:val="HTML Preformatted Char"/>
    <w:basedOn w:val="DefaultParagraphFont"/>
    <w:link w:val="HTMLPreformatted"/>
    <w:uiPriority w:val="99"/>
    <w:semiHidden/>
    <w:rsid w:val="00477342"/>
    <w:rPr>
      <w:rFonts w:ascii="Courier New" w:eastAsia="Times New Roman" w:hAnsi="Courier New" w:cs="Courier New"/>
      <w:lang w:eastAsia="zh-CN"/>
    </w:rPr>
  </w:style>
  <w:style w:type="character" w:customStyle="1" w:styleId="quoted1">
    <w:name w:val="quoted1"/>
    <w:basedOn w:val="DefaultParagraphFont"/>
    <w:rsid w:val="00E46C95"/>
  </w:style>
  <w:style w:type="paragraph" w:styleId="Title">
    <w:name w:val="Title"/>
    <w:basedOn w:val="Normal"/>
    <w:link w:val="TitleChar"/>
    <w:qFormat/>
    <w:rsid w:val="003B3F32"/>
    <w:pPr>
      <w:autoSpaceDE/>
      <w:autoSpaceDN/>
      <w:adjustRightInd/>
      <w:ind w:firstLine="2880"/>
      <w:jc w:val="center"/>
    </w:pPr>
    <w:rPr>
      <w:rFonts w:eastAsia="Times New Roman"/>
      <w:b/>
      <w:sz w:val="28"/>
      <w:lang w:val="en-GB"/>
    </w:rPr>
  </w:style>
  <w:style w:type="character" w:customStyle="1" w:styleId="TitleChar">
    <w:name w:val="Title Char"/>
    <w:basedOn w:val="DefaultParagraphFont"/>
    <w:link w:val="Title"/>
    <w:rsid w:val="003B3F32"/>
    <w:rPr>
      <w:rFonts w:eastAsia="Times New Roman"/>
      <w:b/>
      <w:sz w:val="28"/>
      <w:lang w:val="en-GB" w:eastAsia="en-US"/>
    </w:rPr>
  </w:style>
  <w:style w:type="paragraph" w:styleId="Header">
    <w:name w:val="header"/>
    <w:basedOn w:val="Normal"/>
    <w:link w:val="HeaderChar"/>
    <w:uiPriority w:val="99"/>
    <w:unhideWhenUsed/>
    <w:rsid w:val="00F66BAF"/>
    <w:pPr>
      <w:tabs>
        <w:tab w:val="center" w:pos="4680"/>
        <w:tab w:val="right" w:pos="9360"/>
      </w:tabs>
    </w:pPr>
  </w:style>
  <w:style w:type="character" w:customStyle="1" w:styleId="HeaderChar">
    <w:name w:val="Header Char"/>
    <w:basedOn w:val="DefaultParagraphFont"/>
    <w:link w:val="Header"/>
    <w:uiPriority w:val="99"/>
    <w:rsid w:val="00F66BAF"/>
    <w:rPr>
      <w:rFonts w:eastAsia="SimSun"/>
      <w:lang w:eastAsia="en-US"/>
    </w:rPr>
  </w:style>
  <w:style w:type="character" w:customStyle="1" w:styleId="UnresolvedMention">
    <w:name w:val="Unresolved Mention"/>
    <w:basedOn w:val="DefaultParagraphFont"/>
    <w:uiPriority w:val="99"/>
    <w:semiHidden/>
    <w:unhideWhenUsed/>
    <w:rsid w:val="00EF7D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E6"/>
    <w:pPr>
      <w:autoSpaceDE w:val="0"/>
      <w:autoSpaceDN w:val="0"/>
      <w:adjustRightInd w:val="0"/>
    </w:pPr>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78E6"/>
    <w:rPr>
      <w:color w:val="0000FF"/>
      <w:u w:val="single"/>
    </w:rPr>
  </w:style>
  <w:style w:type="paragraph" w:styleId="Footer">
    <w:name w:val="footer"/>
    <w:basedOn w:val="Normal"/>
    <w:link w:val="FooterChar"/>
    <w:uiPriority w:val="99"/>
    <w:rsid w:val="00B678E6"/>
    <w:pPr>
      <w:tabs>
        <w:tab w:val="center" w:pos="4320"/>
        <w:tab w:val="right" w:pos="8640"/>
      </w:tabs>
    </w:pPr>
  </w:style>
  <w:style w:type="character" w:customStyle="1" w:styleId="FooterChar">
    <w:name w:val="Footer Char"/>
    <w:basedOn w:val="DefaultParagraphFont"/>
    <w:link w:val="Footer"/>
    <w:uiPriority w:val="99"/>
    <w:semiHidden/>
    <w:rsid w:val="00175CAA"/>
    <w:rPr>
      <w:rFonts w:eastAsia="SimSun"/>
      <w:sz w:val="20"/>
      <w:szCs w:val="20"/>
      <w:lang w:eastAsia="en-US"/>
    </w:rPr>
  </w:style>
  <w:style w:type="character" w:styleId="PageNumber">
    <w:name w:val="page number"/>
    <w:basedOn w:val="DefaultParagraphFont"/>
    <w:uiPriority w:val="99"/>
    <w:rsid w:val="00B678E6"/>
  </w:style>
  <w:style w:type="paragraph" w:styleId="NormalWeb">
    <w:name w:val="Normal (Web)"/>
    <w:basedOn w:val="Normal"/>
    <w:uiPriority w:val="99"/>
    <w:rsid w:val="00B678E6"/>
    <w:pPr>
      <w:autoSpaceDE/>
      <w:autoSpaceDN/>
      <w:adjustRightInd/>
      <w:spacing w:before="100" w:beforeAutospacing="1" w:after="100" w:afterAutospacing="1"/>
    </w:pPr>
    <w:rPr>
      <w:rFonts w:ascii="Arial" w:eastAsia="MS Mincho" w:hAnsi="Arial" w:cs="Arial"/>
      <w:sz w:val="14"/>
      <w:szCs w:val="14"/>
    </w:rPr>
  </w:style>
  <w:style w:type="paragraph" w:styleId="BalloonText">
    <w:name w:val="Balloon Text"/>
    <w:basedOn w:val="Normal"/>
    <w:link w:val="BalloonTextChar"/>
    <w:uiPriority w:val="99"/>
    <w:semiHidden/>
    <w:rsid w:val="0096076E"/>
    <w:rPr>
      <w:rFonts w:ascii="Tahoma" w:hAnsi="Tahoma" w:cs="Tahoma"/>
      <w:sz w:val="16"/>
      <w:szCs w:val="16"/>
    </w:rPr>
  </w:style>
  <w:style w:type="character" w:customStyle="1" w:styleId="BalloonTextChar">
    <w:name w:val="Balloon Text Char"/>
    <w:basedOn w:val="DefaultParagraphFont"/>
    <w:link w:val="BalloonText"/>
    <w:uiPriority w:val="99"/>
    <w:semiHidden/>
    <w:rsid w:val="00175CAA"/>
    <w:rPr>
      <w:rFonts w:eastAsia="SimSun"/>
      <w:sz w:val="0"/>
      <w:szCs w:val="0"/>
      <w:lang w:eastAsia="en-US"/>
    </w:rPr>
  </w:style>
  <w:style w:type="paragraph" w:styleId="ListParagraph">
    <w:name w:val="List Paragraph"/>
    <w:basedOn w:val="Normal"/>
    <w:uiPriority w:val="34"/>
    <w:qFormat/>
    <w:rsid w:val="005302F2"/>
    <w:pPr>
      <w:ind w:left="720"/>
      <w:contextualSpacing/>
    </w:pPr>
  </w:style>
  <w:style w:type="paragraph" w:styleId="HTMLPreformatted">
    <w:name w:val="HTML Preformatted"/>
    <w:basedOn w:val="Normal"/>
    <w:link w:val="HTMLPreformattedChar"/>
    <w:uiPriority w:val="99"/>
    <w:semiHidden/>
    <w:unhideWhenUsed/>
    <w:rsid w:val="004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eastAsia="zh-CN"/>
    </w:rPr>
  </w:style>
  <w:style w:type="character" w:customStyle="1" w:styleId="HTMLPreformattedChar">
    <w:name w:val="HTML Preformatted Char"/>
    <w:basedOn w:val="DefaultParagraphFont"/>
    <w:link w:val="HTMLPreformatted"/>
    <w:uiPriority w:val="99"/>
    <w:semiHidden/>
    <w:rsid w:val="00477342"/>
    <w:rPr>
      <w:rFonts w:ascii="Courier New" w:eastAsia="Times New Roman" w:hAnsi="Courier New" w:cs="Courier New"/>
      <w:lang w:eastAsia="zh-CN"/>
    </w:rPr>
  </w:style>
  <w:style w:type="character" w:customStyle="1" w:styleId="quoted1">
    <w:name w:val="quoted1"/>
    <w:basedOn w:val="DefaultParagraphFont"/>
    <w:rsid w:val="00E46C95"/>
  </w:style>
  <w:style w:type="paragraph" w:styleId="Title">
    <w:name w:val="Title"/>
    <w:basedOn w:val="Normal"/>
    <w:link w:val="TitleChar"/>
    <w:qFormat/>
    <w:rsid w:val="003B3F32"/>
    <w:pPr>
      <w:autoSpaceDE/>
      <w:autoSpaceDN/>
      <w:adjustRightInd/>
      <w:ind w:firstLine="2880"/>
      <w:jc w:val="center"/>
    </w:pPr>
    <w:rPr>
      <w:rFonts w:eastAsia="Times New Roman"/>
      <w:b/>
      <w:sz w:val="28"/>
      <w:lang w:val="en-GB"/>
    </w:rPr>
  </w:style>
  <w:style w:type="character" w:customStyle="1" w:styleId="TitleChar">
    <w:name w:val="Title Char"/>
    <w:basedOn w:val="DefaultParagraphFont"/>
    <w:link w:val="Title"/>
    <w:rsid w:val="003B3F32"/>
    <w:rPr>
      <w:rFonts w:eastAsia="Times New Roman"/>
      <w:b/>
      <w:sz w:val="28"/>
      <w:lang w:val="en-GB" w:eastAsia="en-US"/>
    </w:rPr>
  </w:style>
  <w:style w:type="paragraph" w:styleId="Header">
    <w:name w:val="header"/>
    <w:basedOn w:val="Normal"/>
    <w:link w:val="HeaderChar"/>
    <w:uiPriority w:val="99"/>
    <w:unhideWhenUsed/>
    <w:rsid w:val="00F66BAF"/>
    <w:pPr>
      <w:tabs>
        <w:tab w:val="center" w:pos="4680"/>
        <w:tab w:val="right" w:pos="9360"/>
      </w:tabs>
    </w:pPr>
  </w:style>
  <w:style w:type="character" w:customStyle="1" w:styleId="HeaderChar">
    <w:name w:val="Header Char"/>
    <w:basedOn w:val="DefaultParagraphFont"/>
    <w:link w:val="Header"/>
    <w:uiPriority w:val="99"/>
    <w:rsid w:val="00F66BAF"/>
    <w:rPr>
      <w:rFonts w:eastAsia="SimSun"/>
      <w:lang w:eastAsia="en-US"/>
    </w:rPr>
  </w:style>
  <w:style w:type="character" w:customStyle="1" w:styleId="UnresolvedMention">
    <w:name w:val="Unresolved Mention"/>
    <w:basedOn w:val="DefaultParagraphFont"/>
    <w:uiPriority w:val="99"/>
    <w:semiHidden/>
    <w:unhideWhenUsed/>
    <w:rsid w:val="00EF7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7043">
      <w:bodyDiv w:val="1"/>
      <w:marLeft w:val="0"/>
      <w:marRight w:val="0"/>
      <w:marTop w:val="0"/>
      <w:marBottom w:val="0"/>
      <w:divBdr>
        <w:top w:val="none" w:sz="0" w:space="0" w:color="auto"/>
        <w:left w:val="none" w:sz="0" w:space="0" w:color="auto"/>
        <w:bottom w:val="none" w:sz="0" w:space="0" w:color="auto"/>
        <w:right w:val="none" w:sz="0" w:space="0" w:color="auto"/>
      </w:divBdr>
    </w:div>
    <w:div w:id="11901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yorku.ca" TargetMode="External"/><Relationship Id="rId13" Type="http://schemas.openxmlformats.org/officeDocument/2006/relationships/hyperlink" Target="http://www.yorku.ca/secretariat/policies/document.php?document=69" TargetMode="External"/><Relationship Id="rId18" Type="http://schemas.openxmlformats.org/officeDocument/2006/relationships/hyperlink" Target="http://ds.info.yorku.ca/academic-support-accomodations/"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yorku.ca/altexams/" TargetMode="External"/><Relationship Id="rId7" Type="http://schemas.openxmlformats.org/officeDocument/2006/relationships/endnotes" Target="endnotes.xml"/><Relationship Id="rId12" Type="http://schemas.openxmlformats.org/officeDocument/2006/relationships/hyperlink" Target="http://apps.eso.yorku.ca/apps/adms/deferredexams.nsf" TargetMode="External"/><Relationship Id="rId17" Type="http://schemas.openxmlformats.org/officeDocument/2006/relationships/hyperlink" Target="http://myacademicrecord.students.yorku.ca/grade-reappraisal-polic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cretariat-policies.info.yorku.ca/policies/limits-on-the-worth-of-examinations-in-the-final-classes-of-a-term-policy/" TargetMode="External"/><Relationship Id="rId20" Type="http://schemas.openxmlformats.org/officeDocument/2006/relationships/hyperlink" Target="http://www.yorku.ca/dshu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yorku.ca/pdf/attending-physicians-statemen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rku.ca/univsec/policies/document.php?document=8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s://w2prod.sis.yorku.ca/Apps/WebObjects/cdm.woa/wa/regobs" TargetMode="External"/><Relationship Id="rId4" Type="http://schemas.openxmlformats.org/officeDocument/2006/relationships/settings" Target="settings.xml"/><Relationship Id="rId9" Type="http://schemas.openxmlformats.org/officeDocument/2006/relationships/hyperlink" Target="http://myacademicrecord.students.yorku.ca/deferred-standing" TargetMode="External"/><Relationship Id="rId14" Type="http://schemas.openxmlformats.org/officeDocument/2006/relationships/hyperlink" Target="https://spark.library.yorku.ca/academic-integrity-what-is-academic-integrit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2019-04-11T17:36:00Z</dcterms:created>
  <dcterms:modified xsi:type="dcterms:W3CDTF">2019-04-11T17:36:00Z</dcterms:modified>
</cp:coreProperties>
</file>