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BD0A9" w14:textId="77777777" w:rsidR="00826C3D" w:rsidRPr="006A7C43" w:rsidRDefault="00826C3D" w:rsidP="00826C3D">
      <w:pPr>
        <w:jc w:val="center"/>
        <w:rPr>
          <w:b/>
          <w:bCs/>
        </w:rPr>
      </w:pPr>
      <w:bookmarkStart w:id="0" w:name="_GoBack"/>
      <w:bookmarkEnd w:id="0"/>
      <w:r w:rsidRPr="006A7C43">
        <w:rPr>
          <w:b/>
          <w:bCs/>
        </w:rPr>
        <w:t xml:space="preserve">ADMS 3015 </w:t>
      </w:r>
      <w:r w:rsidR="00895138">
        <w:rPr>
          <w:b/>
          <w:bCs/>
        </w:rPr>
        <w:t>Summer</w:t>
      </w:r>
      <w:r>
        <w:rPr>
          <w:b/>
          <w:bCs/>
        </w:rPr>
        <w:t xml:space="preserve"> 2019 </w:t>
      </w:r>
    </w:p>
    <w:p w14:paraId="1420A1F6" w14:textId="77777777" w:rsidR="00826C3D" w:rsidRPr="006A7C43" w:rsidRDefault="00826C3D" w:rsidP="00826C3D">
      <w:pPr>
        <w:jc w:val="center"/>
        <w:rPr>
          <w:b/>
          <w:bCs/>
        </w:rPr>
      </w:pPr>
      <w:r w:rsidRPr="006A7C43">
        <w:rPr>
          <w:b/>
          <w:bCs/>
        </w:rPr>
        <w:t>Professional Communication in a Canadian Context</w:t>
      </w:r>
    </w:p>
    <w:p w14:paraId="42F2278B" w14:textId="77777777" w:rsidR="00826C3D" w:rsidRPr="006A7C43" w:rsidRDefault="00826C3D" w:rsidP="00826C3D">
      <w:pPr>
        <w:jc w:val="center"/>
        <w:rPr>
          <w:b/>
          <w:bCs/>
        </w:rPr>
      </w:pPr>
    </w:p>
    <w:p w14:paraId="5EE3DCC8" w14:textId="77777777" w:rsidR="00826C3D" w:rsidRPr="006A7C43" w:rsidRDefault="00826C3D" w:rsidP="00826C3D">
      <w:r w:rsidRPr="00BF5D0F">
        <w:rPr>
          <w:b/>
        </w:rPr>
        <w:t>Course Director:</w:t>
      </w:r>
      <w:r w:rsidRPr="006A7C43">
        <w:tab/>
      </w:r>
      <w:r>
        <w:tab/>
        <w:t>Jerry Carson</w:t>
      </w:r>
      <w:r>
        <w:tab/>
      </w:r>
      <w:r>
        <w:tab/>
      </w:r>
    </w:p>
    <w:p w14:paraId="6699C3F7" w14:textId="77777777" w:rsidR="00826C3D" w:rsidRPr="006A7C43" w:rsidRDefault="00826C3D" w:rsidP="00826C3D">
      <w:r w:rsidRPr="00BF5D0F">
        <w:rPr>
          <w:b/>
        </w:rPr>
        <w:t>Contact:</w:t>
      </w:r>
      <w:r w:rsidRPr="006A7C43">
        <w:tab/>
      </w:r>
      <w:r w:rsidRPr="006A7C43">
        <w:tab/>
      </w:r>
      <w:r>
        <w:tab/>
        <w:t>jscarson@yorku.ca</w:t>
      </w:r>
    </w:p>
    <w:p w14:paraId="33FFB65E" w14:textId="7CCC4F4F" w:rsidR="00826C3D" w:rsidRPr="006A7C43" w:rsidRDefault="00826C3D" w:rsidP="00826C3D">
      <w:r w:rsidRPr="00BF5D0F">
        <w:rPr>
          <w:b/>
        </w:rPr>
        <w:t>Class Time/Location:</w:t>
      </w:r>
      <w:r w:rsidRPr="006A7C43">
        <w:t xml:space="preserve"> </w:t>
      </w:r>
      <w:r>
        <w:t xml:space="preserve"> </w:t>
      </w:r>
      <w:r>
        <w:tab/>
        <w:t xml:space="preserve">Monday 19:00 – 22:00 </w:t>
      </w:r>
      <w:r w:rsidR="005330F2">
        <w:t>–</w:t>
      </w:r>
      <w:r>
        <w:t xml:space="preserve"> DB</w:t>
      </w:r>
      <w:r w:rsidR="005330F2">
        <w:t xml:space="preserve"> 0007</w:t>
      </w:r>
      <w:r>
        <w:t xml:space="preserve"> </w:t>
      </w:r>
    </w:p>
    <w:p w14:paraId="7404139B" w14:textId="77777777" w:rsidR="00826C3D" w:rsidRPr="00BF5D0F" w:rsidRDefault="00826C3D" w:rsidP="00826C3D">
      <w:pPr>
        <w:pStyle w:val="BodyText"/>
        <w:ind w:right="-50"/>
        <w:rPr>
          <w:sz w:val="22"/>
          <w:szCs w:val="22"/>
          <w:lang w:val="en-CA"/>
        </w:rPr>
      </w:pPr>
      <w:r w:rsidRPr="00BF5D0F">
        <w:rPr>
          <w:b/>
        </w:rPr>
        <w:t>Important Dates:</w:t>
      </w:r>
      <w:r w:rsidRPr="00BF5D0F">
        <w:t xml:space="preserve">  </w:t>
      </w:r>
      <w:r>
        <w:tab/>
      </w:r>
      <w:r>
        <w:tab/>
        <w:t>Summer</w:t>
      </w:r>
      <w:r w:rsidRPr="00BF5D0F">
        <w:t xml:space="preserve"> Reading</w:t>
      </w:r>
      <w:r>
        <w:t xml:space="preserve"> Week: 11 – 14 June 2019 (No Class)</w:t>
      </w:r>
    </w:p>
    <w:p w14:paraId="5B710AE2" w14:textId="77777777" w:rsidR="00826C3D" w:rsidRPr="006A7C43" w:rsidRDefault="00826C3D" w:rsidP="00826C3D">
      <w:pPr>
        <w:rPr>
          <w:b/>
          <w:bCs/>
        </w:rPr>
      </w:pPr>
      <w:r w:rsidRPr="006A7C43">
        <w:rPr>
          <w:b/>
          <w:bCs/>
        </w:rPr>
        <w:t>Overview</w:t>
      </w:r>
      <w:r>
        <w:rPr>
          <w:b/>
          <w:bCs/>
        </w:rPr>
        <w:t xml:space="preserve"> </w:t>
      </w:r>
    </w:p>
    <w:p w14:paraId="1ABB5765" w14:textId="77777777" w:rsidR="00826C3D" w:rsidRPr="006A7C43" w:rsidRDefault="00826C3D" w:rsidP="00826C3D">
      <w:pPr>
        <w:rPr>
          <w:noProof/>
        </w:rPr>
      </w:pPr>
      <w:r w:rsidRPr="006A7C43">
        <w:t>This course is designed to increase the communicative competence of Internationally Educated Professionals (IEP) in both business writing and presentation skills while increasing their ability to analy</w:t>
      </w:r>
      <w:r>
        <w:t>z</w:t>
      </w:r>
      <w:r w:rsidRPr="006A7C43">
        <w:t xml:space="preserve">e and negotiate the Canadian landscape relevant to their chosen profession. The course will explore various genres of business writing, including e-mail, proposals, reports, executive summaries, resumes and cover letters. Students will also be introduced to the principles of effective oral communication by developing and delivering both formal and informal presentations. Key areas of focus include: </w:t>
      </w:r>
    </w:p>
    <w:p w14:paraId="2014889F" w14:textId="77777777" w:rsidR="00826C3D" w:rsidRPr="006A7C43" w:rsidRDefault="00826C3D" w:rsidP="00826C3D">
      <w:pPr>
        <w:rPr>
          <w:noProof/>
        </w:rPr>
      </w:pPr>
    </w:p>
    <w:p w14:paraId="4ECA07D0" w14:textId="77777777" w:rsidR="00826C3D" w:rsidRPr="006A7C43" w:rsidRDefault="00826C3D" w:rsidP="00826C3D">
      <w:pPr>
        <w:numPr>
          <w:ilvl w:val="0"/>
          <w:numId w:val="1"/>
        </w:numPr>
        <w:rPr>
          <w:noProof/>
        </w:rPr>
      </w:pPr>
      <w:r w:rsidRPr="006A7C43">
        <w:rPr>
          <w:noProof/>
        </w:rPr>
        <w:t>Identifying Communicative Goals</w:t>
      </w:r>
    </w:p>
    <w:p w14:paraId="379A9E6A" w14:textId="77777777" w:rsidR="00826C3D" w:rsidRPr="006A7C43" w:rsidRDefault="00826C3D" w:rsidP="00826C3D">
      <w:pPr>
        <w:numPr>
          <w:ilvl w:val="0"/>
          <w:numId w:val="1"/>
        </w:numPr>
        <w:rPr>
          <w:noProof/>
        </w:rPr>
      </w:pPr>
      <w:r w:rsidRPr="006A7C43">
        <w:rPr>
          <w:noProof/>
        </w:rPr>
        <w:t>Identifying and Assessing Audience Needs</w:t>
      </w:r>
    </w:p>
    <w:p w14:paraId="41BC18E8" w14:textId="77777777" w:rsidR="00826C3D" w:rsidRPr="006A7C43" w:rsidRDefault="00826C3D" w:rsidP="00826C3D">
      <w:pPr>
        <w:numPr>
          <w:ilvl w:val="0"/>
          <w:numId w:val="1"/>
        </w:numPr>
        <w:rPr>
          <w:noProof/>
        </w:rPr>
      </w:pPr>
      <w:r w:rsidRPr="006A7C43">
        <w:rPr>
          <w:noProof/>
        </w:rPr>
        <w:t>Considering Cultural Contexts</w:t>
      </w:r>
    </w:p>
    <w:p w14:paraId="6814524C" w14:textId="77777777" w:rsidR="00826C3D" w:rsidRPr="006A7C43" w:rsidRDefault="00826C3D" w:rsidP="00826C3D">
      <w:pPr>
        <w:numPr>
          <w:ilvl w:val="0"/>
          <w:numId w:val="1"/>
        </w:numPr>
        <w:rPr>
          <w:noProof/>
        </w:rPr>
      </w:pPr>
      <w:r w:rsidRPr="006A7C43">
        <w:rPr>
          <w:noProof/>
        </w:rPr>
        <w:t>Developing a Strategic Approach to Communication</w:t>
      </w:r>
    </w:p>
    <w:p w14:paraId="6EA61B87" w14:textId="77777777" w:rsidR="00826C3D" w:rsidRPr="006A7C43" w:rsidRDefault="00826C3D" w:rsidP="00826C3D">
      <w:pPr>
        <w:numPr>
          <w:ilvl w:val="0"/>
          <w:numId w:val="1"/>
        </w:numPr>
        <w:rPr>
          <w:noProof/>
        </w:rPr>
      </w:pPr>
      <w:r w:rsidRPr="006A7C43">
        <w:rPr>
          <w:noProof/>
        </w:rPr>
        <w:t>Analy</w:t>
      </w:r>
      <w:r>
        <w:rPr>
          <w:noProof/>
        </w:rPr>
        <w:t>z</w:t>
      </w:r>
      <w:r w:rsidRPr="006A7C43">
        <w:rPr>
          <w:noProof/>
        </w:rPr>
        <w:t>ing Information and Supporting a Position</w:t>
      </w:r>
    </w:p>
    <w:p w14:paraId="757AF5C9" w14:textId="77777777" w:rsidR="00826C3D" w:rsidRPr="006A7C43" w:rsidRDefault="00826C3D" w:rsidP="00826C3D">
      <w:pPr>
        <w:numPr>
          <w:ilvl w:val="0"/>
          <w:numId w:val="1"/>
        </w:numPr>
        <w:rPr>
          <w:noProof/>
        </w:rPr>
      </w:pPr>
      <w:r w:rsidRPr="006A7C43">
        <w:rPr>
          <w:noProof/>
        </w:rPr>
        <w:t>Structuring Documents and Presentations</w:t>
      </w:r>
    </w:p>
    <w:p w14:paraId="09342805" w14:textId="77777777" w:rsidR="00826C3D" w:rsidRPr="006A7C43" w:rsidRDefault="00826C3D" w:rsidP="00826C3D">
      <w:pPr>
        <w:numPr>
          <w:ilvl w:val="0"/>
          <w:numId w:val="1"/>
        </w:numPr>
        <w:rPr>
          <w:noProof/>
        </w:rPr>
      </w:pPr>
      <w:r w:rsidRPr="006A7C43">
        <w:rPr>
          <w:noProof/>
        </w:rPr>
        <w:t>Editing</w:t>
      </w:r>
      <w:r>
        <w:rPr>
          <w:noProof/>
        </w:rPr>
        <w:t xml:space="preserve"> Effectively </w:t>
      </w:r>
    </w:p>
    <w:p w14:paraId="30EFEF01" w14:textId="77777777" w:rsidR="00826C3D" w:rsidRDefault="00826C3D" w:rsidP="00826C3D">
      <w:pPr>
        <w:rPr>
          <w:noProof/>
        </w:rPr>
      </w:pPr>
    </w:p>
    <w:p w14:paraId="7FB0D320" w14:textId="77777777" w:rsidR="00826C3D" w:rsidRPr="006A7C43" w:rsidRDefault="00826C3D" w:rsidP="00826C3D">
      <w:pPr>
        <w:rPr>
          <w:noProof/>
        </w:rPr>
      </w:pPr>
      <w:r w:rsidRPr="006A7C43">
        <w:rPr>
          <w:noProof/>
        </w:rPr>
        <w:t xml:space="preserve">Theoretical instruction is provided through the textbook and lectures. Students will be expected to enhance their contributions to class discussions and activities by reading Canadian Business media (e.g. </w:t>
      </w:r>
      <w:r w:rsidRPr="003939D4">
        <w:rPr>
          <w:i/>
          <w:iCs/>
          <w:noProof/>
        </w:rPr>
        <w:t>Globe and Mail</w:t>
      </w:r>
      <w:r w:rsidRPr="006A7C43">
        <w:rPr>
          <w:noProof/>
        </w:rPr>
        <w:t xml:space="preserve">, </w:t>
      </w:r>
      <w:r w:rsidRPr="003939D4">
        <w:rPr>
          <w:i/>
          <w:iCs/>
          <w:noProof/>
        </w:rPr>
        <w:t>Canadian Business</w:t>
      </w:r>
      <w:r w:rsidRPr="006A7C43">
        <w:rPr>
          <w:noProof/>
        </w:rPr>
        <w:t xml:space="preserve"> etc.) regularly. Students will also investigate a current issue in their field</w:t>
      </w:r>
      <w:r>
        <w:rPr>
          <w:noProof/>
        </w:rPr>
        <w:t>s</w:t>
      </w:r>
      <w:r w:rsidRPr="006A7C43">
        <w:rPr>
          <w:noProof/>
        </w:rPr>
        <w:t xml:space="preserve"> through </w:t>
      </w:r>
      <w:r>
        <w:rPr>
          <w:noProof/>
        </w:rPr>
        <w:t>various</w:t>
      </w:r>
      <w:r w:rsidRPr="006A7C43">
        <w:rPr>
          <w:noProof/>
        </w:rPr>
        <w:t xml:space="preserve"> publications</w:t>
      </w:r>
      <w:r>
        <w:rPr>
          <w:noProof/>
        </w:rPr>
        <w:t xml:space="preserve">. </w:t>
      </w:r>
      <w:r w:rsidRPr="006A7C43">
        <w:rPr>
          <w:noProof/>
        </w:rPr>
        <w:t>They will then prepare both a formal presentation and a short report summarizing their findings and analy</w:t>
      </w:r>
      <w:r>
        <w:rPr>
          <w:noProof/>
        </w:rPr>
        <w:t>z</w:t>
      </w:r>
      <w:r w:rsidRPr="006A7C43">
        <w:rPr>
          <w:noProof/>
        </w:rPr>
        <w:t>ing the key aspects of the issue. Issues of grammar and style will be addressed as necessary throughout the course.</w:t>
      </w:r>
    </w:p>
    <w:p w14:paraId="3DA063B1" w14:textId="77777777" w:rsidR="00826C3D" w:rsidRPr="006A7C43" w:rsidRDefault="00826C3D" w:rsidP="00826C3D">
      <w:pPr>
        <w:rPr>
          <w:noProof/>
        </w:rPr>
      </w:pPr>
    </w:p>
    <w:p w14:paraId="4D1D5AE3" w14:textId="77777777" w:rsidR="00826C3D" w:rsidRPr="006A7C43" w:rsidRDefault="00826C3D" w:rsidP="00826C3D">
      <w:pPr>
        <w:rPr>
          <w:b/>
          <w:bCs/>
          <w:noProof/>
        </w:rPr>
      </w:pPr>
      <w:r w:rsidRPr="006A7C43">
        <w:rPr>
          <w:b/>
          <w:bCs/>
          <w:noProof/>
        </w:rPr>
        <w:t>Learning Objectives</w:t>
      </w:r>
    </w:p>
    <w:p w14:paraId="7A348B48" w14:textId="77777777" w:rsidR="00826C3D" w:rsidRPr="006A7C43" w:rsidRDefault="00826C3D" w:rsidP="00826C3D">
      <w:pPr>
        <w:numPr>
          <w:ilvl w:val="0"/>
          <w:numId w:val="2"/>
        </w:numPr>
      </w:pPr>
      <w:r w:rsidRPr="006A7C43">
        <w:t>To develop an understanding of the forms and styles of written and oral communication appropriate to the Canadian business context</w:t>
      </w:r>
    </w:p>
    <w:p w14:paraId="4CD03AAC" w14:textId="77777777" w:rsidR="00826C3D" w:rsidRPr="006A7C43" w:rsidRDefault="00826C3D" w:rsidP="00826C3D">
      <w:pPr>
        <w:numPr>
          <w:ilvl w:val="0"/>
          <w:numId w:val="2"/>
        </w:numPr>
      </w:pPr>
      <w:r w:rsidRPr="006A7C43">
        <w:t>To develop the ability to write and present information and ideas clearly, concisely and persuasively</w:t>
      </w:r>
    </w:p>
    <w:p w14:paraId="6B67B984" w14:textId="77777777" w:rsidR="00826C3D" w:rsidRPr="006A7C43" w:rsidRDefault="00826C3D" w:rsidP="00826C3D">
      <w:pPr>
        <w:numPr>
          <w:ilvl w:val="0"/>
          <w:numId w:val="2"/>
        </w:numPr>
      </w:pPr>
      <w:r w:rsidRPr="006A7C43">
        <w:t>To develop an appreciation for the value and significance of addressing audience needs in business communication</w:t>
      </w:r>
    </w:p>
    <w:p w14:paraId="0544DF6A" w14:textId="77777777" w:rsidR="00826C3D" w:rsidRPr="006A7C43" w:rsidRDefault="00826C3D" w:rsidP="00826C3D"/>
    <w:p w14:paraId="3E3B8CB2" w14:textId="77777777" w:rsidR="00826C3D" w:rsidRPr="006A7C43" w:rsidRDefault="00826C3D" w:rsidP="00826C3D">
      <w:r w:rsidRPr="006A7C43">
        <w:rPr>
          <w:b/>
          <w:bCs/>
        </w:rPr>
        <w:t xml:space="preserve">Required Texts: </w:t>
      </w:r>
      <w:r w:rsidRPr="006A7C43">
        <w:tab/>
      </w:r>
      <w:r w:rsidRPr="006A7C43">
        <w:rPr>
          <w:i/>
          <w:iCs/>
        </w:rPr>
        <w:t>Communicating at Work: Creating Messages that Get Results</w:t>
      </w:r>
      <w:r w:rsidRPr="006A7C43">
        <w:tab/>
      </w:r>
      <w:r w:rsidRPr="006A7C43">
        <w:tab/>
      </w:r>
      <w:r w:rsidRPr="006A7C43">
        <w:tab/>
      </w:r>
      <w:r w:rsidRPr="006A7C43">
        <w:tab/>
        <w:t xml:space="preserve">(Fourth edition) by Ron S. </w:t>
      </w:r>
      <w:proofErr w:type="spellStart"/>
      <w:r w:rsidRPr="006A7C43">
        <w:t>Blicq</w:t>
      </w:r>
      <w:proofErr w:type="spellEnd"/>
      <w:r w:rsidRPr="006A7C43">
        <w:t>, Pearson, 2005.</w:t>
      </w:r>
    </w:p>
    <w:p w14:paraId="0D91626E" w14:textId="77777777" w:rsidR="00826C3D" w:rsidRPr="003046A6" w:rsidRDefault="00826C3D" w:rsidP="00826C3D">
      <w:r w:rsidRPr="006A7C43">
        <w:tab/>
      </w:r>
      <w:r w:rsidRPr="006A7C43">
        <w:tab/>
      </w:r>
      <w:r w:rsidRPr="006A7C43">
        <w:tab/>
        <w:t>Various articles from the Canadian business pres</w:t>
      </w:r>
      <w:r>
        <w:t>s</w:t>
      </w:r>
      <w:r w:rsidRPr="006A7C43">
        <w:tab/>
      </w:r>
      <w:r w:rsidRPr="006A7C43">
        <w:tab/>
      </w:r>
      <w:r w:rsidRPr="006A7C43">
        <w:tab/>
      </w:r>
    </w:p>
    <w:p w14:paraId="1D79E0AB" w14:textId="77777777" w:rsidR="00826C3D" w:rsidRDefault="00826C3D" w:rsidP="00826C3D">
      <w:pPr>
        <w:rPr>
          <w:b/>
          <w:bCs/>
        </w:rPr>
      </w:pPr>
    </w:p>
    <w:p w14:paraId="67ACB744" w14:textId="77777777" w:rsidR="00826C3D" w:rsidRDefault="00826C3D" w:rsidP="00826C3D">
      <w:pPr>
        <w:rPr>
          <w:b/>
          <w:bCs/>
        </w:rPr>
      </w:pPr>
      <w:r w:rsidRPr="006A7C43">
        <w:rPr>
          <w:b/>
          <w:bCs/>
        </w:rPr>
        <w:t>Assignments and Evaluation</w:t>
      </w:r>
    </w:p>
    <w:p w14:paraId="67FF9FEA" w14:textId="77777777" w:rsidR="00826C3D" w:rsidRPr="006A7C43" w:rsidRDefault="00826C3D" w:rsidP="00826C3D">
      <w:pPr>
        <w:pStyle w:val="ListParagraph"/>
        <w:numPr>
          <w:ilvl w:val="0"/>
          <w:numId w:val="7"/>
        </w:numPr>
      </w:pPr>
      <w:r w:rsidRPr="006A7C43">
        <w:t>Participation: in-class discussion and activities</w:t>
      </w:r>
      <w:r w:rsidRPr="006A7C43">
        <w:tab/>
        <w:t>1</w:t>
      </w:r>
      <w:r>
        <w:t>5</w:t>
      </w:r>
      <w:r w:rsidRPr="006A7C43">
        <w:t xml:space="preserve">% </w:t>
      </w:r>
    </w:p>
    <w:p w14:paraId="54A6C9A5" w14:textId="77777777" w:rsidR="00826C3D" w:rsidRPr="006A7C43" w:rsidRDefault="00826C3D" w:rsidP="00826C3D">
      <w:pPr>
        <w:numPr>
          <w:ilvl w:val="0"/>
          <w:numId w:val="3"/>
        </w:numPr>
      </w:pPr>
      <w:r>
        <w:t>Article Critique</w:t>
      </w:r>
      <w:r w:rsidRPr="006A7C43">
        <w:tab/>
      </w:r>
      <w:r w:rsidRPr="006A7C43">
        <w:tab/>
      </w:r>
      <w:r w:rsidRPr="006A7C43">
        <w:tab/>
      </w:r>
      <w:r w:rsidRPr="006A7C43">
        <w:tab/>
      </w:r>
      <w:r>
        <w:tab/>
      </w:r>
      <w:r w:rsidRPr="006A7C43">
        <w:t>1</w:t>
      </w:r>
      <w:r>
        <w:t>5</w:t>
      </w:r>
      <w:r w:rsidRPr="006A7C43">
        <w:t>%</w:t>
      </w:r>
    </w:p>
    <w:p w14:paraId="1D929F87" w14:textId="77777777" w:rsidR="00826C3D" w:rsidRDefault="00826C3D" w:rsidP="00826C3D">
      <w:pPr>
        <w:numPr>
          <w:ilvl w:val="0"/>
          <w:numId w:val="3"/>
        </w:numPr>
      </w:pPr>
      <w:r>
        <w:t>In-Class Writing/Grammar</w:t>
      </w:r>
      <w:r>
        <w:tab/>
      </w:r>
      <w:r>
        <w:tab/>
      </w:r>
      <w:r>
        <w:tab/>
      </w:r>
      <w:r>
        <w:tab/>
        <w:t>10%</w:t>
      </w:r>
    </w:p>
    <w:p w14:paraId="1CFEB6B1" w14:textId="77777777" w:rsidR="00826C3D" w:rsidRDefault="00826C3D" w:rsidP="00826C3D">
      <w:pPr>
        <w:numPr>
          <w:ilvl w:val="0"/>
          <w:numId w:val="3"/>
        </w:numPr>
      </w:pPr>
      <w:r>
        <w:t>Homework Assignments</w:t>
      </w:r>
      <w:r>
        <w:tab/>
      </w:r>
      <w:r>
        <w:tab/>
      </w:r>
      <w:r>
        <w:tab/>
      </w:r>
      <w:r>
        <w:tab/>
        <w:t>10%</w:t>
      </w:r>
    </w:p>
    <w:p w14:paraId="72B36410" w14:textId="77777777" w:rsidR="00826C3D" w:rsidRDefault="00826C3D" w:rsidP="00826C3D">
      <w:pPr>
        <w:numPr>
          <w:ilvl w:val="0"/>
          <w:numId w:val="3"/>
        </w:numPr>
      </w:pPr>
      <w:r w:rsidRPr="006A7C43">
        <w:t>Group project</w:t>
      </w:r>
      <w:r w:rsidRPr="006A7C43">
        <w:tab/>
      </w:r>
      <w:r w:rsidRPr="006A7C43">
        <w:tab/>
      </w:r>
      <w:r w:rsidRPr="006A7C43">
        <w:tab/>
      </w:r>
      <w:r w:rsidRPr="006A7C43">
        <w:tab/>
      </w:r>
      <w:r w:rsidRPr="006A7C43">
        <w:tab/>
      </w:r>
      <w:r>
        <w:tab/>
      </w:r>
      <w:r w:rsidRPr="006A7C43">
        <w:t>30%</w:t>
      </w:r>
    </w:p>
    <w:p w14:paraId="6712A9C1" w14:textId="77777777" w:rsidR="00826C3D" w:rsidRPr="004B77F9" w:rsidRDefault="00826C3D" w:rsidP="00826C3D">
      <w:pPr>
        <w:numPr>
          <w:ilvl w:val="0"/>
          <w:numId w:val="3"/>
        </w:numPr>
      </w:pPr>
      <w:r w:rsidRPr="006A7C43">
        <w:t>Individual formal written report</w:t>
      </w:r>
      <w:r w:rsidRPr="006A7C43">
        <w:tab/>
      </w:r>
      <w:r w:rsidRPr="006A7C43">
        <w:tab/>
      </w:r>
      <w:r>
        <w:tab/>
      </w:r>
      <w:r w:rsidRPr="004B77F9">
        <w:t>20%</w:t>
      </w:r>
    </w:p>
    <w:p w14:paraId="52073956" w14:textId="77777777" w:rsidR="00826C3D" w:rsidRDefault="00826C3D" w:rsidP="00826C3D">
      <w:r w:rsidRPr="006A7C43">
        <w:lastRenderedPageBreak/>
        <w:tab/>
      </w:r>
      <w:r w:rsidRPr="006A7C43">
        <w:tab/>
      </w:r>
      <w:r w:rsidRPr="006A7C43">
        <w:tab/>
      </w:r>
      <w:r w:rsidRPr="006A7C43">
        <w:tab/>
      </w:r>
      <w:r w:rsidRPr="006A7C43">
        <w:tab/>
      </w:r>
      <w:r w:rsidRPr="006A7C43">
        <w:tab/>
      </w:r>
      <w:r w:rsidRPr="006A7C43">
        <w:tab/>
      </w:r>
      <w:r w:rsidRPr="006A7C43">
        <w:tab/>
      </w:r>
      <w:r>
        <w:tab/>
      </w:r>
    </w:p>
    <w:p w14:paraId="7A2F8B7B" w14:textId="77777777" w:rsidR="00826C3D" w:rsidRPr="003046A6" w:rsidRDefault="00826C3D" w:rsidP="00826C3D">
      <w:pPr>
        <w:rPr>
          <w:b/>
          <w:bCs/>
        </w:rPr>
      </w:pPr>
      <w:r w:rsidRPr="006A7C43">
        <w:rPr>
          <w:b/>
          <w:bCs/>
        </w:rPr>
        <w:t>Participation (1</w:t>
      </w:r>
      <w:r>
        <w:rPr>
          <w:b/>
          <w:bCs/>
        </w:rPr>
        <w:t>5</w:t>
      </w:r>
      <w:r w:rsidRPr="006A7C43">
        <w:rPr>
          <w:b/>
          <w:bCs/>
        </w:rPr>
        <w:t>%)</w:t>
      </w:r>
    </w:p>
    <w:p w14:paraId="0D06D576" w14:textId="77777777" w:rsidR="00826C3D" w:rsidRDefault="00826C3D" w:rsidP="00826C3D">
      <w:r w:rsidRPr="006A7C43">
        <w:t>Your participation grade will be based on attendance</w:t>
      </w:r>
      <w:r>
        <w:t xml:space="preserve">, in-class </w:t>
      </w:r>
      <w:r w:rsidRPr="006A7C43">
        <w:t>contributions</w:t>
      </w:r>
      <w:r>
        <w:t xml:space="preserve"> and group project participation.</w:t>
      </w:r>
      <w:r w:rsidRPr="006A7C43">
        <w:t xml:space="preserve"> </w:t>
      </w:r>
      <w:r>
        <w:t xml:space="preserve">Please </w:t>
      </w:r>
      <w:r w:rsidRPr="006A7C43">
        <w:t xml:space="preserve">read all assigned materials and to participate in all discussions and activities. </w:t>
      </w:r>
    </w:p>
    <w:p w14:paraId="5A37D95F" w14:textId="77777777" w:rsidR="00826C3D" w:rsidRDefault="00826C3D" w:rsidP="00826C3D"/>
    <w:p w14:paraId="2B9AF29F" w14:textId="77777777" w:rsidR="00826C3D" w:rsidRDefault="00826C3D" w:rsidP="00826C3D">
      <w:pPr>
        <w:rPr>
          <w:b/>
        </w:rPr>
      </w:pPr>
      <w:r w:rsidRPr="007926A8">
        <w:rPr>
          <w:b/>
        </w:rPr>
        <w:t>Article Critique (15%)</w:t>
      </w:r>
    </w:p>
    <w:p w14:paraId="725A80D2" w14:textId="77777777" w:rsidR="00826C3D" w:rsidRDefault="00826C3D" w:rsidP="00826C3D">
      <w:r w:rsidRPr="006A7C43">
        <w:t xml:space="preserve">Each student will be </w:t>
      </w:r>
      <w:r>
        <w:t>placed in a group and given an article to analyze collaboratively.</w:t>
      </w:r>
    </w:p>
    <w:p w14:paraId="150CE7EF" w14:textId="77777777" w:rsidR="00826C3D" w:rsidRPr="006A7C43" w:rsidRDefault="00826C3D" w:rsidP="00826C3D"/>
    <w:p w14:paraId="2B2A882E" w14:textId="77777777" w:rsidR="00826C3D" w:rsidRDefault="00826C3D" w:rsidP="00826C3D">
      <w:pPr>
        <w:rPr>
          <w:b/>
          <w:bCs/>
        </w:rPr>
      </w:pPr>
      <w:r>
        <w:rPr>
          <w:b/>
          <w:bCs/>
        </w:rPr>
        <w:t>In-Class</w:t>
      </w:r>
      <w:r w:rsidRPr="006A7C43">
        <w:rPr>
          <w:b/>
          <w:bCs/>
        </w:rPr>
        <w:t xml:space="preserve"> Assignments</w:t>
      </w:r>
      <w:r>
        <w:rPr>
          <w:b/>
          <w:bCs/>
        </w:rPr>
        <w:t>/Grammar</w:t>
      </w:r>
      <w:r w:rsidRPr="006A7C43">
        <w:rPr>
          <w:b/>
          <w:bCs/>
        </w:rPr>
        <w:t xml:space="preserve"> (</w:t>
      </w:r>
      <w:r>
        <w:rPr>
          <w:b/>
          <w:bCs/>
        </w:rPr>
        <w:t>10</w:t>
      </w:r>
      <w:r w:rsidRPr="006A7C43">
        <w:rPr>
          <w:b/>
          <w:bCs/>
        </w:rPr>
        <w:t>%</w:t>
      </w:r>
      <w:r>
        <w:rPr>
          <w:b/>
          <w:bCs/>
        </w:rPr>
        <w:t>)</w:t>
      </w:r>
    </w:p>
    <w:p w14:paraId="19B703B6" w14:textId="77777777" w:rsidR="00826C3D" w:rsidRDefault="00826C3D" w:rsidP="00826C3D">
      <w:pPr>
        <w:jc w:val="both"/>
      </w:pPr>
      <w:r w:rsidRPr="006A7C43">
        <w:t xml:space="preserve">Students will complete several </w:t>
      </w:r>
      <w:r>
        <w:t xml:space="preserve">in-class </w:t>
      </w:r>
      <w:r w:rsidRPr="006A7C43">
        <w:t>writing activitie</w:t>
      </w:r>
      <w:r>
        <w:t xml:space="preserve">s and </w:t>
      </w:r>
      <w:r w:rsidRPr="006A7C43">
        <w:t>assignments to enhance their business communication skills.</w:t>
      </w:r>
    </w:p>
    <w:p w14:paraId="1D161D09" w14:textId="77777777" w:rsidR="00826C3D" w:rsidRDefault="00826C3D" w:rsidP="00826C3D">
      <w:pPr>
        <w:jc w:val="both"/>
      </w:pPr>
    </w:p>
    <w:p w14:paraId="7464936B" w14:textId="77777777" w:rsidR="00826C3D" w:rsidRPr="003046A6" w:rsidRDefault="00826C3D" w:rsidP="00826C3D">
      <w:pPr>
        <w:rPr>
          <w:b/>
          <w:bCs/>
        </w:rPr>
      </w:pPr>
      <w:r>
        <w:rPr>
          <w:b/>
          <w:bCs/>
        </w:rPr>
        <w:t>Homework</w:t>
      </w:r>
      <w:r w:rsidRPr="006A7C43">
        <w:rPr>
          <w:b/>
          <w:bCs/>
        </w:rPr>
        <w:t xml:space="preserve"> Assignments</w:t>
      </w:r>
      <w:r>
        <w:rPr>
          <w:b/>
          <w:bCs/>
        </w:rPr>
        <w:t xml:space="preserve"> (10%)</w:t>
      </w:r>
      <w:r w:rsidRPr="006A7C43">
        <w:rPr>
          <w:b/>
          <w:bCs/>
        </w:rPr>
        <w:t xml:space="preserve"> </w:t>
      </w:r>
      <w:r>
        <w:rPr>
          <w:bCs/>
        </w:rPr>
        <w:t>W</w:t>
      </w:r>
      <w:proofErr w:type="spellStart"/>
      <w:r w:rsidRPr="00172957">
        <w:rPr>
          <w:bCs/>
          <w:lang w:val="en-CA"/>
        </w:rPr>
        <w:t>ri</w:t>
      </w:r>
      <w:r>
        <w:rPr>
          <w:bCs/>
          <w:lang w:val="en-CA"/>
        </w:rPr>
        <w:t>t</w:t>
      </w:r>
      <w:r w:rsidRPr="00172957">
        <w:rPr>
          <w:bCs/>
          <w:lang w:val="en-CA"/>
        </w:rPr>
        <w:t>ten</w:t>
      </w:r>
      <w:proofErr w:type="spellEnd"/>
      <w:r w:rsidRPr="00172957">
        <w:rPr>
          <w:bCs/>
          <w:lang w:val="en-CA"/>
        </w:rPr>
        <w:t xml:space="preserve"> assignments must be submitted</w:t>
      </w:r>
      <w:r>
        <w:rPr>
          <w:bCs/>
          <w:lang w:val="en-CA"/>
        </w:rPr>
        <w:t xml:space="preserve"> in-class and in hard copy to turnitin.com </w:t>
      </w:r>
      <w:r w:rsidRPr="00172957">
        <w:rPr>
          <w:lang w:val="en-CA"/>
        </w:rPr>
        <w:t xml:space="preserve">and adhere to the following guidelines: </w:t>
      </w:r>
    </w:p>
    <w:p w14:paraId="51787611" w14:textId="77777777" w:rsidR="00826C3D" w:rsidRPr="00172957" w:rsidRDefault="00826C3D" w:rsidP="00826C3D">
      <w:pPr>
        <w:numPr>
          <w:ilvl w:val="0"/>
          <w:numId w:val="6"/>
        </w:numPr>
        <w:spacing w:before="120"/>
        <w:jc w:val="both"/>
        <w:rPr>
          <w:bCs/>
          <w:lang w:val="en-CA"/>
        </w:rPr>
      </w:pPr>
      <w:r>
        <w:rPr>
          <w:bCs/>
          <w:lang w:val="en-CA"/>
        </w:rPr>
        <w:t xml:space="preserve">must </w:t>
      </w:r>
      <w:r w:rsidRPr="00172957">
        <w:rPr>
          <w:bCs/>
          <w:lang w:val="en-CA"/>
        </w:rPr>
        <w:t>include Pyramid planning</w:t>
      </w:r>
      <w:r>
        <w:rPr>
          <w:bCs/>
          <w:lang w:val="en-CA"/>
        </w:rPr>
        <w:t xml:space="preserve"> and </w:t>
      </w:r>
      <w:r w:rsidRPr="00172957">
        <w:rPr>
          <w:bCs/>
          <w:lang w:val="en-CA"/>
        </w:rPr>
        <w:t>final clean copy.</w:t>
      </w:r>
    </w:p>
    <w:p w14:paraId="1556504E" w14:textId="77777777" w:rsidR="00826C3D" w:rsidRPr="00317291" w:rsidRDefault="00826C3D" w:rsidP="00826C3D">
      <w:pPr>
        <w:numPr>
          <w:ilvl w:val="0"/>
          <w:numId w:val="5"/>
        </w:numPr>
        <w:tabs>
          <w:tab w:val="clear" w:pos="1800"/>
          <w:tab w:val="num" w:pos="720"/>
        </w:tabs>
        <w:ind w:left="720"/>
        <w:rPr>
          <w:lang w:val="en-CA"/>
        </w:rPr>
      </w:pPr>
      <w:r>
        <w:rPr>
          <w:lang w:val="en-CA"/>
        </w:rPr>
        <w:t>must be typed</w:t>
      </w:r>
      <w:r w:rsidRPr="00172957">
        <w:rPr>
          <w:lang w:val="en-CA"/>
        </w:rPr>
        <w:t>,</w:t>
      </w:r>
      <w:r>
        <w:rPr>
          <w:lang w:val="en-CA"/>
        </w:rPr>
        <w:t xml:space="preserve"> </w:t>
      </w:r>
      <w:r w:rsidRPr="004B77F9">
        <w:rPr>
          <w:lang w:val="en-CA"/>
        </w:rPr>
        <w:t>double-spaced</w:t>
      </w:r>
      <w:r w:rsidRPr="00317291">
        <w:rPr>
          <w:lang w:val="en-CA"/>
        </w:rPr>
        <w:t xml:space="preserve">; </w:t>
      </w:r>
      <w:proofErr w:type="gramStart"/>
      <w:r w:rsidRPr="00317291">
        <w:rPr>
          <w:lang w:val="en-CA"/>
        </w:rPr>
        <w:t>12 point</w:t>
      </w:r>
      <w:proofErr w:type="gramEnd"/>
      <w:r w:rsidRPr="00317291">
        <w:rPr>
          <w:lang w:val="en-CA"/>
        </w:rPr>
        <w:t xml:space="preserve"> font (Times New Roman or Arial</w:t>
      </w:r>
      <w:r w:rsidRPr="001A26C9">
        <w:rPr>
          <w:lang w:val="en-CA"/>
        </w:rPr>
        <w:t xml:space="preserve">); </w:t>
      </w:r>
      <w:r>
        <w:rPr>
          <w:lang w:val="en-CA"/>
        </w:rPr>
        <w:t xml:space="preserve">2.5 cm </w:t>
      </w:r>
      <w:r w:rsidRPr="001A26C9">
        <w:rPr>
          <w:lang w:val="en-CA"/>
        </w:rPr>
        <w:t>margins</w:t>
      </w:r>
      <w:r w:rsidRPr="00317291">
        <w:rPr>
          <w:lang w:val="en-CA"/>
        </w:rPr>
        <w:t xml:space="preserve">. </w:t>
      </w:r>
    </w:p>
    <w:p w14:paraId="2B5389EB" w14:textId="77777777" w:rsidR="00826C3D" w:rsidRPr="00317291" w:rsidRDefault="00826C3D" w:rsidP="00826C3D">
      <w:pPr>
        <w:numPr>
          <w:ilvl w:val="0"/>
          <w:numId w:val="5"/>
        </w:numPr>
        <w:tabs>
          <w:tab w:val="clear" w:pos="1800"/>
          <w:tab w:val="num" w:pos="720"/>
        </w:tabs>
        <w:ind w:left="720"/>
        <w:rPr>
          <w:lang w:val="en-CA"/>
        </w:rPr>
      </w:pPr>
      <w:r>
        <w:rPr>
          <w:lang w:val="en-CA"/>
        </w:rPr>
        <w:t>must be w</w:t>
      </w:r>
      <w:r w:rsidRPr="00317291">
        <w:rPr>
          <w:lang w:val="en-CA"/>
        </w:rPr>
        <w:t xml:space="preserve">ithin page/word length limitations </w:t>
      </w:r>
    </w:p>
    <w:p w14:paraId="3EDEBE15" w14:textId="77777777" w:rsidR="00826C3D" w:rsidRPr="004B77F9" w:rsidRDefault="00826C3D" w:rsidP="00826C3D">
      <w:pPr>
        <w:numPr>
          <w:ilvl w:val="0"/>
          <w:numId w:val="5"/>
        </w:numPr>
        <w:tabs>
          <w:tab w:val="clear" w:pos="1800"/>
          <w:tab w:val="num" w:pos="720"/>
        </w:tabs>
        <w:ind w:left="720"/>
        <w:rPr>
          <w:b/>
          <w:bCs/>
          <w:u w:val="single"/>
          <w:lang w:val="en-CA"/>
        </w:rPr>
      </w:pPr>
      <w:r>
        <w:rPr>
          <w:lang w:val="en-CA"/>
        </w:rPr>
        <w:t>must follow APA formatting</w:t>
      </w:r>
    </w:p>
    <w:p w14:paraId="022F10F0" w14:textId="77777777" w:rsidR="00826C3D" w:rsidRPr="00A65410" w:rsidRDefault="00826C3D" w:rsidP="00826C3D">
      <w:pPr>
        <w:numPr>
          <w:ilvl w:val="0"/>
          <w:numId w:val="5"/>
        </w:numPr>
        <w:tabs>
          <w:tab w:val="clear" w:pos="1800"/>
          <w:tab w:val="num" w:pos="720"/>
        </w:tabs>
        <w:ind w:left="720"/>
        <w:rPr>
          <w:b/>
          <w:bCs/>
          <w:u w:val="single"/>
          <w:lang w:val="en-CA"/>
        </w:rPr>
      </w:pPr>
      <w:r>
        <w:rPr>
          <w:bCs/>
          <w:lang w:val="en-CA"/>
        </w:rPr>
        <w:t xml:space="preserve">Emailed assignments will not be accepted. </w:t>
      </w:r>
    </w:p>
    <w:p w14:paraId="62A96A7A" w14:textId="77777777" w:rsidR="00826C3D" w:rsidRPr="006A7C43" w:rsidRDefault="00826C3D" w:rsidP="00826C3D"/>
    <w:p w14:paraId="1866B95E" w14:textId="77777777" w:rsidR="00826C3D" w:rsidRDefault="00826C3D" w:rsidP="00826C3D">
      <w:pPr>
        <w:jc w:val="both"/>
        <w:rPr>
          <w:b/>
          <w:bCs/>
        </w:rPr>
      </w:pPr>
      <w:r w:rsidRPr="006A7C43">
        <w:rPr>
          <w:b/>
          <w:bCs/>
        </w:rPr>
        <w:t>Group</w:t>
      </w:r>
      <w:r>
        <w:rPr>
          <w:b/>
          <w:bCs/>
        </w:rPr>
        <w:t xml:space="preserve"> </w:t>
      </w:r>
      <w:r w:rsidRPr="006A7C43">
        <w:rPr>
          <w:b/>
          <w:bCs/>
        </w:rPr>
        <w:t>Project (</w:t>
      </w:r>
      <w:r>
        <w:rPr>
          <w:b/>
          <w:bCs/>
        </w:rPr>
        <w:t xml:space="preserve">30%: </w:t>
      </w:r>
      <w:r w:rsidRPr="006A7C43">
        <w:rPr>
          <w:b/>
          <w:bCs/>
        </w:rPr>
        <w:t>proposa</w:t>
      </w:r>
      <w:r>
        <w:rPr>
          <w:b/>
          <w:bCs/>
        </w:rPr>
        <w:t>l</w:t>
      </w:r>
      <w:r w:rsidRPr="006A7C43">
        <w:rPr>
          <w:b/>
          <w:bCs/>
        </w:rPr>
        <w:t xml:space="preserve"> 10%; presentation</w:t>
      </w:r>
      <w:r>
        <w:rPr>
          <w:b/>
          <w:bCs/>
        </w:rPr>
        <w:t xml:space="preserve"> </w:t>
      </w:r>
      <w:r w:rsidRPr="006A7C43">
        <w:rPr>
          <w:b/>
          <w:bCs/>
        </w:rPr>
        <w:t>10%; individual reflection</w:t>
      </w:r>
      <w:r>
        <w:rPr>
          <w:b/>
          <w:bCs/>
        </w:rPr>
        <w:t xml:space="preserve"> </w:t>
      </w:r>
      <w:r w:rsidRPr="006A7C43">
        <w:rPr>
          <w:b/>
          <w:bCs/>
        </w:rPr>
        <w:t>10</w:t>
      </w:r>
      <w:r>
        <w:rPr>
          <w:b/>
          <w:bCs/>
        </w:rPr>
        <w:t>%)</w:t>
      </w:r>
    </w:p>
    <w:p w14:paraId="37E21CF9" w14:textId="77777777" w:rsidR="00826C3D" w:rsidRPr="004B77F9" w:rsidRDefault="00826C3D" w:rsidP="00826C3D">
      <w:pPr>
        <w:jc w:val="both"/>
        <w:rPr>
          <w:b/>
          <w:bCs/>
        </w:rPr>
      </w:pPr>
      <w:r w:rsidRPr="006A7C43">
        <w:t>Students will be assigned to teams to investigate an issue in their professional field</w:t>
      </w:r>
      <w:r>
        <w:t>s</w:t>
      </w:r>
      <w:r w:rsidRPr="006A7C43">
        <w:t xml:space="preserve">. They will complete research </w:t>
      </w:r>
      <w:r>
        <w:t>using</w:t>
      </w:r>
      <w:r w:rsidRPr="006A7C43">
        <w:t xml:space="preserve"> scholarly, trade and business press sources. </w:t>
      </w:r>
      <w:r>
        <w:t>E</w:t>
      </w:r>
      <w:r w:rsidRPr="006A7C43">
        <w:t xml:space="preserve">ach member will submit an individual reflection on the group experience and what </w:t>
      </w:r>
      <w:r>
        <w:t>he/she</w:t>
      </w:r>
      <w:r w:rsidRPr="006A7C43">
        <w:t xml:space="preserve"> ha</w:t>
      </w:r>
      <w:r>
        <w:t xml:space="preserve">s </w:t>
      </w:r>
      <w:r w:rsidRPr="006A7C43">
        <w:t xml:space="preserve">learned. </w:t>
      </w:r>
    </w:p>
    <w:p w14:paraId="787E3D6B" w14:textId="77777777" w:rsidR="00826C3D" w:rsidRDefault="00826C3D" w:rsidP="00826C3D">
      <w:pPr>
        <w:rPr>
          <w:b/>
          <w:bCs/>
        </w:rPr>
      </w:pPr>
    </w:p>
    <w:p w14:paraId="1E071E38" w14:textId="77777777" w:rsidR="00826C3D" w:rsidRPr="003046A6" w:rsidRDefault="00826C3D" w:rsidP="00826C3D">
      <w:pPr>
        <w:rPr>
          <w:b/>
          <w:bCs/>
        </w:rPr>
      </w:pPr>
      <w:r w:rsidRPr="006A7C43">
        <w:rPr>
          <w:b/>
          <w:bCs/>
        </w:rPr>
        <w:t xml:space="preserve">Individual Written Formal Report (20%) </w:t>
      </w:r>
    </w:p>
    <w:p w14:paraId="121F1700" w14:textId="77777777" w:rsidR="00826C3D" w:rsidRPr="006A7C43" w:rsidRDefault="00826C3D" w:rsidP="00826C3D">
      <w:r w:rsidRPr="006A7C43">
        <w:t>Students will analy</w:t>
      </w:r>
      <w:r>
        <w:t>ze</w:t>
      </w:r>
      <w:r w:rsidRPr="006A7C43">
        <w:t xml:space="preserve"> a case study (assigned from the text) and submit a formal report with recommendations</w:t>
      </w:r>
      <w:r>
        <w:t>,</w:t>
      </w:r>
      <w:r w:rsidRPr="006A7C43">
        <w:t xml:space="preserve"> including a</w:t>
      </w:r>
      <w:r>
        <w:t xml:space="preserve">n </w:t>
      </w:r>
      <w:r w:rsidRPr="006A7C43">
        <w:t>email.</w:t>
      </w:r>
    </w:p>
    <w:p w14:paraId="4DC20782" w14:textId="77777777" w:rsidR="00826C3D" w:rsidRPr="006A7C43" w:rsidRDefault="00826C3D" w:rsidP="00826C3D"/>
    <w:p w14:paraId="27A6DC05" w14:textId="77777777" w:rsidR="00826C3D" w:rsidRPr="006A7C43" w:rsidRDefault="00826C3D" w:rsidP="00826C3D">
      <w:pPr>
        <w:rPr>
          <w:b/>
          <w:bCs/>
        </w:rPr>
      </w:pPr>
      <w:r w:rsidRPr="006A7C43">
        <w:rPr>
          <w:b/>
          <w:bCs/>
        </w:rPr>
        <w:t>Academic Honesty</w:t>
      </w:r>
    </w:p>
    <w:p w14:paraId="475384D5" w14:textId="77777777" w:rsidR="00826C3D" w:rsidRDefault="00826C3D" w:rsidP="00826C3D">
      <w:pPr>
        <w:numPr>
          <w:ilvl w:val="0"/>
          <w:numId w:val="4"/>
        </w:numPr>
      </w:pPr>
      <w:r w:rsidRPr="00DD1F01">
        <w:rPr>
          <w:bCs/>
        </w:rPr>
        <w:t>Any</w:t>
      </w:r>
      <w:r w:rsidRPr="00DD1F01">
        <w:t xml:space="preserve"> work that contains words, sentences or ideas from another source </w:t>
      </w:r>
      <w:r w:rsidRPr="00DD1F01">
        <w:rPr>
          <w:bCs/>
        </w:rPr>
        <w:t>without</w:t>
      </w:r>
      <w:r w:rsidRPr="00DD1F01">
        <w:t xml:space="preserve"> proper documentation of the source, or written by anyone other than the student, </w:t>
      </w:r>
      <w:r w:rsidRPr="00DD1F01">
        <w:rPr>
          <w:bCs/>
        </w:rPr>
        <w:t>will either receive a failing grade or result in a charge of academic dishonesty</w:t>
      </w:r>
      <w:r>
        <w:t xml:space="preserve">. </w:t>
      </w:r>
    </w:p>
    <w:p w14:paraId="6A1BB120" w14:textId="77777777" w:rsidR="00826C3D" w:rsidRDefault="00826C3D" w:rsidP="00826C3D">
      <w:pPr>
        <w:ind w:left="360"/>
      </w:pPr>
    </w:p>
    <w:p w14:paraId="4366F8FC" w14:textId="77777777" w:rsidR="00826C3D" w:rsidRPr="001B0250" w:rsidRDefault="00826C3D" w:rsidP="00826C3D">
      <w:pPr>
        <w:numPr>
          <w:ilvl w:val="0"/>
          <w:numId w:val="4"/>
        </w:numPr>
      </w:pPr>
      <w:r>
        <w:t xml:space="preserve">You must also complete the student tutorial on academic honesty before the second week of class </w:t>
      </w:r>
      <w:hyperlink r:id="rId5" w:history="1">
        <w:r w:rsidRPr="0033526A">
          <w:rPr>
            <w:rStyle w:val="Hyperlink"/>
          </w:rPr>
          <w:t>http://www.yorku.ca/tutorial/academic_integrity/</w:t>
        </w:r>
      </w:hyperlink>
      <w:r>
        <w:t xml:space="preserve">and visit the “for students” section at </w:t>
      </w:r>
      <w:hyperlink r:id="rId6" w:history="1">
        <w:r>
          <w:rPr>
            <w:rStyle w:val="Hyperlink"/>
          </w:rPr>
          <w:t>http://www.yorku.ca/academic integrity/</w:t>
        </w:r>
      </w:hyperlink>
      <w:r>
        <w:t xml:space="preserve">. </w:t>
      </w:r>
    </w:p>
    <w:p w14:paraId="606AA5A6" w14:textId="77777777" w:rsidR="00826C3D" w:rsidRDefault="00826C3D" w:rsidP="00826C3D">
      <w:pPr>
        <w:jc w:val="center"/>
        <w:rPr>
          <w:b/>
          <w:bCs/>
        </w:rPr>
      </w:pPr>
    </w:p>
    <w:p w14:paraId="7661C3CB" w14:textId="77777777" w:rsidR="00840596" w:rsidRPr="00826C3D" w:rsidRDefault="00840596">
      <w:pPr>
        <w:rPr>
          <w:b/>
          <w:bCs/>
        </w:rPr>
      </w:pPr>
    </w:p>
    <w:sectPr w:rsidR="00840596" w:rsidRPr="00826C3D" w:rsidSect="00AD64E8">
      <w:pgSz w:w="12240" w:h="15840"/>
      <w:pgMar w:top="1080" w:right="1530" w:bottom="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896"/>
    <w:multiLevelType w:val="hybridMultilevel"/>
    <w:tmpl w:val="E14493C2"/>
    <w:lvl w:ilvl="0" w:tplc="04090001">
      <w:start w:val="1"/>
      <w:numFmt w:val="bullet"/>
      <w:lvlText w:val=""/>
      <w:lvlJc w:val="left"/>
      <w:pPr>
        <w:tabs>
          <w:tab w:val="num" w:pos="1800"/>
        </w:tabs>
        <w:ind w:left="1800" w:hanging="360"/>
      </w:pPr>
      <w:rPr>
        <w:rFonts w:ascii="Symbol" w:hAnsi="Symbol" w:hint="default"/>
      </w:rPr>
    </w:lvl>
    <w:lvl w:ilvl="1" w:tplc="554803B2">
      <w:start w:val="1"/>
      <w:numFmt w:val="bullet"/>
      <w:lvlText w:val="­"/>
      <w:lvlJc w:val="left"/>
      <w:pPr>
        <w:tabs>
          <w:tab w:val="num" w:pos="2770"/>
        </w:tabs>
        <w:ind w:left="2770" w:hanging="360"/>
      </w:pPr>
      <w:rPr>
        <w:rFonts w:ascii="Courier New" w:hAnsi="Courier New"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9C029EF"/>
    <w:multiLevelType w:val="hybridMultilevel"/>
    <w:tmpl w:val="5EDC8D86"/>
    <w:lvl w:ilvl="0" w:tplc="6AACC72C">
      <w:start w:val="10"/>
      <w:numFmt w:val="bullet"/>
      <w:lvlText w:val=""/>
      <w:lvlJc w:val="left"/>
      <w:pPr>
        <w:tabs>
          <w:tab w:val="num" w:pos="360"/>
        </w:tabs>
        <w:ind w:left="360" w:hanging="360"/>
      </w:pPr>
      <w:rPr>
        <w:rFonts w:ascii="Wingdings" w:eastAsia="Times New Roman" w:hAnsi="Wingdings"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CD40A44"/>
    <w:multiLevelType w:val="hybridMultilevel"/>
    <w:tmpl w:val="F4B42F82"/>
    <w:lvl w:ilvl="0" w:tplc="00010409">
      <w:start w:val="1"/>
      <w:numFmt w:val="bullet"/>
      <w:lvlText w:val=""/>
      <w:lvlJc w:val="left"/>
      <w:pPr>
        <w:tabs>
          <w:tab w:val="num" w:pos="1440"/>
        </w:tabs>
        <w:ind w:left="1440" w:hanging="360"/>
      </w:pPr>
      <w:rPr>
        <w:rFonts w:ascii="Symbol" w:hAnsi="Symbol" w:cs="Symbol" w:hint="default"/>
      </w:rPr>
    </w:lvl>
    <w:lvl w:ilvl="1" w:tplc="00030409">
      <w:start w:val="1"/>
      <w:numFmt w:val="bullet"/>
      <w:lvlText w:val="o"/>
      <w:lvlJc w:val="left"/>
      <w:pPr>
        <w:tabs>
          <w:tab w:val="num" w:pos="2160"/>
        </w:tabs>
        <w:ind w:left="2160" w:hanging="360"/>
      </w:pPr>
      <w:rPr>
        <w:rFonts w:ascii="Courier New" w:hAnsi="Courier New" w:cs="Courier New" w:hint="default"/>
      </w:rPr>
    </w:lvl>
    <w:lvl w:ilvl="2" w:tplc="00050409">
      <w:start w:val="1"/>
      <w:numFmt w:val="bullet"/>
      <w:lvlText w:val=""/>
      <w:lvlJc w:val="left"/>
      <w:pPr>
        <w:tabs>
          <w:tab w:val="num" w:pos="2880"/>
        </w:tabs>
        <w:ind w:left="2880" w:hanging="360"/>
      </w:pPr>
      <w:rPr>
        <w:rFonts w:ascii="Wingdings" w:hAnsi="Wingdings" w:cs="Wingdings" w:hint="default"/>
      </w:rPr>
    </w:lvl>
    <w:lvl w:ilvl="3" w:tplc="00010409">
      <w:start w:val="1"/>
      <w:numFmt w:val="bullet"/>
      <w:lvlText w:val=""/>
      <w:lvlJc w:val="left"/>
      <w:pPr>
        <w:tabs>
          <w:tab w:val="num" w:pos="3600"/>
        </w:tabs>
        <w:ind w:left="3600" w:hanging="360"/>
      </w:pPr>
      <w:rPr>
        <w:rFonts w:ascii="Symbol" w:hAnsi="Symbol" w:cs="Symbol" w:hint="default"/>
      </w:rPr>
    </w:lvl>
    <w:lvl w:ilvl="4" w:tplc="00030409">
      <w:start w:val="1"/>
      <w:numFmt w:val="bullet"/>
      <w:lvlText w:val="o"/>
      <w:lvlJc w:val="left"/>
      <w:pPr>
        <w:tabs>
          <w:tab w:val="num" w:pos="4320"/>
        </w:tabs>
        <w:ind w:left="4320" w:hanging="360"/>
      </w:pPr>
      <w:rPr>
        <w:rFonts w:ascii="Courier New" w:hAnsi="Courier New" w:cs="Courier New" w:hint="default"/>
      </w:rPr>
    </w:lvl>
    <w:lvl w:ilvl="5" w:tplc="00050409">
      <w:start w:val="1"/>
      <w:numFmt w:val="bullet"/>
      <w:lvlText w:val=""/>
      <w:lvlJc w:val="left"/>
      <w:pPr>
        <w:tabs>
          <w:tab w:val="num" w:pos="5040"/>
        </w:tabs>
        <w:ind w:left="5040" w:hanging="360"/>
      </w:pPr>
      <w:rPr>
        <w:rFonts w:ascii="Wingdings" w:hAnsi="Wingdings" w:cs="Wingdings" w:hint="default"/>
      </w:rPr>
    </w:lvl>
    <w:lvl w:ilvl="6" w:tplc="00010409">
      <w:start w:val="1"/>
      <w:numFmt w:val="bullet"/>
      <w:lvlText w:val=""/>
      <w:lvlJc w:val="left"/>
      <w:pPr>
        <w:tabs>
          <w:tab w:val="num" w:pos="5760"/>
        </w:tabs>
        <w:ind w:left="5760" w:hanging="360"/>
      </w:pPr>
      <w:rPr>
        <w:rFonts w:ascii="Symbol" w:hAnsi="Symbol" w:cs="Symbol" w:hint="default"/>
      </w:rPr>
    </w:lvl>
    <w:lvl w:ilvl="7" w:tplc="00030409">
      <w:start w:val="1"/>
      <w:numFmt w:val="bullet"/>
      <w:lvlText w:val="o"/>
      <w:lvlJc w:val="left"/>
      <w:pPr>
        <w:tabs>
          <w:tab w:val="num" w:pos="6480"/>
        </w:tabs>
        <w:ind w:left="6480" w:hanging="360"/>
      </w:pPr>
      <w:rPr>
        <w:rFonts w:ascii="Courier New" w:hAnsi="Courier New" w:cs="Courier New" w:hint="default"/>
      </w:rPr>
    </w:lvl>
    <w:lvl w:ilvl="8" w:tplc="00050409">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38041FCB"/>
    <w:multiLevelType w:val="hybridMultilevel"/>
    <w:tmpl w:val="B38C7C8A"/>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9551471"/>
    <w:multiLevelType w:val="hybridMultilevel"/>
    <w:tmpl w:val="CB9A7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B41B4E"/>
    <w:multiLevelType w:val="hybridMultilevel"/>
    <w:tmpl w:val="506A7E00"/>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6E927C9"/>
    <w:multiLevelType w:val="hybridMultilevel"/>
    <w:tmpl w:val="66BE042C"/>
    <w:lvl w:ilvl="0" w:tplc="C4E0FBF0">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C3D"/>
    <w:rsid w:val="005330F2"/>
    <w:rsid w:val="00826C3D"/>
    <w:rsid w:val="00840596"/>
    <w:rsid w:val="00895138"/>
    <w:rsid w:val="00D761BB"/>
    <w:rsid w:val="00F75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F75408"/>
  <w14:defaultImageDpi w14:val="300"/>
  <w15:docId w15:val="{8F8A2B1E-1011-4A17-A265-D248FADA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C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26C3D"/>
    <w:rPr>
      <w:color w:val="0000FF"/>
      <w:u w:val="single"/>
    </w:rPr>
  </w:style>
  <w:style w:type="paragraph" w:styleId="BodyText">
    <w:name w:val="Body Text"/>
    <w:basedOn w:val="Normal"/>
    <w:link w:val="BodyTextChar"/>
    <w:uiPriority w:val="99"/>
    <w:semiHidden/>
    <w:unhideWhenUsed/>
    <w:rsid w:val="00826C3D"/>
    <w:pPr>
      <w:spacing w:after="120"/>
    </w:pPr>
  </w:style>
  <w:style w:type="character" w:customStyle="1" w:styleId="BodyTextChar">
    <w:name w:val="Body Text Char"/>
    <w:basedOn w:val="DefaultParagraphFont"/>
    <w:link w:val="BodyText"/>
    <w:uiPriority w:val="99"/>
    <w:semiHidden/>
    <w:rsid w:val="00826C3D"/>
    <w:rPr>
      <w:rFonts w:ascii="Times New Roman" w:eastAsia="Times New Roman" w:hAnsi="Times New Roman" w:cs="Times New Roman"/>
    </w:rPr>
  </w:style>
  <w:style w:type="paragraph" w:styleId="ListParagraph">
    <w:name w:val="List Paragraph"/>
    <w:basedOn w:val="Normal"/>
    <w:uiPriority w:val="34"/>
    <w:qFormat/>
    <w:rsid w:val="00826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rku.ca/academic%20integrity/" TargetMode="External"/><Relationship Id="rId5" Type="http://schemas.openxmlformats.org/officeDocument/2006/relationships/hyperlink" Target="http://www.yorku.ca/tutorial/academic_integr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675</Words>
  <Characters>3853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Carson</dc:creator>
  <cp:keywords/>
  <dc:description/>
  <cp:lastModifiedBy>Angela Montano</cp:lastModifiedBy>
  <cp:revision>2</cp:revision>
  <dcterms:created xsi:type="dcterms:W3CDTF">2019-05-01T18:18:00Z</dcterms:created>
  <dcterms:modified xsi:type="dcterms:W3CDTF">2019-05-01T18:18:00Z</dcterms:modified>
</cp:coreProperties>
</file>