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F108" w14:textId="77777777" w:rsidR="00130C9E" w:rsidRPr="0059291B" w:rsidRDefault="00130C9E" w:rsidP="00E70355">
      <w:pPr>
        <w:keepNext/>
        <w:spacing w:after="0"/>
        <w:outlineLvl w:val="0"/>
        <w:rPr>
          <w:rFonts w:ascii="Arial" w:hAnsi="Arial" w:cs="Arial"/>
          <w:b/>
          <w:sz w:val="20"/>
          <w:szCs w:val="20"/>
          <w:lang w:val="en-US"/>
        </w:rPr>
      </w:pPr>
      <w:bookmarkStart w:id="0" w:name="_GoBack"/>
      <w:bookmarkEnd w:id="0"/>
    </w:p>
    <w:p w14:paraId="58D8BE9C" w14:textId="77777777" w:rsidR="00130C9E" w:rsidRPr="0059291B" w:rsidRDefault="00130C9E" w:rsidP="001D70FE">
      <w:pPr>
        <w:spacing w:after="0"/>
        <w:jc w:val="center"/>
        <w:rPr>
          <w:rFonts w:ascii="Arial" w:hAnsi="Arial" w:cs="Arial"/>
          <w:b/>
          <w:bCs/>
          <w:color w:val="404040"/>
          <w:sz w:val="20"/>
          <w:szCs w:val="20"/>
          <w:lang w:val="en-US"/>
        </w:rPr>
      </w:pPr>
      <w:r w:rsidRPr="0059291B">
        <w:rPr>
          <w:rFonts w:ascii="Arial" w:hAnsi="Arial" w:cs="Arial"/>
          <w:b/>
          <w:bCs/>
          <w:color w:val="404040"/>
          <w:sz w:val="20"/>
          <w:szCs w:val="20"/>
          <w:lang w:val="en-US"/>
        </w:rPr>
        <w:t>School of Administrative Studies</w:t>
      </w:r>
    </w:p>
    <w:p w14:paraId="0E154682" w14:textId="77777777" w:rsidR="00130C9E" w:rsidRPr="0059291B" w:rsidRDefault="00EA05B5" w:rsidP="001D70FE">
      <w:pPr>
        <w:spacing w:after="0"/>
        <w:jc w:val="center"/>
        <w:rPr>
          <w:rFonts w:ascii="Arial" w:hAnsi="Arial" w:cs="Arial"/>
          <w:b/>
          <w:bCs/>
          <w:color w:val="404040"/>
          <w:sz w:val="20"/>
          <w:szCs w:val="20"/>
          <w:lang w:val="en-US"/>
        </w:rPr>
      </w:pPr>
      <w:hyperlink r:id="rId7" w:tgtFrame="_blank" w:history="1">
        <w:r w:rsidR="00130C9E" w:rsidRPr="0059291B">
          <w:rPr>
            <w:rFonts w:ascii="Arial" w:hAnsi="Arial" w:cs="Arial"/>
            <w:b/>
            <w:bCs/>
            <w:color w:val="CC0000"/>
            <w:sz w:val="20"/>
            <w:szCs w:val="20"/>
            <w:lang w:val="en-US"/>
          </w:rPr>
          <w:t>Faculty of Liberal Arts and Professional Studies</w:t>
        </w:r>
      </w:hyperlink>
    </w:p>
    <w:p w14:paraId="613EA8EA" w14:textId="77777777" w:rsidR="00130C9E" w:rsidRPr="0059291B" w:rsidRDefault="00130C9E" w:rsidP="001D70FE">
      <w:pPr>
        <w:spacing w:after="0"/>
        <w:jc w:val="center"/>
        <w:rPr>
          <w:rFonts w:ascii="Arial" w:hAnsi="Arial" w:cs="Arial"/>
          <w:b/>
          <w:bCs/>
          <w:color w:val="404040"/>
          <w:sz w:val="20"/>
          <w:szCs w:val="20"/>
          <w:lang w:val="en-US"/>
        </w:rPr>
      </w:pPr>
      <w:r w:rsidRPr="0059291B">
        <w:rPr>
          <w:rFonts w:ascii="Arial" w:hAnsi="Arial" w:cs="Arial"/>
          <w:b/>
          <w:bCs/>
          <w:color w:val="404040"/>
          <w:sz w:val="20"/>
          <w:szCs w:val="20"/>
          <w:lang w:val="en-US"/>
        </w:rPr>
        <w:t>York University</w:t>
      </w:r>
    </w:p>
    <w:p w14:paraId="3BE301FC" w14:textId="77777777" w:rsidR="00130C9E" w:rsidRPr="0059291B" w:rsidRDefault="00130C9E" w:rsidP="001D70FE">
      <w:pPr>
        <w:spacing w:after="0"/>
        <w:jc w:val="center"/>
        <w:rPr>
          <w:rFonts w:ascii="Arial" w:hAnsi="Arial" w:cs="Arial"/>
          <w:b/>
          <w:bCs/>
          <w:color w:val="404040"/>
          <w:sz w:val="20"/>
          <w:szCs w:val="20"/>
          <w:lang w:val="en-US"/>
        </w:rPr>
      </w:pPr>
    </w:p>
    <w:p w14:paraId="0ECFE662" w14:textId="77777777" w:rsidR="00130C9E" w:rsidRPr="0059291B" w:rsidRDefault="00130C9E" w:rsidP="001D70FE">
      <w:pPr>
        <w:spacing w:after="240"/>
        <w:jc w:val="center"/>
        <w:rPr>
          <w:rFonts w:ascii="Arial" w:hAnsi="Arial" w:cs="Arial"/>
          <w:b/>
          <w:color w:val="000000"/>
          <w:sz w:val="20"/>
          <w:szCs w:val="20"/>
          <w:lang w:val="en-US"/>
        </w:rPr>
      </w:pPr>
      <w:r w:rsidRPr="0059291B">
        <w:rPr>
          <w:rFonts w:ascii="Arial" w:hAnsi="Arial" w:cs="Arial"/>
          <w:b/>
          <w:color w:val="404040"/>
          <w:sz w:val="20"/>
          <w:szCs w:val="20"/>
          <w:lang w:val="en-US"/>
        </w:rPr>
        <w:t>Course Outline</w:t>
      </w:r>
      <w:r w:rsidRPr="0059291B">
        <w:rPr>
          <w:rFonts w:ascii="Arial" w:hAnsi="Arial" w:cs="Arial"/>
          <w:b/>
          <w:color w:val="000000"/>
          <w:sz w:val="20"/>
          <w:szCs w:val="20"/>
          <w:lang w:val="en-US"/>
        </w:rPr>
        <w:br/>
      </w:r>
      <w:r w:rsidR="00B45AF0">
        <w:rPr>
          <w:rFonts w:ascii="Arial" w:hAnsi="Arial" w:cs="Arial"/>
          <w:b/>
          <w:bCs/>
          <w:color w:val="CE0000"/>
          <w:sz w:val="20"/>
          <w:szCs w:val="20"/>
          <w:lang w:val="en-US"/>
        </w:rPr>
        <w:t>AP/ADMS4511 M</w:t>
      </w:r>
      <w:r w:rsidRPr="0059291B">
        <w:rPr>
          <w:rFonts w:ascii="Arial" w:hAnsi="Arial" w:cs="Arial"/>
          <w:b/>
          <w:bCs/>
          <w:color w:val="CE0000"/>
          <w:sz w:val="20"/>
          <w:szCs w:val="20"/>
          <w:lang w:val="en-US"/>
        </w:rPr>
        <w:t xml:space="preserve"> Managing and Implementing Strategic Information Systems</w:t>
      </w:r>
    </w:p>
    <w:p w14:paraId="58C5FC2A" w14:textId="49C73643" w:rsidR="00130C9E" w:rsidRPr="0059291B" w:rsidRDefault="002C178A" w:rsidP="001D70FE">
      <w:pPr>
        <w:spacing w:after="0"/>
        <w:jc w:val="center"/>
        <w:rPr>
          <w:rFonts w:ascii="Arial" w:hAnsi="Arial" w:cs="Arial"/>
          <w:b/>
          <w:color w:val="000000"/>
          <w:sz w:val="20"/>
          <w:szCs w:val="20"/>
          <w:lang w:val="en-US"/>
        </w:rPr>
      </w:pPr>
      <w:r>
        <w:rPr>
          <w:rFonts w:ascii="Arial" w:hAnsi="Arial" w:cs="Arial"/>
          <w:b/>
          <w:color w:val="404040"/>
          <w:sz w:val="20"/>
          <w:szCs w:val="20"/>
          <w:lang w:val="en-US"/>
        </w:rPr>
        <w:t>Term: Winter 20</w:t>
      </w:r>
      <w:r w:rsidR="008346EB">
        <w:rPr>
          <w:rFonts w:ascii="Arial" w:hAnsi="Arial" w:cs="Arial"/>
          <w:b/>
          <w:color w:val="404040"/>
          <w:sz w:val="20"/>
          <w:szCs w:val="20"/>
          <w:lang w:val="en-US"/>
        </w:rPr>
        <w:t>20</w:t>
      </w:r>
    </w:p>
    <w:p w14:paraId="3E67CACC" w14:textId="77777777" w:rsidR="00130C9E" w:rsidRPr="0059291B" w:rsidRDefault="00130C9E" w:rsidP="00E70355">
      <w:pPr>
        <w:spacing w:before="100" w:beforeAutospacing="1" w:after="100" w:afterAutospacing="1"/>
        <w:rPr>
          <w:rFonts w:ascii="Arial" w:hAnsi="Arial" w:cs="Arial"/>
          <w:b/>
          <w:bCs/>
          <w:color w:val="000000"/>
          <w:sz w:val="20"/>
          <w:szCs w:val="20"/>
          <w:lang w:val="en-US"/>
        </w:rPr>
      </w:pPr>
      <w:r w:rsidRPr="0059291B">
        <w:rPr>
          <w:rFonts w:ascii="Arial" w:hAnsi="Arial" w:cs="Arial"/>
          <w:b/>
          <w:bCs/>
          <w:color w:val="000000"/>
          <w:sz w:val="20"/>
          <w:szCs w:val="20"/>
          <w:lang w:val="en-US"/>
        </w:rPr>
        <w:t>Course Instructor</w:t>
      </w:r>
    </w:p>
    <w:p w14:paraId="2EDBD165" w14:textId="77777777" w:rsidR="00003E4D" w:rsidRDefault="00115D11" w:rsidP="00E70355">
      <w:pPr>
        <w:spacing w:before="100" w:beforeAutospacing="1" w:after="100" w:afterAutospacing="1"/>
        <w:rPr>
          <w:rFonts w:ascii="Arial" w:hAnsi="Arial" w:cs="Arial"/>
          <w:color w:val="000000"/>
          <w:sz w:val="20"/>
          <w:szCs w:val="20"/>
          <w:lang w:val="en-US"/>
        </w:rPr>
      </w:pPr>
      <w:r>
        <w:rPr>
          <w:rFonts w:ascii="Arial" w:hAnsi="Arial" w:cs="Arial"/>
          <w:color w:val="000000"/>
          <w:sz w:val="20"/>
          <w:szCs w:val="20"/>
          <w:lang w:val="en-US"/>
        </w:rPr>
        <w:t>Marius Dobre</w:t>
      </w:r>
      <w:r w:rsidR="00130C9E" w:rsidRPr="0059291B">
        <w:rPr>
          <w:rFonts w:ascii="Arial" w:hAnsi="Arial" w:cs="Arial"/>
          <w:color w:val="000000"/>
          <w:sz w:val="20"/>
          <w:szCs w:val="20"/>
          <w:lang w:val="en-US"/>
        </w:rPr>
        <w:t xml:space="preserve">, </w:t>
      </w:r>
    </w:p>
    <w:p w14:paraId="41FCEF00" w14:textId="77777777" w:rsidR="00003E4D" w:rsidRDefault="00130C9E" w:rsidP="00E70355">
      <w:pPr>
        <w:spacing w:before="100" w:beforeAutospacing="1" w:after="100" w:afterAutospacing="1"/>
        <w:rPr>
          <w:rFonts w:ascii="Arial" w:hAnsi="Arial" w:cs="Arial"/>
          <w:color w:val="000000"/>
          <w:sz w:val="20"/>
          <w:szCs w:val="20"/>
          <w:lang w:val="en-US"/>
        </w:rPr>
      </w:pPr>
      <w:r w:rsidRPr="0059291B">
        <w:rPr>
          <w:rFonts w:ascii="Arial" w:hAnsi="Arial" w:cs="Arial"/>
          <w:color w:val="000000"/>
          <w:sz w:val="20"/>
          <w:szCs w:val="20"/>
          <w:lang w:val="en-US"/>
        </w:rPr>
        <w:t xml:space="preserve">Atkinson Building, </w:t>
      </w:r>
    </w:p>
    <w:p w14:paraId="1F69AEA4" w14:textId="77777777" w:rsidR="00130C9E" w:rsidRPr="0059291B" w:rsidRDefault="00130C9E" w:rsidP="00E70355">
      <w:pPr>
        <w:spacing w:before="100" w:beforeAutospacing="1" w:after="100" w:afterAutospacing="1"/>
        <w:rPr>
          <w:rFonts w:ascii="Arial" w:hAnsi="Arial" w:cs="Arial"/>
          <w:color w:val="000000"/>
          <w:sz w:val="20"/>
          <w:szCs w:val="20"/>
          <w:lang w:val="en-US"/>
        </w:rPr>
      </w:pPr>
      <w:r w:rsidRPr="0059291B">
        <w:rPr>
          <w:rFonts w:ascii="Arial" w:hAnsi="Arial" w:cs="Arial"/>
          <w:color w:val="000000"/>
          <w:sz w:val="20"/>
          <w:szCs w:val="20"/>
          <w:lang w:val="en-US"/>
        </w:rPr>
        <w:t xml:space="preserve">E-mail: </w:t>
      </w:r>
      <w:r w:rsidR="00001797">
        <w:rPr>
          <w:rFonts w:ascii="Arial" w:hAnsi="Arial" w:cs="Arial"/>
          <w:color w:val="000000"/>
          <w:sz w:val="20"/>
          <w:szCs w:val="20"/>
          <w:lang w:val="en-US"/>
        </w:rPr>
        <w:t>m</w:t>
      </w:r>
      <w:r w:rsidR="00115D11">
        <w:rPr>
          <w:rFonts w:ascii="Arial" w:hAnsi="Arial" w:cs="Arial"/>
          <w:color w:val="000000"/>
          <w:sz w:val="20"/>
          <w:szCs w:val="20"/>
          <w:lang w:val="en-US"/>
        </w:rPr>
        <w:t>d</w:t>
      </w:r>
      <w:r w:rsidR="00001797">
        <w:rPr>
          <w:rFonts w:ascii="Arial" w:hAnsi="Arial" w:cs="Arial"/>
          <w:color w:val="000000"/>
          <w:sz w:val="20"/>
          <w:szCs w:val="20"/>
          <w:lang w:val="en-US"/>
        </w:rPr>
        <w:t>obre</w:t>
      </w:r>
      <w:r w:rsidRPr="0059291B">
        <w:rPr>
          <w:rFonts w:ascii="Arial" w:hAnsi="Arial" w:cs="Arial"/>
          <w:color w:val="000000"/>
          <w:sz w:val="20"/>
          <w:szCs w:val="20"/>
          <w:lang w:val="en-US"/>
        </w:rPr>
        <w:t xml:space="preserve">@yorku.ca </w:t>
      </w:r>
    </w:p>
    <w:p w14:paraId="345D82AD" w14:textId="77777777" w:rsidR="00130C9E" w:rsidRPr="0059291B" w:rsidRDefault="00130C9E" w:rsidP="00E70355">
      <w:pPr>
        <w:spacing w:before="100" w:beforeAutospacing="1" w:after="100" w:afterAutospacing="1"/>
        <w:rPr>
          <w:rFonts w:ascii="Arial" w:hAnsi="Arial" w:cs="Arial"/>
          <w:color w:val="000000"/>
          <w:sz w:val="20"/>
          <w:szCs w:val="20"/>
          <w:lang w:val="en-US"/>
        </w:rPr>
      </w:pPr>
      <w:r w:rsidRPr="0059291B">
        <w:rPr>
          <w:rFonts w:ascii="Arial" w:hAnsi="Arial" w:cs="Arial"/>
          <w:color w:val="000000"/>
          <w:sz w:val="20"/>
          <w:szCs w:val="20"/>
          <w:lang w:val="en-US"/>
        </w:rPr>
        <w:t>Please send email messages from inside the YorkU.ca domain only. Plain text only, NO attachments of any kind. Email from outside the YorkU.ca domain may be blocked.</w:t>
      </w:r>
    </w:p>
    <w:p w14:paraId="026AEA10" w14:textId="77777777" w:rsidR="00130C9E" w:rsidRPr="0059291B" w:rsidRDefault="00B6597C" w:rsidP="00E70355">
      <w:pPr>
        <w:spacing w:before="100" w:beforeAutospacing="1" w:after="100" w:afterAutospacing="1"/>
        <w:rPr>
          <w:rFonts w:ascii="Arial" w:hAnsi="Arial" w:cs="Arial"/>
          <w:color w:val="000000"/>
          <w:sz w:val="20"/>
          <w:szCs w:val="20"/>
          <w:lang w:val="en-US"/>
        </w:rPr>
      </w:pPr>
      <w:r>
        <w:rPr>
          <w:rFonts w:ascii="Arial" w:hAnsi="Arial" w:cs="Arial"/>
          <w:color w:val="000000"/>
          <w:sz w:val="20"/>
          <w:szCs w:val="20"/>
          <w:lang w:val="en-US"/>
        </w:rPr>
        <w:t>Office Hours: By appointment only</w:t>
      </w:r>
      <w:r w:rsidR="00130C9E" w:rsidRPr="0059291B">
        <w:rPr>
          <w:rFonts w:ascii="Arial" w:hAnsi="Arial" w:cs="Arial"/>
          <w:color w:val="000000"/>
          <w:sz w:val="20"/>
          <w:szCs w:val="20"/>
          <w:lang w:val="en-US"/>
        </w:rPr>
        <w:t xml:space="preserve">.  </w:t>
      </w:r>
    </w:p>
    <w:p w14:paraId="5AA218AA" w14:textId="77777777" w:rsidR="00130C9E" w:rsidRPr="0059291B" w:rsidRDefault="00130C9E" w:rsidP="00E70355">
      <w:pPr>
        <w:spacing w:before="100" w:beforeAutospacing="1" w:after="100" w:afterAutospacing="1"/>
        <w:rPr>
          <w:rFonts w:ascii="Arial" w:hAnsi="Arial" w:cs="Arial"/>
          <w:color w:val="000000"/>
          <w:sz w:val="20"/>
          <w:szCs w:val="20"/>
          <w:lang w:val="en-US"/>
        </w:rPr>
      </w:pPr>
      <w:r w:rsidRPr="0059291B">
        <w:rPr>
          <w:rFonts w:ascii="Arial" w:hAnsi="Arial" w:cs="Arial"/>
          <w:b/>
          <w:bCs/>
          <w:color w:val="000000"/>
          <w:sz w:val="20"/>
          <w:szCs w:val="20"/>
          <w:lang w:val="en-US"/>
        </w:rPr>
        <w:t>Schedule</w:t>
      </w:r>
      <w:r w:rsidRPr="0059291B">
        <w:rPr>
          <w:rFonts w:ascii="Arial" w:hAnsi="Arial" w:cs="Arial"/>
          <w:color w:val="000000"/>
          <w:sz w:val="20"/>
          <w:szCs w:val="20"/>
          <w:lang w:val="en-US"/>
        </w:rPr>
        <w:t xml:space="preserve"> </w:t>
      </w:r>
    </w:p>
    <w:p w14:paraId="17991C16" w14:textId="77777777" w:rsidR="00EE11F2" w:rsidRDefault="00A86E7D" w:rsidP="00E70355">
      <w:pPr>
        <w:keepNext/>
        <w:spacing w:after="0"/>
        <w:outlineLvl w:val="1"/>
        <w:rPr>
          <w:rFonts w:ascii="Arial" w:hAnsi="Arial" w:cs="Arial"/>
          <w:sz w:val="20"/>
          <w:szCs w:val="20"/>
          <w:lang w:val="en-US"/>
        </w:rPr>
      </w:pPr>
      <w:r>
        <w:rPr>
          <w:rFonts w:ascii="Arial" w:hAnsi="Arial" w:cs="Arial"/>
          <w:sz w:val="20"/>
          <w:szCs w:val="20"/>
          <w:lang w:val="en-US"/>
        </w:rPr>
        <w:t>Tuesday</w:t>
      </w:r>
      <w:r w:rsidRPr="0059291B">
        <w:rPr>
          <w:rFonts w:ascii="Arial" w:hAnsi="Arial" w:cs="Arial"/>
          <w:sz w:val="20"/>
          <w:szCs w:val="20"/>
          <w:lang w:val="en-US"/>
        </w:rPr>
        <w:t xml:space="preserve"> </w:t>
      </w:r>
      <w:r>
        <w:rPr>
          <w:rFonts w:ascii="Arial" w:hAnsi="Arial" w:cs="Arial"/>
          <w:sz w:val="20"/>
          <w:szCs w:val="20"/>
          <w:lang w:val="en-US"/>
        </w:rPr>
        <w:t>4:00</w:t>
      </w:r>
      <w:r w:rsidRPr="0059291B">
        <w:rPr>
          <w:rFonts w:ascii="Arial" w:hAnsi="Arial" w:cs="Arial"/>
          <w:sz w:val="20"/>
          <w:szCs w:val="20"/>
          <w:lang w:val="en-US"/>
        </w:rPr>
        <w:t xml:space="preserve"> </w:t>
      </w:r>
      <w:r>
        <w:rPr>
          <w:rFonts w:ascii="Arial" w:hAnsi="Arial" w:cs="Arial"/>
          <w:sz w:val="20"/>
          <w:szCs w:val="20"/>
          <w:lang w:val="en-US"/>
        </w:rPr>
        <w:t>p</w:t>
      </w:r>
      <w:r w:rsidRPr="0059291B">
        <w:rPr>
          <w:rFonts w:ascii="Arial" w:hAnsi="Arial" w:cs="Arial"/>
          <w:sz w:val="20"/>
          <w:szCs w:val="20"/>
          <w:lang w:val="en-US"/>
        </w:rPr>
        <w:t xml:space="preserve">m- </w:t>
      </w:r>
      <w:r>
        <w:rPr>
          <w:rFonts w:ascii="Arial" w:hAnsi="Arial" w:cs="Arial"/>
          <w:sz w:val="20"/>
          <w:szCs w:val="20"/>
          <w:lang w:val="en-US"/>
        </w:rPr>
        <w:t>7</w:t>
      </w:r>
      <w:r w:rsidRPr="0059291B">
        <w:rPr>
          <w:rFonts w:ascii="Arial" w:hAnsi="Arial" w:cs="Arial"/>
          <w:sz w:val="20"/>
          <w:szCs w:val="20"/>
          <w:lang w:val="en-US"/>
        </w:rPr>
        <w:t>:</w:t>
      </w:r>
      <w:r>
        <w:rPr>
          <w:rFonts w:ascii="Arial" w:hAnsi="Arial" w:cs="Arial"/>
          <w:sz w:val="20"/>
          <w:szCs w:val="20"/>
          <w:lang w:val="en-US"/>
        </w:rPr>
        <w:t>0</w:t>
      </w:r>
      <w:r w:rsidRPr="0059291B">
        <w:rPr>
          <w:rFonts w:ascii="Arial" w:hAnsi="Arial" w:cs="Arial"/>
          <w:sz w:val="20"/>
          <w:szCs w:val="20"/>
          <w:lang w:val="en-US"/>
        </w:rPr>
        <w:t xml:space="preserve">0 </w:t>
      </w:r>
      <w:r>
        <w:rPr>
          <w:rFonts w:ascii="Arial" w:hAnsi="Arial" w:cs="Arial"/>
          <w:sz w:val="20"/>
          <w:szCs w:val="20"/>
          <w:lang w:val="en-US"/>
        </w:rPr>
        <w:t>p</w:t>
      </w:r>
      <w:r w:rsidRPr="0059291B">
        <w:rPr>
          <w:rFonts w:ascii="Arial" w:hAnsi="Arial" w:cs="Arial"/>
          <w:sz w:val="20"/>
          <w:szCs w:val="20"/>
          <w:lang w:val="en-US"/>
        </w:rPr>
        <w:t xml:space="preserve">m </w:t>
      </w:r>
      <w:r w:rsidRPr="0059291B">
        <w:rPr>
          <w:rFonts w:ascii="Arial" w:hAnsi="Arial" w:cs="Arial"/>
          <w:sz w:val="20"/>
          <w:szCs w:val="20"/>
          <w:lang w:val="en-US"/>
        </w:rPr>
        <w:br/>
      </w:r>
    </w:p>
    <w:p w14:paraId="67D738CE" w14:textId="0E297544" w:rsidR="000126E7" w:rsidRDefault="00A86E7D" w:rsidP="00E70355">
      <w:pPr>
        <w:keepNext/>
        <w:spacing w:after="0"/>
        <w:outlineLvl w:val="1"/>
        <w:rPr>
          <w:rFonts w:ascii="Arial" w:hAnsi="Arial" w:cs="Arial"/>
          <w:sz w:val="20"/>
          <w:szCs w:val="20"/>
          <w:lang w:val="en-US"/>
        </w:rPr>
      </w:pPr>
      <w:r w:rsidRPr="0059291B">
        <w:rPr>
          <w:rFonts w:ascii="Arial" w:hAnsi="Arial" w:cs="Arial"/>
          <w:sz w:val="20"/>
          <w:szCs w:val="20"/>
          <w:lang w:val="en-US"/>
        </w:rPr>
        <w:t xml:space="preserve">Location: </w:t>
      </w:r>
      <w:r w:rsidR="000E491B">
        <w:rPr>
          <w:rFonts w:ascii="Arial" w:hAnsi="Arial" w:cs="Arial"/>
          <w:sz w:val="20"/>
          <w:szCs w:val="20"/>
          <w:lang w:val="en-US"/>
        </w:rPr>
        <w:t>TBD</w:t>
      </w:r>
    </w:p>
    <w:p w14:paraId="46AB153F" w14:textId="77777777" w:rsidR="00AE4D73" w:rsidRDefault="00AE4D73" w:rsidP="00E70355">
      <w:pPr>
        <w:keepNext/>
        <w:spacing w:after="0"/>
        <w:outlineLvl w:val="1"/>
        <w:rPr>
          <w:rFonts w:ascii="Arial" w:hAnsi="Arial" w:cs="Arial"/>
          <w:sz w:val="20"/>
          <w:szCs w:val="20"/>
          <w:lang w:val="en-US"/>
        </w:rPr>
      </w:pPr>
    </w:p>
    <w:p w14:paraId="2C5AE6A2" w14:textId="14891D38" w:rsidR="00130C9E" w:rsidRPr="0059291B" w:rsidRDefault="00130C9E" w:rsidP="00E70355">
      <w:pPr>
        <w:keepNext/>
        <w:spacing w:after="0"/>
        <w:outlineLvl w:val="1"/>
        <w:rPr>
          <w:rFonts w:ascii="Arial" w:hAnsi="Arial" w:cs="Arial"/>
          <w:sz w:val="20"/>
          <w:szCs w:val="20"/>
          <w:lang w:val="en-US"/>
        </w:rPr>
      </w:pPr>
      <w:r w:rsidRPr="0059291B">
        <w:rPr>
          <w:rFonts w:ascii="Arial" w:hAnsi="Arial" w:cs="Arial"/>
          <w:sz w:val="20"/>
          <w:szCs w:val="20"/>
          <w:lang w:val="en-US"/>
        </w:rPr>
        <w:t xml:space="preserve">First day of class: </w:t>
      </w:r>
      <w:r w:rsidR="00944037">
        <w:rPr>
          <w:rFonts w:ascii="Arial" w:hAnsi="Arial" w:cs="Arial"/>
          <w:sz w:val="20"/>
          <w:szCs w:val="20"/>
          <w:lang w:val="en-US"/>
        </w:rPr>
        <w:t xml:space="preserve">Tuesday </w:t>
      </w:r>
      <w:r w:rsidRPr="0059291B">
        <w:rPr>
          <w:rFonts w:ascii="Arial" w:hAnsi="Arial" w:cs="Arial"/>
          <w:sz w:val="20"/>
          <w:szCs w:val="20"/>
          <w:lang w:val="en-US"/>
        </w:rPr>
        <w:t>Jan</w:t>
      </w:r>
      <w:r w:rsidR="00002C2D">
        <w:rPr>
          <w:rFonts w:ascii="Arial" w:hAnsi="Arial" w:cs="Arial"/>
          <w:sz w:val="20"/>
          <w:szCs w:val="20"/>
          <w:lang w:val="en-US"/>
        </w:rPr>
        <w:t xml:space="preserve"> </w:t>
      </w:r>
      <w:r w:rsidR="000E491B">
        <w:rPr>
          <w:rFonts w:ascii="Arial" w:hAnsi="Arial" w:cs="Arial"/>
          <w:sz w:val="20"/>
          <w:szCs w:val="20"/>
          <w:lang w:val="en-US"/>
        </w:rPr>
        <w:t>7</w:t>
      </w:r>
      <w:r w:rsidRPr="0059291B">
        <w:rPr>
          <w:rFonts w:ascii="Arial" w:hAnsi="Arial" w:cs="Arial"/>
          <w:sz w:val="20"/>
          <w:szCs w:val="20"/>
          <w:lang w:val="en-US"/>
        </w:rPr>
        <w:t>, 20</w:t>
      </w:r>
      <w:r w:rsidR="000E491B">
        <w:rPr>
          <w:rFonts w:ascii="Arial" w:hAnsi="Arial" w:cs="Arial"/>
          <w:sz w:val="20"/>
          <w:szCs w:val="20"/>
          <w:lang w:val="en-US"/>
        </w:rPr>
        <w:t>20</w:t>
      </w:r>
    </w:p>
    <w:p w14:paraId="364E990A" w14:textId="77777777" w:rsidR="00017726" w:rsidRDefault="00017726" w:rsidP="00E70355">
      <w:pPr>
        <w:keepNext/>
        <w:spacing w:after="0"/>
        <w:outlineLvl w:val="1"/>
        <w:rPr>
          <w:rFonts w:ascii="Arial" w:hAnsi="Arial" w:cs="Arial"/>
          <w:sz w:val="20"/>
          <w:szCs w:val="20"/>
          <w:lang w:val="en-US"/>
        </w:rPr>
      </w:pPr>
    </w:p>
    <w:p w14:paraId="0051D35A" w14:textId="5D06053D" w:rsidR="00017726" w:rsidRDefault="00017726" w:rsidP="00E70355">
      <w:pPr>
        <w:keepNext/>
        <w:spacing w:after="0"/>
        <w:outlineLvl w:val="1"/>
        <w:rPr>
          <w:rFonts w:ascii="Arial" w:hAnsi="Arial" w:cs="Arial"/>
          <w:sz w:val="20"/>
          <w:szCs w:val="20"/>
          <w:lang w:val="en-US"/>
        </w:rPr>
      </w:pPr>
      <w:r w:rsidRPr="008A06AC">
        <w:rPr>
          <w:rFonts w:ascii="Arial" w:hAnsi="Arial" w:cs="Arial"/>
          <w:sz w:val="20"/>
          <w:szCs w:val="20"/>
          <w:lang w:val="en-US"/>
        </w:rPr>
        <w:t>Last date to add a course without perm</w:t>
      </w:r>
      <w:r w:rsidR="00D60F45">
        <w:rPr>
          <w:rFonts w:ascii="Arial" w:hAnsi="Arial" w:cs="Arial"/>
          <w:sz w:val="20"/>
          <w:szCs w:val="20"/>
          <w:lang w:val="en-US"/>
        </w:rPr>
        <w:t xml:space="preserve">ission of instructor: </w:t>
      </w:r>
      <w:bookmarkStart w:id="1" w:name="_Hlk497643943"/>
      <w:r w:rsidR="00D60F45">
        <w:rPr>
          <w:rFonts w:ascii="Arial" w:hAnsi="Arial" w:cs="Arial"/>
          <w:sz w:val="20"/>
          <w:szCs w:val="20"/>
          <w:lang w:val="en-US"/>
        </w:rPr>
        <w:t>January 1</w:t>
      </w:r>
      <w:r w:rsidR="000E491B">
        <w:rPr>
          <w:rFonts w:ascii="Arial" w:hAnsi="Arial" w:cs="Arial"/>
          <w:sz w:val="20"/>
          <w:szCs w:val="20"/>
          <w:lang w:val="en-US"/>
        </w:rPr>
        <w:t>9</w:t>
      </w:r>
      <w:r w:rsidR="00D60F45">
        <w:rPr>
          <w:rFonts w:ascii="Arial" w:hAnsi="Arial" w:cs="Arial"/>
          <w:sz w:val="20"/>
          <w:szCs w:val="20"/>
          <w:lang w:val="en-US"/>
        </w:rPr>
        <w:t>, 20</w:t>
      </w:r>
      <w:r w:rsidR="000E491B">
        <w:rPr>
          <w:rFonts w:ascii="Arial" w:hAnsi="Arial" w:cs="Arial"/>
          <w:sz w:val="20"/>
          <w:szCs w:val="20"/>
          <w:lang w:val="en-US"/>
        </w:rPr>
        <w:t>20</w:t>
      </w:r>
      <w:r w:rsidRPr="008A06AC">
        <w:rPr>
          <w:rFonts w:ascii="Arial" w:hAnsi="Arial" w:cs="Arial"/>
          <w:sz w:val="20"/>
          <w:szCs w:val="20"/>
          <w:lang w:val="en-US"/>
        </w:rPr>
        <w:t> </w:t>
      </w:r>
      <w:bookmarkEnd w:id="1"/>
      <w:r w:rsidRPr="008A06AC">
        <w:rPr>
          <w:rFonts w:ascii="Arial" w:hAnsi="Arial" w:cs="Arial"/>
          <w:sz w:val="20"/>
          <w:szCs w:val="20"/>
          <w:lang w:val="en-US"/>
        </w:rPr>
        <w:br/>
        <w:t xml:space="preserve">Last date to add a course with permission of </w:t>
      </w:r>
      <w:r w:rsidR="00D60F45">
        <w:rPr>
          <w:rFonts w:ascii="Arial" w:hAnsi="Arial" w:cs="Arial"/>
          <w:sz w:val="20"/>
          <w:szCs w:val="20"/>
          <w:lang w:val="en-US"/>
        </w:rPr>
        <w:t xml:space="preserve">instructor: </w:t>
      </w:r>
      <w:bookmarkStart w:id="2" w:name="_Hlk497643957"/>
      <w:r w:rsidR="000E491B">
        <w:rPr>
          <w:rFonts w:ascii="Arial" w:hAnsi="Arial" w:cs="Arial"/>
          <w:sz w:val="20"/>
          <w:szCs w:val="20"/>
          <w:lang w:val="en-US"/>
        </w:rPr>
        <w:t>February 3</w:t>
      </w:r>
      <w:r w:rsidR="00D60F45">
        <w:rPr>
          <w:rFonts w:ascii="Arial" w:hAnsi="Arial" w:cs="Arial"/>
          <w:sz w:val="20"/>
          <w:szCs w:val="20"/>
          <w:lang w:val="en-US"/>
        </w:rPr>
        <w:t>, 20</w:t>
      </w:r>
      <w:r w:rsidR="000E491B">
        <w:rPr>
          <w:rFonts w:ascii="Arial" w:hAnsi="Arial" w:cs="Arial"/>
          <w:sz w:val="20"/>
          <w:szCs w:val="20"/>
          <w:lang w:val="en-US"/>
        </w:rPr>
        <w:t>20</w:t>
      </w:r>
      <w:r w:rsidRPr="008A06AC">
        <w:rPr>
          <w:rFonts w:ascii="Arial" w:hAnsi="Arial" w:cs="Arial"/>
          <w:sz w:val="20"/>
          <w:szCs w:val="20"/>
          <w:lang w:val="en-US"/>
        </w:rPr>
        <w:t> </w:t>
      </w:r>
      <w:bookmarkEnd w:id="2"/>
    </w:p>
    <w:p w14:paraId="5E25D871" w14:textId="2F850F24" w:rsidR="00AE4D73" w:rsidRPr="00AE4D73" w:rsidRDefault="00017726" w:rsidP="00E70355">
      <w:pPr>
        <w:keepNext/>
        <w:spacing w:after="0"/>
        <w:outlineLvl w:val="1"/>
        <w:rPr>
          <w:rFonts w:ascii="Arial" w:hAnsi="Arial" w:cs="Arial"/>
          <w:sz w:val="20"/>
          <w:szCs w:val="20"/>
          <w:lang w:val="en-US"/>
        </w:rPr>
      </w:pPr>
      <w:r w:rsidRPr="008A06AC">
        <w:rPr>
          <w:rFonts w:ascii="Arial" w:hAnsi="Arial" w:cs="Arial"/>
          <w:sz w:val="20"/>
          <w:szCs w:val="20"/>
          <w:lang w:val="en-US"/>
        </w:rPr>
        <w:t>Last date to drop a course with</w:t>
      </w:r>
      <w:r w:rsidR="00D60F45">
        <w:rPr>
          <w:rFonts w:ascii="Arial" w:hAnsi="Arial" w:cs="Arial"/>
          <w:sz w:val="20"/>
          <w:szCs w:val="20"/>
          <w:lang w:val="en-US"/>
        </w:rPr>
        <w:t>out receiving a grade:  </w:t>
      </w:r>
      <w:bookmarkStart w:id="3" w:name="_Hlk497643970"/>
      <w:r w:rsidR="00D60F45">
        <w:rPr>
          <w:rFonts w:ascii="Arial" w:hAnsi="Arial" w:cs="Arial"/>
          <w:sz w:val="20"/>
          <w:szCs w:val="20"/>
          <w:lang w:val="en-US"/>
        </w:rPr>
        <w:t xml:space="preserve">March </w:t>
      </w:r>
      <w:r w:rsidR="000E491B">
        <w:rPr>
          <w:rFonts w:ascii="Arial" w:hAnsi="Arial" w:cs="Arial"/>
          <w:sz w:val="20"/>
          <w:szCs w:val="20"/>
          <w:lang w:val="en-US"/>
        </w:rPr>
        <w:t>13</w:t>
      </w:r>
      <w:r w:rsidR="00D60F45">
        <w:rPr>
          <w:rFonts w:ascii="Arial" w:hAnsi="Arial" w:cs="Arial"/>
          <w:sz w:val="20"/>
          <w:szCs w:val="20"/>
          <w:lang w:val="en-US"/>
        </w:rPr>
        <w:t>, 20</w:t>
      </w:r>
      <w:bookmarkEnd w:id="3"/>
      <w:r w:rsidR="000E491B">
        <w:rPr>
          <w:rFonts w:ascii="Arial" w:hAnsi="Arial" w:cs="Arial"/>
          <w:sz w:val="20"/>
          <w:szCs w:val="20"/>
          <w:lang w:val="en-US"/>
        </w:rPr>
        <w:t>20</w:t>
      </w:r>
    </w:p>
    <w:p w14:paraId="6CED6275" w14:textId="565DD989" w:rsidR="00AE4D73" w:rsidRDefault="00D60F45" w:rsidP="001239ED">
      <w:pPr>
        <w:keepNext/>
        <w:spacing w:after="0"/>
        <w:outlineLvl w:val="1"/>
        <w:rPr>
          <w:rFonts w:ascii="Arial" w:hAnsi="Arial" w:cs="Arial"/>
          <w:sz w:val="20"/>
          <w:szCs w:val="20"/>
          <w:lang w:val="en-US"/>
        </w:rPr>
      </w:pPr>
      <w:r>
        <w:rPr>
          <w:rFonts w:ascii="Arial" w:hAnsi="Arial" w:cs="Arial"/>
          <w:sz w:val="20"/>
          <w:szCs w:val="20"/>
          <w:lang w:val="en-US"/>
        </w:rPr>
        <w:t xml:space="preserve">If you withdraw between </w:t>
      </w:r>
      <w:bookmarkStart w:id="4" w:name="_Hlk497643982"/>
      <w:r>
        <w:rPr>
          <w:rFonts w:ascii="Arial" w:hAnsi="Arial" w:cs="Arial"/>
          <w:sz w:val="20"/>
          <w:szCs w:val="20"/>
          <w:lang w:val="en-US"/>
        </w:rPr>
        <w:t>March 1</w:t>
      </w:r>
      <w:r w:rsidR="000F2859">
        <w:rPr>
          <w:rFonts w:ascii="Arial" w:hAnsi="Arial" w:cs="Arial"/>
          <w:sz w:val="20"/>
          <w:szCs w:val="20"/>
          <w:lang w:val="en-US"/>
        </w:rPr>
        <w:t>4</w:t>
      </w:r>
      <w:r w:rsidR="00AE4D73" w:rsidRPr="00AE4D73">
        <w:rPr>
          <w:rFonts w:ascii="Arial" w:hAnsi="Arial" w:cs="Arial"/>
          <w:sz w:val="20"/>
          <w:szCs w:val="20"/>
          <w:lang w:val="en-US"/>
        </w:rPr>
        <w:t xml:space="preserve"> </w:t>
      </w:r>
      <w:bookmarkEnd w:id="4"/>
      <w:r w:rsidR="00AE4D73" w:rsidRPr="00AE4D73">
        <w:rPr>
          <w:rFonts w:ascii="Arial" w:hAnsi="Arial" w:cs="Arial"/>
          <w:sz w:val="20"/>
          <w:szCs w:val="20"/>
          <w:lang w:val="en-US"/>
        </w:rPr>
        <w:t>and the end of classes, the course remains on your transcript without a grade and is notated as “W”.  </w:t>
      </w:r>
    </w:p>
    <w:p w14:paraId="69E710F2" w14:textId="77777777" w:rsidR="00AE4D73" w:rsidRDefault="00AE4D73" w:rsidP="00AE4D73">
      <w:pPr>
        <w:keepNext/>
        <w:spacing w:after="0"/>
        <w:outlineLvl w:val="1"/>
        <w:rPr>
          <w:rFonts w:ascii="Arial" w:hAnsi="Arial" w:cs="Arial"/>
          <w:sz w:val="20"/>
          <w:szCs w:val="20"/>
          <w:lang w:val="en-US"/>
        </w:rPr>
      </w:pPr>
    </w:p>
    <w:p w14:paraId="60820A39" w14:textId="074C5DDC" w:rsidR="00130C9E" w:rsidRPr="0059291B" w:rsidRDefault="00002C2D" w:rsidP="00AE4D73">
      <w:pPr>
        <w:keepNext/>
        <w:spacing w:after="0"/>
        <w:outlineLvl w:val="1"/>
        <w:rPr>
          <w:rFonts w:ascii="Arial" w:hAnsi="Arial" w:cs="Arial"/>
          <w:sz w:val="20"/>
          <w:szCs w:val="20"/>
          <w:lang w:val="en-US"/>
        </w:rPr>
      </w:pPr>
      <w:r>
        <w:rPr>
          <w:rFonts w:ascii="Arial" w:hAnsi="Arial" w:cs="Arial"/>
          <w:sz w:val="20"/>
          <w:szCs w:val="20"/>
          <w:lang w:val="en-US"/>
        </w:rPr>
        <w:t xml:space="preserve">Last day of class </w:t>
      </w:r>
      <w:r w:rsidR="00272B53">
        <w:rPr>
          <w:rFonts w:ascii="Arial" w:hAnsi="Arial" w:cs="Arial"/>
          <w:sz w:val="20"/>
          <w:szCs w:val="20"/>
          <w:lang w:val="en-US"/>
        </w:rPr>
        <w:t>–</w:t>
      </w:r>
      <w:r>
        <w:rPr>
          <w:rFonts w:ascii="Arial" w:hAnsi="Arial" w:cs="Arial"/>
          <w:sz w:val="20"/>
          <w:szCs w:val="20"/>
          <w:lang w:val="en-US"/>
        </w:rPr>
        <w:t xml:space="preserve"> </w:t>
      </w:r>
      <w:r w:rsidR="000049E7">
        <w:rPr>
          <w:rFonts w:ascii="Arial" w:hAnsi="Arial" w:cs="Arial"/>
          <w:sz w:val="20"/>
          <w:szCs w:val="20"/>
          <w:lang w:val="en-US"/>
        </w:rPr>
        <w:t xml:space="preserve">Tuesday, </w:t>
      </w:r>
      <w:r w:rsidR="00FD52FE">
        <w:rPr>
          <w:rFonts w:ascii="Arial" w:hAnsi="Arial" w:cs="Arial"/>
          <w:sz w:val="20"/>
          <w:szCs w:val="20"/>
          <w:lang w:val="en-US"/>
        </w:rPr>
        <w:t xml:space="preserve">April </w:t>
      </w:r>
      <w:r w:rsidR="000E491B">
        <w:rPr>
          <w:rFonts w:ascii="Arial" w:hAnsi="Arial" w:cs="Arial"/>
          <w:sz w:val="20"/>
          <w:szCs w:val="20"/>
          <w:lang w:val="en-US"/>
        </w:rPr>
        <w:t>5</w:t>
      </w:r>
      <w:r w:rsidR="00130C9E" w:rsidRPr="0059291B">
        <w:rPr>
          <w:rFonts w:ascii="Arial" w:hAnsi="Arial" w:cs="Arial"/>
          <w:sz w:val="20"/>
          <w:szCs w:val="20"/>
          <w:lang w:val="en-US"/>
        </w:rPr>
        <w:t>, 20</w:t>
      </w:r>
      <w:r w:rsidR="000F2859">
        <w:rPr>
          <w:rFonts w:ascii="Arial" w:hAnsi="Arial" w:cs="Arial"/>
          <w:sz w:val="20"/>
          <w:szCs w:val="20"/>
          <w:lang w:val="en-US"/>
        </w:rPr>
        <w:t>20</w:t>
      </w:r>
    </w:p>
    <w:p w14:paraId="77CF25A3" w14:textId="77777777" w:rsidR="00AE4D73" w:rsidRDefault="00AE4D73" w:rsidP="00E70355">
      <w:pPr>
        <w:spacing w:after="0"/>
        <w:rPr>
          <w:rFonts w:ascii="Arial" w:hAnsi="Arial" w:cs="Arial"/>
          <w:sz w:val="20"/>
          <w:szCs w:val="20"/>
          <w:lang w:val="en-US"/>
        </w:rPr>
      </w:pPr>
    </w:p>
    <w:p w14:paraId="60E3E4DC" w14:textId="10328A58" w:rsidR="00130C9E" w:rsidRPr="0059291B" w:rsidRDefault="00130C9E" w:rsidP="00E70355">
      <w:pPr>
        <w:spacing w:after="0"/>
        <w:rPr>
          <w:rFonts w:ascii="Arial" w:hAnsi="Arial" w:cs="Arial"/>
          <w:sz w:val="20"/>
          <w:szCs w:val="20"/>
          <w:lang w:val="en-US"/>
        </w:rPr>
      </w:pPr>
      <w:r w:rsidRPr="0059291B">
        <w:rPr>
          <w:rFonts w:ascii="Arial" w:hAnsi="Arial" w:cs="Arial"/>
          <w:sz w:val="20"/>
          <w:szCs w:val="20"/>
          <w:lang w:val="en-US"/>
        </w:rPr>
        <w:t xml:space="preserve">Exam schedule: April </w:t>
      </w:r>
      <w:r w:rsidR="000E491B">
        <w:rPr>
          <w:rFonts w:ascii="Arial" w:hAnsi="Arial" w:cs="Arial"/>
          <w:sz w:val="20"/>
          <w:szCs w:val="20"/>
          <w:lang w:val="en-US"/>
        </w:rPr>
        <w:t>7</w:t>
      </w:r>
      <w:r w:rsidR="002E5B01">
        <w:rPr>
          <w:rFonts w:ascii="Arial" w:hAnsi="Arial" w:cs="Arial"/>
          <w:sz w:val="20"/>
          <w:szCs w:val="20"/>
          <w:lang w:val="en-US"/>
        </w:rPr>
        <w:t>-</w:t>
      </w:r>
      <w:r w:rsidR="00D60F45">
        <w:rPr>
          <w:rFonts w:ascii="Arial" w:hAnsi="Arial" w:cs="Arial"/>
          <w:sz w:val="20"/>
          <w:szCs w:val="20"/>
          <w:lang w:val="en-US"/>
        </w:rPr>
        <w:t>2</w:t>
      </w:r>
      <w:r w:rsidR="000E491B">
        <w:rPr>
          <w:rFonts w:ascii="Arial" w:hAnsi="Arial" w:cs="Arial"/>
          <w:sz w:val="20"/>
          <w:szCs w:val="20"/>
          <w:lang w:val="en-US"/>
        </w:rPr>
        <w:t>5</w:t>
      </w:r>
      <w:r w:rsidRPr="0059291B">
        <w:rPr>
          <w:rFonts w:ascii="Arial" w:hAnsi="Arial" w:cs="Arial"/>
          <w:sz w:val="20"/>
          <w:szCs w:val="20"/>
          <w:lang w:val="en-US"/>
        </w:rPr>
        <w:t>, 20</w:t>
      </w:r>
      <w:r w:rsidR="000E491B">
        <w:rPr>
          <w:rFonts w:ascii="Arial" w:hAnsi="Arial" w:cs="Arial"/>
          <w:sz w:val="20"/>
          <w:szCs w:val="20"/>
          <w:lang w:val="en-US"/>
        </w:rPr>
        <w:t>20</w:t>
      </w:r>
    </w:p>
    <w:p w14:paraId="21CFB57F" w14:textId="77777777" w:rsidR="00130C9E" w:rsidRPr="0059291B" w:rsidRDefault="00130C9E" w:rsidP="00E70355">
      <w:pPr>
        <w:spacing w:after="0"/>
        <w:rPr>
          <w:rFonts w:ascii="Arial" w:hAnsi="Arial" w:cs="Arial"/>
          <w:color w:val="000000"/>
          <w:sz w:val="20"/>
          <w:szCs w:val="20"/>
          <w:lang w:val="en-US"/>
        </w:rPr>
      </w:pPr>
    </w:p>
    <w:p w14:paraId="3872A05B" w14:textId="77777777" w:rsidR="00130C9E" w:rsidRPr="0059291B" w:rsidRDefault="00130C9E" w:rsidP="00E70355">
      <w:pPr>
        <w:spacing w:after="0"/>
        <w:rPr>
          <w:rFonts w:ascii="Arial" w:hAnsi="Arial" w:cs="Arial"/>
          <w:b/>
          <w:bCs/>
          <w:color w:val="000000"/>
          <w:sz w:val="20"/>
          <w:szCs w:val="20"/>
          <w:lang w:val="en-US"/>
        </w:rPr>
      </w:pPr>
      <w:r w:rsidRPr="0059291B">
        <w:rPr>
          <w:rFonts w:ascii="Arial" w:hAnsi="Arial" w:cs="Arial"/>
          <w:b/>
          <w:bCs/>
          <w:color w:val="000000"/>
          <w:sz w:val="20"/>
          <w:szCs w:val="20"/>
          <w:lang w:val="en-US"/>
        </w:rPr>
        <w:t xml:space="preserve">Course Overview </w:t>
      </w:r>
    </w:p>
    <w:p w14:paraId="207E8705" w14:textId="77777777" w:rsidR="00130C9E" w:rsidRPr="0059291B" w:rsidRDefault="00130C9E" w:rsidP="00E70355">
      <w:pPr>
        <w:spacing w:after="0"/>
        <w:rPr>
          <w:rFonts w:ascii="Arial" w:hAnsi="Arial" w:cs="Arial"/>
          <w:b/>
          <w:bCs/>
          <w:color w:val="000000"/>
          <w:sz w:val="20"/>
          <w:szCs w:val="20"/>
          <w:u w:val="single"/>
          <w:lang w:val="en-US"/>
        </w:rPr>
      </w:pPr>
    </w:p>
    <w:p w14:paraId="310E9AFE" w14:textId="77777777" w:rsidR="00130C9E" w:rsidRPr="0059291B" w:rsidRDefault="00130C9E" w:rsidP="00FF30C1">
      <w:pPr>
        <w:spacing w:after="0"/>
        <w:jc w:val="both"/>
        <w:rPr>
          <w:rFonts w:ascii="Arial" w:hAnsi="Arial" w:cs="Arial"/>
          <w:bCs/>
          <w:color w:val="000000"/>
          <w:sz w:val="20"/>
          <w:szCs w:val="20"/>
          <w:lang w:val="en-US"/>
        </w:rPr>
      </w:pPr>
      <w:r w:rsidRPr="0059291B">
        <w:rPr>
          <w:rFonts w:ascii="Arial" w:hAnsi="Arial" w:cs="Arial"/>
          <w:bCs/>
          <w:color w:val="000000"/>
          <w:sz w:val="20"/>
          <w:szCs w:val="20"/>
          <w:lang w:val="en-US"/>
        </w:rPr>
        <w:t xml:space="preserve">Information technology (IT) is a critical resource for many of today’s businesses and often constitutes the single largest capital expenditure of a firm. We refer to strategic information systems to describe IT resources that are directed towards achieving the firm’s business goals and strategies. Strategic information systems provide competitive advantage and have enabled radically lower cost structures, new and innovative levels of customer service, new products, new markets, changes </w:t>
      </w:r>
      <w:proofErr w:type="gramStart"/>
      <w:r w:rsidRPr="0059291B">
        <w:rPr>
          <w:rFonts w:ascii="Arial" w:hAnsi="Arial" w:cs="Arial"/>
          <w:bCs/>
          <w:color w:val="000000"/>
          <w:sz w:val="20"/>
          <w:szCs w:val="20"/>
          <w:lang w:val="en-US"/>
        </w:rPr>
        <w:t>in the nature of many</w:t>
      </w:r>
      <w:proofErr w:type="gramEnd"/>
      <w:r w:rsidRPr="0059291B">
        <w:rPr>
          <w:rFonts w:ascii="Arial" w:hAnsi="Arial" w:cs="Arial"/>
          <w:bCs/>
          <w:color w:val="000000"/>
          <w:sz w:val="20"/>
          <w:szCs w:val="20"/>
          <w:lang w:val="en-US"/>
        </w:rPr>
        <w:t xml:space="preserve"> jobs and relationships with key stakeholders such as customers and suppliers. </w:t>
      </w:r>
    </w:p>
    <w:p w14:paraId="185CC364" w14:textId="77777777" w:rsidR="00130C9E" w:rsidRPr="0059291B" w:rsidRDefault="00130C9E" w:rsidP="00FF30C1">
      <w:pPr>
        <w:spacing w:after="0"/>
        <w:jc w:val="both"/>
        <w:rPr>
          <w:rFonts w:ascii="Arial" w:hAnsi="Arial" w:cs="Arial"/>
          <w:bCs/>
          <w:color w:val="000000"/>
          <w:sz w:val="20"/>
          <w:szCs w:val="20"/>
          <w:lang w:val="en-US"/>
        </w:rPr>
      </w:pPr>
    </w:p>
    <w:p w14:paraId="39C080E3" w14:textId="77777777" w:rsidR="00130C9E" w:rsidRPr="0059291B" w:rsidRDefault="00130C9E" w:rsidP="00FF30C1">
      <w:pPr>
        <w:spacing w:after="0"/>
        <w:jc w:val="both"/>
        <w:rPr>
          <w:rFonts w:ascii="Arial" w:hAnsi="Arial" w:cs="Arial"/>
          <w:bCs/>
          <w:color w:val="000000"/>
          <w:sz w:val="20"/>
          <w:szCs w:val="20"/>
          <w:lang w:val="en-US"/>
        </w:rPr>
      </w:pPr>
      <w:r w:rsidRPr="0059291B">
        <w:rPr>
          <w:rFonts w:ascii="Arial" w:hAnsi="Arial" w:cs="Arial"/>
          <w:bCs/>
          <w:color w:val="000000"/>
          <w:sz w:val="20"/>
          <w:szCs w:val="20"/>
          <w:lang w:val="en-US"/>
        </w:rPr>
        <w:t xml:space="preserve">This course seeks to provide a new generation of managers with a solid foundation for ongoing learning about using IT to enable strategy and obtain more value from IT. In this </w:t>
      </w:r>
      <w:r w:rsidR="00362720" w:rsidRPr="0059291B">
        <w:rPr>
          <w:rFonts w:ascii="Arial" w:hAnsi="Arial" w:cs="Arial"/>
          <w:bCs/>
          <w:color w:val="000000"/>
          <w:sz w:val="20"/>
          <w:szCs w:val="20"/>
          <w:lang w:val="en-US"/>
        </w:rPr>
        <w:t>course,</w:t>
      </w:r>
      <w:r w:rsidRPr="0059291B">
        <w:rPr>
          <w:rFonts w:ascii="Arial" w:hAnsi="Arial" w:cs="Arial"/>
          <w:bCs/>
          <w:color w:val="000000"/>
          <w:sz w:val="20"/>
          <w:szCs w:val="20"/>
          <w:lang w:val="en-US"/>
        </w:rPr>
        <w:t xml:space="preserve"> we take the strategic perspective of the general manager and study how firms derive more value from their IT investments. The course focuses on the strategic impact of IT and business value of strategic information systems that can be achieved rather than the details of the technology itself. Issues in this course will revolve </w:t>
      </w:r>
      <w:r w:rsidRPr="0059291B">
        <w:rPr>
          <w:rFonts w:ascii="Arial" w:hAnsi="Arial" w:cs="Arial"/>
          <w:bCs/>
          <w:color w:val="000000"/>
          <w:sz w:val="20"/>
          <w:szCs w:val="20"/>
          <w:lang w:val="en-US"/>
        </w:rPr>
        <w:lastRenderedPageBreak/>
        <w:t>around the</w:t>
      </w:r>
      <w:r w:rsidRPr="0059291B">
        <w:rPr>
          <w:rFonts w:ascii="Arial" w:hAnsi="Arial" w:cs="Arial"/>
          <w:b/>
          <w:bCs/>
          <w:color w:val="000000"/>
          <w:sz w:val="20"/>
          <w:szCs w:val="20"/>
          <w:u w:val="single"/>
          <w:lang w:val="en-US"/>
        </w:rPr>
        <w:t xml:space="preserve"> </w:t>
      </w:r>
      <w:r w:rsidRPr="0059291B">
        <w:rPr>
          <w:rFonts w:ascii="Arial" w:hAnsi="Arial" w:cs="Arial"/>
          <w:bCs/>
          <w:color w:val="000000"/>
          <w:sz w:val="20"/>
          <w:szCs w:val="20"/>
          <w:lang w:val="en-US"/>
        </w:rPr>
        <w:t xml:space="preserve">need to align IT and business strategies with special consideration to IT governance and the IT-business relationship. This course will also help students to understand how strategic alignment of IT can be instrumental in integrating organizational resources and shaping core business capabilities, further integrating tactical and operational levels. An IT background is not </w:t>
      </w:r>
      <w:proofErr w:type="gramStart"/>
      <w:r w:rsidRPr="0059291B">
        <w:rPr>
          <w:rFonts w:ascii="Arial" w:hAnsi="Arial" w:cs="Arial"/>
          <w:bCs/>
          <w:color w:val="000000"/>
          <w:sz w:val="20"/>
          <w:szCs w:val="20"/>
          <w:lang w:val="en-US"/>
        </w:rPr>
        <w:t>required</w:t>
      </w:r>
      <w:proofErr w:type="gramEnd"/>
      <w:r w:rsidRPr="0059291B">
        <w:rPr>
          <w:rFonts w:ascii="Arial" w:hAnsi="Arial" w:cs="Arial"/>
          <w:bCs/>
          <w:color w:val="000000"/>
          <w:sz w:val="20"/>
          <w:szCs w:val="20"/>
          <w:lang w:val="en-US"/>
        </w:rPr>
        <w:t xml:space="preserve"> and this is not a ‘technical’ course.</w:t>
      </w:r>
    </w:p>
    <w:p w14:paraId="291D48BA" w14:textId="77777777" w:rsidR="00130C9E" w:rsidRPr="0059291B" w:rsidRDefault="00130C9E" w:rsidP="00E70355">
      <w:pPr>
        <w:spacing w:after="0"/>
        <w:rPr>
          <w:rFonts w:ascii="Arial" w:hAnsi="Arial" w:cs="Arial"/>
          <w:b/>
          <w:sz w:val="20"/>
          <w:szCs w:val="20"/>
          <w:lang w:val="en-US"/>
        </w:rPr>
      </w:pPr>
      <w:r w:rsidRPr="0059291B">
        <w:rPr>
          <w:rFonts w:ascii="Arial" w:hAnsi="Arial" w:cs="Arial"/>
          <w:b/>
          <w:sz w:val="20"/>
          <w:szCs w:val="20"/>
          <w:lang w:val="en-US"/>
        </w:rPr>
        <w:t>Learning Objectives and Outcomes</w:t>
      </w:r>
    </w:p>
    <w:p w14:paraId="637BCD40" w14:textId="77777777" w:rsidR="00130C9E" w:rsidRPr="0059291B" w:rsidRDefault="00130C9E" w:rsidP="00E70355">
      <w:pPr>
        <w:spacing w:after="0"/>
        <w:rPr>
          <w:rFonts w:ascii="Arial" w:hAnsi="Arial" w:cs="Arial"/>
          <w:b/>
          <w:sz w:val="20"/>
          <w:szCs w:val="20"/>
          <w:lang w:val="en-US"/>
        </w:rPr>
      </w:pPr>
    </w:p>
    <w:p w14:paraId="1F7E0D9B" w14:textId="77777777" w:rsidR="002E5B01" w:rsidRDefault="00130C9E" w:rsidP="00FF30C1">
      <w:pPr>
        <w:spacing w:after="0"/>
        <w:jc w:val="both"/>
        <w:rPr>
          <w:rFonts w:ascii="Arial" w:hAnsi="Arial" w:cs="Arial"/>
          <w:bCs/>
          <w:color w:val="000000"/>
          <w:sz w:val="20"/>
          <w:szCs w:val="20"/>
          <w:lang w:val="en-US"/>
        </w:rPr>
      </w:pPr>
      <w:r w:rsidRPr="0059291B">
        <w:rPr>
          <w:rFonts w:ascii="Arial" w:hAnsi="Arial" w:cs="Arial"/>
          <w:bCs/>
          <w:color w:val="000000"/>
          <w:sz w:val="20"/>
          <w:szCs w:val="20"/>
          <w:lang w:val="en-US"/>
        </w:rPr>
        <w:t>This course introduces students to the use of information systems to satisfy strategic business needs. It concentrates on developing the students’ competency in current/emerging issues in creating and coordinating the key activities necessary to manage the day-to-day IT functions of</w:t>
      </w:r>
      <w:r w:rsidR="00204566">
        <w:rPr>
          <w:rFonts w:ascii="Arial" w:hAnsi="Arial" w:cs="Arial"/>
          <w:bCs/>
          <w:color w:val="000000"/>
          <w:sz w:val="20"/>
          <w:szCs w:val="20"/>
          <w:lang w:val="en-US"/>
        </w:rPr>
        <w:t xml:space="preserve"> a company. Topics include: IT</w:t>
      </w:r>
      <w:r w:rsidRPr="0059291B">
        <w:rPr>
          <w:rFonts w:ascii="Arial" w:hAnsi="Arial" w:cs="Arial"/>
          <w:bCs/>
          <w:color w:val="000000"/>
          <w:sz w:val="20"/>
          <w:szCs w:val="20"/>
          <w:lang w:val="en-US"/>
        </w:rPr>
        <w:t xml:space="preserve"> </w:t>
      </w:r>
      <w:r w:rsidR="00204566">
        <w:rPr>
          <w:rFonts w:ascii="Arial" w:hAnsi="Arial" w:cs="Arial"/>
          <w:bCs/>
          <w:color w:val="000000"/>
          <w:sz w:val="20"/>
          <w:szCs w:val="20"/>
          <w:lang w:val="en-US"/>
        </w:rPr>
        <w:t>management</w:t>
      </w:r>
      <w:r w:rsidRPr="0059291B">
        <w:rPr>
          <w:rFonts w:ascii="Arial" w:hAnsi="Arial" w:cs="Arial"/>
          <w:bCs/>
          <w:color w:val="000000"/>
          <w:sz w:val="20"/>
          <w:szCs w:val="20"/>
          <w:lang w:val="en-US"/>
        </w:rPr>
        <w:t xml:space="preserve"> processes, IT governance, IT organizational structure, value of IT, role of the CIO, outsourcing, managing emerging technologies, change management, and human resource considerations. </w:t>
      </w:r>
    </w:p>
    <w:p w14:paraId="41DCC8BA" w14:textId="77777777" w:rsidR="00130C9E" w:rsidRPr="0059291B" w:rsidRDefault="00130C9E" w:rsidP="00FF30C1">
      <w:pPr>
        <w:spacing w:after="0"/>
        <w:jc w:val="both"/>
        <w:rPr>
          <w:rFonts w:ascii="Arial" w:hAnsi="Arial" w:cs="Arial"/>
          <w:b/>
          <w:sz w:val="20"/>
          <w:szCs w:val="20"/>
          <w:lang w:val="en-US"/>
        </w:rPr>
      </w:pPr>
      <w:r w:rsidRPr="0059291B">
        <w:rPr>
          <w:rFonts w:ascii="Arial" w:hAnsi="Arial" w:cs="Arial"/>
          <w:bCs/>
          <w:color w:val="000000"/>
          <w:sz w:val="20"/>
          <w:szCs w:val="20"/>
          <w:lang w:val="en-US"/>
        </w:rPr>
        <w:t>Specifically, the course will focus upon the following learning objectives:</w:t>
      </w:r>
    </w:p>
    <w:p w14:paraId="4E0D641B" w14:textId="77777777" w:rsidR="00130C9E" w:rsidRPr="0059291B" w:rsidRDefault="00130C9E" w:rsidP="00FF30C1">
      <w:pPr>
        <w:spacing w:after="0"/>
        <w:jc w:val="both"/>
        <w:rPr>
          <w:rFonts w:ascii="Arial" w:hAnsi="Arial" w:cs="Arial"/>
          <w:sz w:val="20"/>
          <w:szCs w:val="20"/>
          <w:lang w:val="en-US"/>
        </w:rPr>
      </w:pPr>
    </w:p>
    <w:p w14:paraId="72C64628"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Understanding the importance of information techn</w:t>
      </w:r>
      <w:r w:rsidR="00FF30C1">
        <w:rPr>
          <w:rFonts w:ascii="Arial" w:hAnsi="Arial" w:cs="Arial"/>
          <w:sz w:val="20"/>
          <w:szCs w:val="20"/>
          <w:lang w:val="en-US"/>
        </w:rPr>
        <w:t>ology (IT) in today’s business</w:t>
      </w:r>
    </w:p>
    <w:p w14:paraId="3B7E7161"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Evaluating the alignment between IT and business strategy</w:t>
      </w:r>
    </w:p>
    <w:p w14:paraId="7CD07206"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 xml:space="preserve">Understanding the IT strategic planning process and assessing the challenges and opportunities derived from emerging technologies </w:t>
      </w:r>
    </w:p>
    <w:p w14:paraId="63B33D93"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 xml:space="preserve">Understanding the </w:t>
      </w:r>
      <w:r w:rsidR="00362720" w:rsidRPr="0059291B">
        <w:rPr>
          <w:rFonts w:ascii="Arial" w:hAnsi="Arial" w:cs="Arial"/>
          <w:sz w:val="20"/>
          <w:szCs w:val="20"/>
          <w:lang w:val="en-US"/>
        </w:rPr>
        <w:t>decision-making</w:t>
      </w:r>
      <w:r w:rsidRPr="0059291B">
        <w:rPr>
          <w:rFonts w:ascii="Arial" w:hAnsi="Arial" w:cs="Arial"/>
          <w:sz w:val="20"/>
          <w:szCs w:val="20"/>
          <w:lang w:val="en-US"/>
        </w:rPr>
        <w:t xml:space="preserve"> process in IT investments</w:t>
      </w:r>
    </w:p>
    <w:p w14:paraId="6E4E11BB"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Understanding the role of the Chief Information Officer and IT-business communications</w:t>
      </w:r>
    </w:p>
    <w:p w14:paraId="440B3143" w14:textId="77777777" w:rsidR="00130C9E" w:rsidRPr="0059291B" w:rsidRDefault="00130C9E" w:rsidP="00FF30C1">
      <w:pPr>
        <w:numPr>
          <w:ilvl w:val="0"/>
          <w:numId w:val="19"/>
        </w:numPr>
        <w:spacing w:after="0"/>
        <w:jc w:val="both"/>
        <w:rPr>
          <w:rFonts w:ascii="Arial" w:hAnsi="Arial" w:cs="Arial"/>
          <w:sz w:val="20"/>
          <w:szCs w:val="20"/>
          <w:lang w:val="en-US"/>
        </w:rPr>
      </w:pPr>
      <w:r w:rsidRPr="0059291B">
        <w:rPr>
          <w:rFonts w:ascii="Arial" w:hAnsi="Arial" w:cs="Arial"/>
          <w:sz w:val="20"/>
          <w:szCs w:val="20"/>
          <w:lang w:val="en-US"/>
        </w:rPr>
        <w:t>Assessing the challenges and opportunities derived from changes in the IT and business environment</w:t>
      </w:r>
    </w:p>
    <w:p w14:paraId="7C6DBAC4" w14:textId="77777777" w:rsidR="00130C9E" w:rsidRPr="0059291B" w:rsidRDefault="00130C9E" w:rsidP="00E70355">
      <w:pPr>
        <w:spacing w:after="0"/>
        <w:rPr>
          <w:rFonts w:ascii="Arial" w:hAnsi="Arial" w:cs="Arial"/>
          <w:sz w:val="20"/>
          <w:szCs w:val="20"/>
          <w:lang w:val="en-US"/>
        </w:rPr>
      </w:pPr>
    </w:p>
    <w:p w14:paraId="18A2F2D5" w14:textId="77777777" w:rsidR="00130C9E" w:rsidRPr="0059291B" w:rsidRDefault="00130C9E" w:rsidP="00E70355">
      <w:pPr>
        <w:spacing w:after="0"/>
        <w:rPr>
          <w:rFonts w:ascii="Arial" w:hAnsi="Arial" w:cs="Arial"/>
          <w:sz w:val="20"/>
          <w:szCs w:val="20"/>
          <w:lang w:val="en-US"/>
        </w:rPr>
      </w:pPr>
      <w:r w:rsidRPr="0059291B">
        <w:rPr>
          <w:rFonts w:ascii="Arial" w:hAnsi="Arial" w:cs="Arial"/>
          <w:sz w:val="20"/>
          <w:szCs w:val="20"/>
          <w:lang w:val="en-US"/>
        </w:rPr>
        <w:t>Learning Outcomes:</w:t>
      </w:r>
    </w:p>
    <w:p w14:paraId="3E4A9225" w14:textId="77777777" w:rsidR="00130C9E" w:rsidRPr="0059291B" w:rsidRDefault="00130C9E" w:rsidP="00E70355">
      <w:pPr>
        <w:spacing w:after="0"/>
        <w:rPr>
          <w:rFonts w:ascii="Arial" w:hAnsi="Arial" w:cs="Arial"/>
          <w:sz w:val="20"/>
          <w:szCs w:val="20"/>
          <w:lang w:val="en-US"/>
        </w:rPr>
      </w:pPr>
    </w:p>
    <w:p w14:paraId="4DD57B32" w14:textId="77777777" w:rsidR="00130C9E" w:rsidRPr="0059291B" w:rsidRDefault="00130C9E" w:rsidP="00AE06A2">
      <w:pPr>
        <w:spacing w:after="0"/>
        <w:rPr>
          <w:rFonts w:ascii="Arial" w:hAnsi="Arial" w:cs="Arial"/>
          <w:sz w:val="20"/>
          <w:szCs w:val="20"/>
          <w:lang w:val="en-US"/>
        </w:rPr>
      </w:pPr>
      <w:r w:rsidRPr="0059291B">
        <w:rPr>
          <w:rFonts w:ascii="Arial" w:hAnsi="Arial" w:cs="Arial"/>
          <w:sz w:val="20"/>
          <w:szCs w:val="20"/>
          <w:lang w:val="en-US"/>
        </w:rPr>
        <w:t>At the end of the course students should be able to:</w:t>
      </w:r>
    </w:p>
    <w:p w14:paraId="11E3FA45" w14:textId="77777777" w:rsidR="00130C9E" w:rsidRPr="0059291B" w:rsidRDefault="0035020D" w:rsidP="00AE06A2">
      <w:pPr>
        <w:numPr>
          <w:ilvl w:val="0"/>
          <w:numId w:val="20"/>
        </w:numPr>
        <w:spacing w:after="0"/>
        <w:rPr>
          <w:rFonts w:ascii="Arial" w:hAnsi="Arial" w:cs="Arial"/>
          <w:sz w:val="20"/>
          <w:szCs w:val="20"/>
          <w:lang w:val="en-US"/>
        </w:rPr>
      </w:pPr>
      <w:r>
        <w:rPr>
          <w:rFonts w:ascii="Arial" w:hAnsi="Arial" w:cs="Arial"/>
          <w:sz w:val="20"/>
          <w:szCs w:val="20"/>
          <w:lang w:val="en-US"/>
        </w:rPr>
        <w:t>Explain</w:t>
      </w:r>
      <w:r w:rsidR="00130C9E" w:rsidRPr="0059291B">
        <w:rPr>
          <w:rFonts w:ascii="Arial" w:hAnsi="Arial" w:cs="Arial"/>
          <w:sz w:val="20"/>
          <w:szCs w:val="20"/>
          <w:lang w:val="en-US"/>
        </w:rPr>
        <w:t xml:space="preserve"> the planning activities associated with the development of an IT strategy</w:t>
      </w:r>
    </w:p>
    <w:p w14:paraId="7204D905" w14:textId="77777777" w:rsidR="00272B53" w:rsidRDefault="0035020D" w:rsidP="00272B53">
      <w:pPr>
        <w:numPr>
          <w:ilvl w:val="0"/>
          <w:numId w:val="20"/>
        </w:numPr>
        <w:spacing w:after="0"/>
        <w:rPr>
          <w:rFonts w:ascii="Arial" w:hAnsi="Arial" w:cs="Arial"/>
          <w:sz w:val="20"/>
          <w:szCs w:val="20"/>
          <w:lang w:val="en-US"/>
        </w:rPr>
      </w:pPr>
      <w:r>
        <w:rPr>
          <w:rFonts w:ascii="Arial" w:hAnsi="Arial" w:cs="Arial"/>
          <w:sz w:val="20"/>
          <w:szCs w:val="20"/>
          <w:lang w:val="en-US"/>
        </w:rPr>
        <w:t>Explain</w:t>
      </w:r>
      <w:r w:rsidR="00130C9E" w:rsidRPr="00272B53">
        <w:rPr>
          <w:rFonts w:ascii="Arial" w:hAnsi="Arial" w:cs="Arial"/>
          <w:sz w:val="20"/>
          <w:szCs w:val="20"/>
          <w:lang w:val="en-US"/>
        </w:rPr>
        <w:t xml:space="preserve"> how IT processes and IT strategy are aligned with</w:t>
      </w:r>
      <w:r w:rsidR="00272B53">
        <w:rPr>
          <w:rFonts w:ascii="Arial" w:hAnsi="Arial" w:cs="Arial"/>
          <w:sz w:val="20"/>
          <w:szCs w:val="20"/>
          <w:lang w:val="en-US"/>
        </w:rPr>
        <w:t xml:space="preserve"> the</w:t>
      </w:r>
      <w:r w:rsidR="00130C9E" w:rsidRPr="00272B53">
        <w:rPr>
          <w:rFonts w:ascii="Arial" w:hAnsi="Arial" w:cs="Arial"/>
          <w:sz w:val="20"/>
          <w:szCs w:val="20"/>
          <w:lang w:val="en-US"/>
        </w:rPr>
        <w:t xml:space="preserve"> </w:t>
      </w:r>
      <w:r w:rsidR="00272B53" w:rsidRPr="0059291B">
        <w:rPr>
          <w:rFonts w:ascii="Arial" w:hAnsi="Arial" w:cs="Arial"/>
          <w:sz w:val="20"/>
          <w:szCs w:val="20"/>
          <w:lang w:val="en-US"/>
        </w:rPr>
        <w:t>company’s business strategy</w:t>
      </w:r>
    </w:p>
    <w:p w14:paraId="3F06783F" w14:textId="77777777" w:rsidR="0035020D" w:rsidRPr="0059291B" w:rsidRDefault="0035020D" w:rsidP="00272B53">
      <w:pPr>
        <w:numPr>
          <w:ilvl w:val="0"/>
          <w:numId w:val="20"/>
        </w:numPr>
        <w:spacing w:after="0"/>
        <w:rPr>
          <w:rFonts w:ascii="Arial" w:hAnsi="Arial" w:cs="Arial"/>
          <w:sz w:val="20"/>
          <w:szCs w:val="20"/>
          <w:lang w:val="en-US"/>
        </w:rPr>
      </w:pPr>
      <w:r>
        <w:rPr>
          <w:rFonts w:ascii="Arial" w:hAnsi="Arial" w:cs="Arial"/>
          <w:sz w:val="20"/>
          <w:szCs w:val="20"/>
          <w:lang w:val="en-US"/>
        </w:rPr>
        <w:t>Explain the IT integrated approach between people, processes and systems</w:t>
      </w:r>
    </w:p>
    <w:p w14:paraId="763FE439" w14:textId="77777777" w:rsidR="00130C9E" w:rsidRPr="00272B53" w:rsidRDefault="00130C9E" w:rsidP="00272B53">
      <w:pPr>
        <w:spacing w:after="0"/>
        <w:ind w:left="360"/>
        <w:rPr>
          <w:rFonts w:ascii="Arial" w:hAnsi="Arial" w:cs="Arial"/>
          <w:sz w:val="20"/>
          <w:szCs w:val="20"/>
          <w:lang w:val="en-US"/>
        </w:rPr>
      </w:pPr>
    </w:p>
    <w:p w14:paraId="0C2348A9" w14:textId="77777777" w:rsidR="00130C9E" w:rsidRPr="0059291B" w:rsidRDefault="00130C9E" w:rsidP="00E70355">
      <w:pPr>
        <w:spacing w:after="0"/>
        <w:rPr>
          <w:rFonts w:ascii="Arial" w:hAnsi="Arial" w:cs="Arial"/>
          <w:sz w:val="20"/>
          <w:szCs w:val="20"/>
          <w:lang w:val="en-US"/>
        </w:rPr>
      </w:pPr>
    </w:p>
    <w:p w14:paraId="40A728E0" w14:textId="77777777" w:rsidR="00130C9E" w:rsidRPr="0059291B" w:rsidRDefault="00130C9E" w:rsidP="00E70355">
      <w:pPr>
        <w:spacing w:after="0"/>
        <w:rPr>
          <w:rFonts w:ascii="Arial" w:hAnsi="Arial" w:cs="Arial"/>
          <w:b/>
          <w:sz w:val="20"/>
          <w:szCs w:val="20"/>
          <w:lang w:val="en-US"/>
        </w:rPr>
      </w:pPr>
      <w:r w:rsidRPr="0059291B">
        <w:rPr>
          <w:rFonts w:ascii="Arial" w:hAnsi="Arial" w:cs="Arial"/>
          <w:b/>
          <w:sz w:val="20"/>
          <w:szCs w:val="20"/>
          <w:lang w:val="en-US"/>
        </w:rPr>
        <w:t>Prerequisites</w:t>
      </w:r>
    </w:p>
    <w:p w14:paraId="67D7FD07" w14:textId="77777777" w:rsidR="00130C9E" w:rsidRPr="0059291B" w:rsidRDefault="00130C9E" w:rsidP="00E70355">
      <w:pPr>
        <w:spacing w:after="0"/>
        <w:rPr>
          <w:rFonts w:ascii="Arial" w:hAnsi="Arial" w:cs="Arial"/>
          <w:sz w:val="20"/>
          <w:szCs w:val="20"/>
          <w:lang w:val="en-US"/>
        </w:rPr>
      </w:pPr>
    </w:p>
    <w:p w14:paraId="6412E5B5" w14:textId="77777777" w:rsidR="00130C9E" w:rsidRPr="0059291B" w:rsidRDefault="00130C9E" w:rsidP="00E70355">
      <w:pPr>
        <w:spacing w:after="0"/>
        <w:rPr>
          <w:rFonts w:ascii="Arial" w:hAnsi="Arial" w:cs="Arial"/>
          <w:sz w:val="20"/>
          <w:szCs w:val="20"/>
          <w:lang w:val="en-US"/>
        </w:rPr>
      </w:pPr>
      <w:r w:rsidRPr="0059291B">
        <w:rPr>
          <w:rFonts w:ascii="Arial" w:hAnsi="Arial" w:cs="Arial"/>
          <w:sz w:val="20"/>
          <w:szCs w:val="20"/>
          <w:lang w:val="en-US"/>
        </w:rPr>
        <w:t>Students are personally responsible for ensuring that they have the required prerequisites as stated in the course outline or the course calendar. Students who do not have the prerequisites or a signed prerequisite waiver are at risk of being dropped from the course at any time during the course. The department will not be responsible for refunds resulting from students being dropped from a course due to a lack of the appropriate prerequisites.</w:t>
      </w:r>
    </w:p>
    <w:p w14:paraId="44034DBC" w14:textId="77777777" w:rsidR="00130C9E" w:rsidRPr="0059291B" w:rsidRDefault="00130C9E">
      <w:pPr>
        <w:spacing w:after="0"/>
        <w:rPr>
          <w:rFonts w:ascii="Arial" w:hAnsi="Arial" w:cs="Arial"/>
          <w:b/>
          <w:sz w:val="20"/>
          <w:szCs w:val="20"/>
          <w:lang w:val="en-US"/>
        </w:rPr>
      </w:pPr>
    </w:p>
    <w:p w14:paraId="4DC9FE3C" w14:textId="77777777" w:rsidR="00130C9E" w:rsidRPr="0059291B" w:rsidRDefault="00130C9E" w:rsidP="00E70355">
      <w:pPr>
        <w:spacing w:after="0"/>
        <w:rPr>
          <w:rFonts w:ascii="Arial" w:hAnsi="Arial" w:cs="Arial"/>
          <w:sz w:val="20"/>
          <w:szCs w:val="20"/>
          <w:lang w:val="en-US"/>
        </w:rPr>
      </w:pPr>
      <w:r w:rsidRPr="0059291B">
        <w:rPr>
          <w:rFonts w:ascii="Arial" w:hAnsi="Arial" w:cs="Arial"/>
          <w:b/>
          <w:sz w:val="20"/>
          <w:szCs w:val="20"/>
          <w:lang w:val="en-US"/>
        </w:rPr>
        <w:t>Required Course Materials</w:t>
      </w:r>
    </w:p>
    <w:p w14:paraId="592B34F0" w14:textId="77777777" w:rsidR="00130C9E" w:rsidRPr="0059291B" w:rsidRDefault="00130C9E" w:rsidP="00E70355">
      <w:pPr>
        <w:spacing w:after="0"/>
        <w:rPr>
          <w:rFonts w:ascii="Arial" w:hAnsi="Arial" w:cs="Arial"/>
          <w:bCs/>
          <w:sz w:val="20"/>
          <w:szCs w:val="20"/>
          <w:lang w:val="en-US"/>
        </w:rPr>
      </w:pPr>
    </w:p>
    <w:p w14:paraId="699ABFAA" w14:textId="77777777" w:rsidR="00584C8E" w:rsidRDefault="00584C8E" w:rsidP="00584C8E">
      <w:pPr>
        <w:pStyle w:val="ListParagraph"/>
        <w:numPr>
          <w:ilvl w:val="0"/>
          <w:numId w:val="45"/>
        </w:numPr>
        <w:shd w:val="clear" w:color="auto" w:fill="FFFFFF"/>
        <w:spacing w:after="0"/>
        <w:rPr>
          <w:rFonts w:ascii="Arial" w:hAnsi="Arial" w:cs="Arial"/>
          <w:sz w:val="20"/>
          <w:szCs w:val="20"/>
          <w:lang w:val="en-US"/>
        </w:rPr>
      </w:pPr>
      <w:r w:rsidRPr="00584C8E">
        <w:rPr>
          <w:rFonts w:ascii="Arial" w:hAnsi="Arial" w:cs="Arial"/>
          <w:sz w:val="20"/>
          <w:szCs w:val="20"/>
          <w:lang w:val="en-US"/>
        </w:rPr>
        <w:t>The Chief Information Officer's Body of Knowledge: People, Process, and Technology</w:t>
      </w:r>
    </w:p>
    <w:p w14:paraId="70B7CCD9" w14:textId="77777777" w:rsidR="00584C8E" w:rsidRPr="00584C8E" w:rsidRDefault="00584C8E" w:rsidP="00584C8E">
      <w:pPr>
        <w:pStyle w:val="ListParagraph"/>
        <w:shd w:val="clear" w:color="auto" w:fill="FFFFFF"/>
        <w:spacing w:after="0"/>
        <w:rPr>
          <w:rFonts w:ascii="Arial" w:hAnsi="Arial" w:cs="Arial"/>
          <w:sz w:val="20"/>
          <w:szCs w:val="20"/>
          <w:lang w:val="en-US"/>
        </w:rPr>
      </w:pPr>
      <w:r>
        <w:rPr>
          <w:rFonts w:ascii="Arial" w:hAnsi="Arial" w:cs="Arial"/>
          <w:sz w:val="20"/>
          <w:szCs w:val="20"/>
          <w:lang w:val="en-US"/>
        </w:rPr>
        <w:t xml:space="preserve">Author(s): </w:t>
      </w:r>
      <w:hyperlink r:id="rId8" w:history="1">
        <w:r w:rsidRPr="00584C8E">
          <w:rPr>
            <w:rFonts w:ascii="Arial" w:hAnsi="Arial" w:cs="Arial"/>
            <w:sz w:val="20"/>
            <w:szCs w:val="20"/>
            <w:lang w:val="en-US"/>
          </w:rPr>
          <w:t>Dean Lane</w:t>
        </w:r>
      </w:hyperlink>
      <w:r w:rsidRPr="00584C8E">
        <w:rPr>
          <w:rFonts w:ascii="Arial" w:hAnsi="Arial" w:cs="Arial"/>
          <w:sz w:val="20"/>
          <w:szCs w:val="20"/>
          <w:lang w:val="en-US"/>
        </w:rPr>
        <w:t xml:space="preserve"> </w:t>
      </w:r>
    </w:p>
    <w:p w14:paraId="563A96D8" w14:textId="77777777" w:rsidR="00584C8E" w:rsidRPr="00584C8E" w:rsidRDefault="00584C8E" w:rsidP="00584C8E">
      <w:pPr>
        <w:shd w:val="clear" w:color="auto" w:fill="FFFFFF"/>
        <w:spacing w:after="0"/>
        <w:ind w:firstLine="720"/>
        <w:rPr>
          <w:rFonts w:ascii="Arial" w:hAnsi="Arial" w:cs="Arial"/>
          <w:sz w:val="20"/>
          <w:szCs w:val="20"/>
          <w:lang w:val="en-US"/>
        </w:rPr>
      </w:pPr>
      <w:r>
        <w:rPr>
          <w:rFonts w:ascii="Arial" w:hAnsi="Arial" w:cs="Arial"/>
          <w:sz w:val="20"/>
          <w:szCs w:val="20"/>
          <w:lang w:val="en-US"/>
        </w:rPr>
        <w:t xml:space="preserve">Publisher: </w:t>
      </w:r>
      <w:hyperlink r:id="rId9" w:history="1">
        <w:r w:rsidRPr="00584C8E">
          <w:rPr>
            <w:rFonts w:ascii="Arial" w:hAnsi="Arial" w:cs="Arial"/>
            <w:sz w:val="20"/>
            <w:szCs w:val="20"/>
            <w:lang w:val="en-US"/>
          </w:rPr>
          <w:t>John Wiley &amp; Sons</w:t>
        </w:r>
      </w:hyperlink>
    </w:p>
    <w:p w14:paraId="20B9B99B" w14:textId="77777777" w:rsidR="00584C8E" w:rsidRPr="00584C8E" w:rsidRDefault="00584C8E" w:rsidP="00584C8E">
      <w:pPr>
        <w:shd w:val="clear" w:color="auto" w:fill="FFFFFF"/>
        <w:spacing w:after="0"/>
        <w:ind w:firstLine="720"/>
        <w:rPr>
          <w:rFonts w:ascii="Arial" w:hAnsi="Arial" w:cs="Arial"/>
          <w:sz w:val="20"/>
          <w:szCs w:val="20"/>
          <w:lang w:val="en-US"/>
        </w:rPr>
      </w:pPr>
      <w:r w:rsidRPr="00584C8E">
        <w:rPr>
          <w:rFonts w:ascii="Arial" w:hAnsi="Arial" w:cs="Arial"/>
          <w:sz w:val="20"/>
          <w:szCs w:val="20"/>
          <w:lang w:val="en-US"/>
        </w:rPr>
        <w:t>ISBN:</w:t>
      </w:r>
      <w:r>
        <w:rPr>
          <w:rFonts w:ascii="Arial" w:hAnsi="Arial" w:cs="Arial"/>
          <w:sz w:val="20"/>
          <w:szCs w:val="20"/>
          <w:lang w:val="en-US"/>
        </w:rPr>
        <w:t xml:space="preserve"> </w:t>
      </w:r>
      <w:r w:rsidRPr="00584C8E">
        <w:rPr>
          <w:rFonts w:ascii="Arial" w:hAnsi="Arial" w:cs="Arial"/>
          <w:sz w:val="20"/>
          <w:szCs w:val="20"/>
          <w:lang w:val="en-US"/>
        </w:rPr>
        <w:t xml:space="preserve">9781118043257 </w:t>
      </w:r>
    </w:p>
    <w:p w14:paraId="101240AF" w14:textId="77777777" w:rsidR="00584C8E" w:rsidRDefault="00584C8E" w:rsidP="00584C8E">
      <w:pPr>
        <w:pStyle w:val="ListParagraph"/>
        <w:spacing w:after="0"/>
        <w:rPr>
          <w:rStyle w:val="b24-bookeditorial"/>
        </w:rPr>
      </w:pPr>
    </w:p>
    <w:p w14:paraId="27483718" w14:textId="77777777" w:rsidR="00130C9E" w:rsidRPr="0059291B" w:rsidRDefault="00584C8E" w:rsidP="00584C8E">
      <w:pPr>
        <w:pStyle w:val="ListParagraph"/>
        <w:spacing w:after="0"/>
        <w:rPr>
          <w:rFonts w:ascii="Arial" w:hAnsi="Arial" w:cs="Arial"/>
          <w:bCs/>
          <w:sz w:val="20"/>
          <w:szCs w:val="20"/>
          <w:lang w:val="en-US"/>
        </w:rPr>
      </w:pPr>
      <w:r>
        <w:rPr>
          <w:rStyle w:val="b24-bookeditorial"/>
        </w:rPr>
        <w:t xml:space="preserve">Offering solutions for many of the problems CIOs face, this unique book addresses the Chief Information Officer's role in managing and running IT as a </w:t>
      </w:r>
      <w:proofErr w:type="gramStart"/>
      <w:r>
        <w:rPr>
          <w:rStyle w:val="b24-bookeditorial"/>
        </w:rPr>
        <w:t>business</w:t>
      </w:r>
      <w:proofErr w:type="gramEnd"/>
      <w:r>
        <w:rPr>
          <w:rStyle w:val="b24-bookeditorial"/>
        </w:rPr>
        <w:t xml:space="preserve"> so the IT department may become a full strategic partner in the organization's crucial decisions.</w:t>
      </w:r>
      <w:r>
        <w:t xml:space="preserve"> </w:t>
      </w:r>
    </w:p>
    <w:p w14:paraId="18764C11" w14:textId="77777777" w:rsidR="000D1754" w:rsidRDefault="000D1754" w:rsidP="00E70355">
      <w:pPr>
        <w:spacing w:after="0"/>
        <w:rPr>
          <w:rFonts w:ascii="Arial" w:hAnsi="Arial" w:cs="Arial"/>
          <w:b/>
          <w:sz w:val="20"/>
          <w:szCs w:val="20"/>
          <w:lang w:val="en-US"/>
        </w:rPr>
      </w:pPr>
    </w:p>
    <w:p w14:paraId="0D50F26F" w14:textId="77777777" w:rsidR="00BC090C" w:rsidRDefault="00BC090C" w:rsidP="00E70355">
      <w:pPr>
        <w:spacing w:after="0"/>
        <w:rPr>
          <w:rFonts w:ascii="Arial" w:hAnsi="Arial" w:cs="Arial"/>
          <w:b/>
          <w:sz w:val="20"/>
          <w:szCs w:val="20"/>
          <w:lang w:val="en-US"/>
        </w:rPr>
      </w:pPr>
    </w:p>
    <w:p w14:paraId="75714006" w14:textId="77777777" w:rsidR="00BC090C" w:rsidRDefault="00BC090C" w:rsidP="00584C8E">
      <w:pPr>
        <w:pStyle w:val="ListParagraph"/>
        <w:numPr>
          <w:ilvl w:val="0"/>
          <w:numId w:val="45"/>
        </w:numPr>
        <w:spacing w:after="0"/>
        <w:rPr>
          <w:rFonts w:ascii="Arial" w:hAnsi="Arial" w:cs="Arial"/>
          <w:bCs/>
          <w:sz w:val="20"/>
          <w:szCs w:val="20"/>
          <w:lang w:val="en-US"/>
        </w:rPr>
      </w:pPr>
      <w:r w:rsidRPr="00BC090C">
        <w:rPr>
          <w:rFonts w:ascii="Arial" w:hAnsi="Arial" w:cs="Arial"/>
          <w:bCs/>
          <w:sz w:val="20"/>
          <w:szCs w:val="20"/>
          <w:lang w:val="en-US"/>
        </w:rPr>
        <w:t xml:space="preserve">Executive's Guide to IT Governance: Improving Systems Processes with Service Management, COBIT, and ITIL® </w:t>
      </w:r>
    </w:p>
    <w:p w14:paraId="14B20CC2" w14:textId="77777777" w:rsidR="00BC090C" w:rsidRPr="00BC090C" w:rsidRDefault="00BC090C" w:rsidP="00BC090C">
      <w:pPr>
        <w:spacing w:after="0"/>
        <w:ind w:left="360" w:firstLine="360"/>
        <w:rPr>
          <w:rFonts w:ascii="Arial" w:hAnsi="Arial" w:cs="Arial"/>
          <w:bCs/>
          <w:sz w:val="20"/>
          <w:szCs w:val="20"/>
          <w:lang w:val="en-US"/>
        </w:rPr>
      </w:pPr>
      <w:r w:rsidRPr="00BC090C">
        <w:rPr>
          <w:rFonts w:ascii="Arial" w:hAnsi="Arial" w:cs="Arial"/>
          <w:bCs/>
          <w:sz w:val="20"/>
          <w:szCs w:val="20"/>
          <w:lang w:val="en-US"/>
        </w:rPr>
        <w:t xml:space="preserve">Author(s): </w:t>
      </w:r>
      <w:hyperlink r:id="rId10" w:history="1">
        <w:r w:rsidRPr="00BC090C">
          <w:rPr>
            <w:rFonts w:ascii="Arial" w:hAnsi="Arial" w:cs="Arial"/>
            <w:bCs/>
            <w:sz w:val="20"/>
            <w:szCs w:val="20"/>
            <w:lang w:val="en-US"/>
          </w:rPr>
          <w:t>Robert R. Moeller</w:t>
        </w:r>
      </w:hyperlink>
    </w:p>
    <w:p w14:paraId="0DA03B95" w14:textId="77777777" w:rsidR="00584C8E" w:rsidRPr="00584C8E" w:rsidRDefault="00584C8E" w:rsidP="00584C8E">
      <w:pPr>
        <w:spacing w:after="0"/>
        <w:ind w:left="360" w:firstLine="360"/>
        <w:rPr>
          <w:rFonts w:ascii="Arial" w:hAnsi="Arial" w:cs="Arial"/>
          <w:bCs/>
          <w:sz w:val="20"/>
          <w:szCs w:val="20"/>
          <w:lang w:val="en-US"/>
        </w:rPr>
      </w:pPr>
      <w:r>
        <w:rPr>
          <w:rFonts w:ascii="Arial" w:hAnsi="Arial" w:cs="Arial"/>
          <w:bCs/>
          <w:sz w:val="20"/>
          <w:szCs w:val="20"/>
          <w:lang w:val="en-US"/>
        </w:rPr>
        <w:t xml:space="preserve">Publisher: </w:t>
      </w:r>
      <w:r w:rsidRPr="00584C8E">
        <w:rPr>
          <w:rFonts w:ascii="Arial" w:hAnsi="Arial" w:cs="Arial"/>
          <w:bCs/>
          <w:sz w:val="20"/>
          <w:szCs w:val="20"/>
          <w:lang w:val="en-US"/>
        </w:rPr>
        <w:t>John Wiley &amp; Sons</w:t>
      </w:r>
    </w:p>
    <w:p w14:paraId="571A7315" w14:textId="77777777" w:rsidR="00584C8E" w:rsidRDefault="00584C8E" w:rsidP="00584C8E">
      <w:pPr>
        <w:shd w:val="clear" w:color="auto" w:fill="FFFFFF"/>
        <w:spacing w:after="0"/>
        <w:ind w:firstLine="720"/>
      </w:pPr>
      <w:r>
        <w:rPr>
          <w:rStyle w:val="b24-bookisbn"/>
        </w:rPr>
        <w:lastRenderedPageBreak/>
        <w:t>ISBN: 9781118138618</w:t>
      </w:r>
      <w:r>
        <w:t xml:space="preserve"> </w:t>
      </w:r>
    </w:p>
    <w:p w14:paraId="2CBDD00F" w14:textId="77777777" w:rsidR="00584C8E" w:rsidRDefault="00584C8E" w:rsidP="00584C8E">
      <w:pPr>
        <w:shd w:val="clear" w:color="auto" w:fill="FFFFFF"/>
        <w:spacing w:after="0"/>
        <w:ind w:firstLine="720"/>
      </w:pPr>
    </w:p>
    <w:p w14:paraId="08E3AAB7" w14:textId="77777777" w:rsidR="00584C8E" w:rsidRDefault="00584C8E" w:rsidP="00584C8E">
      <w:pPr>
        <w:shd w:val="clear" w:color="auto" w:fill="FFFFFF"/>
        <w:spacing w:after="0"/>
        <w:ind w:left="720"/>
        <w:rPr>
          <w:rStyle w:val="b24-bookeditorial"/>
        </w:rPr>
      </w:pPr>
      <w:r>
        <w:rPr>
          <w:rStyle w:val="b24-bookeditorial"/>
        </w:rPr>
        <w:t>Helping you identify current strengths and weaknesses of your enterprise IT govern</w:t>
      </w:r>
      <w:r w:rsidR="0035020D">
        <w:rPr>
          <w:rStyle w:val="b24-bookeditorial"/>
        </w:rPr>
        <w:t xml:space="preserve">ance processes, this practical </w:t>
      </w:r>
      <w:r>
        <w:rPr>
          <w:rStyle w:val="b24-bookeditorial"/>
        </w:rPr>
        <w:t xml:space="preserve">book explains IT governance and why it is important, along with tips for creating </w:t>
      </w:r>
      <w:r w:rsidR="00915A65">
        <w:rPr>
          <w:rStyle w:val="b24-bookeditorial"/>
        </w:rPr>
        <w:t>strong</w:t>
      </w:r>
      <w:r>
        <w:rPr>
          <w:rStyle w:val="b24-bookeditorial"/>
        </w:rPr>
        <w:t xml:space="preserve"> governance, risk, and compliance </w:t>
      </w:r>
      <w:r w:rsidR="0035020D">
        <w:rPr>
          <w:rStyle w:val="b24-bookeditorial"/>
        </w:rPr>
        <w:t xml:space="preserve">with </w:t>
      </w:r>
      <w:r>
        <w:rPr>
          <w:rStyle w:val="b24-bookeditorial"/>
        </w:rPr>
        <w:t xml:space="preserve">IT systems process. </w:t>
      </w:r>
    </w:p>
    <w:p w14:paraId="2118EB1A" w14:textId="77777777" w:rsidR="00584C8E" w:rsidRPr="00BC090C" w:rsidRDefault="00584C8E" w:rsidP="00BC090C">
      <w:pPr>
        <w:spacing w:after="0"/>
        <w:ind w:left="360" w:firstLine="360"/>
        <w:rPr>
          <w:rFonts w:ascii="Arial" w:hAnsi="Arial" w:cs="Arial"/>
          <w:bCs/>
          <w:sz w:val="20"/>
          <w:szCs w:val="20"/>
          <w:lang w:val="en-US"/>
        </w:rPr>
      </w:pPr>
    </w:p>
    <w:p w14:paraId="53FFF5E6" w14:textId="77777777" w:rsidR="00BC090C" w:rsidRDefault="00BC090C" w:rsidP="00BC090C">
      <w:pPr>
        <w:spacing w:after="0"/>
        <w:ind w:left="360"/>
        <w:rPr>
          <w:rFonts w:ascii="Arial" w:hAnsi="Arial" w:cs="Arial"/>
          <w:bCs/>
          <w:sz w:val="20"/>
          <w:szCs w:val="20"/>
          <w:lang w:val="en-US"/>
        </w:rPr>
      </w:pPr>
    </w:p>
    <w:p w14:paraId="1D894DE7" w14:textId="77777777" w:rsidR="0035020D" w:rsidRDefault="0035020D" w:rsidP="00BC090C">
      <w:pPr>
        <w:spacing w:after="0"/>
        <w:ind w:left="360"/>
        <w:rPr>
          <w:rFonts w:ascii="Arial" w:hAnsi="Arial" w:cs="Arial"/>
          <w:bCs/>
          <w:sz w:val="20"/>
          <w:szCs w:val="20"/>
          <w:lang w:val="en-US"/>
        </w:rPr>
      </w:pPr>
    </w:p>
    <w:p w14:paraId="377E4620" w14:textId="77777777" w:rsidR="0035020D" w:rsidRPr="00BC090C" w:rsidRDefault="0035020D" w:rsidP="00BC090C">
      <w:pPr>
        <w:spacing w:after="0"/>
        <w:ind w:left="360"/>
        <w:rPr>
          <w:rFonts w:ascii="Arial" w:hAnsi="Arial" w:cs="Arial"/>
          <w:bCs/>
          <w:sz w:val="20"/>
          <w:szCs w:val="20"/>
          <w:lang w:val="en-US"/>
        </w:rPr>
      </w:pPr>
    </w:p>
    <w:p w14:paraId="0254FDBD" w14:textId="77777777" w:rsidR="00BC090C" w:rsidRDefault="00BC090C" w:rsidP="00E70355">
      <w:pPr>
        <w:spacing w:after="0"/>
        <w:rPr>
          <w:rFonts w:ascii="Arial" w:hAnsi="Arial" w:cs="Arial"/>
          <w:b/>
          <w:sz w:val="20"/>
          <w:szCs w:val="20"/>
          <w:lang w:val="en-US"/>
        </w:rPr>
      </w:pPr>
    </w:p>
    <w:p w14:paraId="1196F369" w14:textId="77777777" w:rsidR="00130C9E" w:rsidRPr="0059291B" w:rsidRDefault="00130C9E" w:rsidP="00E70355">
      <w:pPr>
        <w:spacing w:after="0"/>
        <w:rPr>
          <w:rFonts w:ascii="Arial" w:hAnsi="Arial" w:cs="Arial"/>
          <w:b/>
          <w:sz w:val="20"/>
          <w:szCs w:val="20"/>
          <w:lang w:val="en-US"/>
        </w:rPr>
      </w:pPr>
      <w:r w:rsidRPr="0059291B">
        <w:rPr>
          <w:rFonts w:ascii="Arial" w:hAnsi="Arial" w:cs="Arial"/>
          <w:b/>
          <w:sz w:val="20"/>
          <w:szCs w:val="20"/>
          <w:lang w:val="en-US"/>
        </w:rPr>
        <w:t>Supplementary readings</w:t>
      </w:r>
    </w:p>
    <w:p w14:paraId="6704BC04" w14:textId="77777777" w:rsidR="00130C9E" w:rsidRPr="0059291B" w:rsidRDefault="00130C9E" w:rsidP="00E70355">
      <w:pPr>
        <w:autoSpaceDE w:val="0"/>
        <w:autoSpaceDN w:val="0"/>
        <w:adjustRightInd w:val="0"/>
        <w:spacing w:after="0"/>
        <w:rPr>
          <w:rFonts w:ascii="Arial" w:hAnsi="Arial" w:cs="Arial"/>
          <w:color w:val="000000"/>
          <w:sz w:val="20"/>
          <w:szCs w:val="20"/>
          <w:lang w:eastAsia="en-CA"/>
        </w:rPr>
      </w:pPr>
      <w:r w:rsidRPr="0059291B">
        <w:rPr>
          <w:rFonts w:ascii="Arial" w:hAnsi="Arial" w:cs="Arial"/>
          <w:bCs/>
          <w:color w:val="000000"/>
          <w:sz w:val="20"/>
          <w:szCs w:val="20"/>
          <w:lang w:eastAsia="en-CA"/>
        </w:rPr>
        <w:t>Online resources/m</w:t>
      </w:r>
      <w:r w:rsidRPr="0059291B">
        <w:rPr>
          <w:rFonts w:ascii="Arial" w:hAnsi="Arial" w:cs="Arial"/>
          <w:color w:val="000000"/>
          <w:sz w:val="20"/>
          <w:szCs w:val="20"/>
          <w:lang w:eastAsia="en-CA"/>
        </w:rPr>
        <w:t xml:space="preserve">agazines: </w:t>
      </w:r>
    </w:p>
    <w:p w14:paraId="3BADD120" w14:textId="77777777" w:rsidR="00130C9E" w:rsidRDefault="00130C9E" w:rsidP="0035020D">
      <w:pPr>
        <w:spacing w:after="0"/>
        <w:rPr>
          <w:rFonts w:ascii="Arial" w:hAnsi="Arial" w:cs="Arial"/>
          <w:sz w:val="20"/>
          <w:szCs w:val="20"/>
          <w:lang w:val="en-US"/>
        </w:rPr>
      </w:pPr>
      <w:r w:rsidRPr="0059291B">
        <w:rPr>
          <w:rFonts w:ascii="Arial" w:hAnsi="Arial" w:cs="Arial"/>
          <w:sz w:val="20"/>
          <w:szCs w:val="20"/>
          <w:lang w:val="en-US"/>
        </w:rPr>
        <w:t xml:space="preserve">CIO, CIO Insight, </w:t>
      </w:r>
      <w:proofErr w:type="spellStart"/>
      <w:r w:rsidRPr="0059291B">
        <w:rPr>
          <w:rFonts w:ascii="Arial" w:hAnsi="Arial" w:cs="Arial"/>
          <w:sz w:val="20"/>
          <w:szCs w:val="20"/>
          <w:lang w:val="en-US"/>
        </w:rPr>
        <w:t>Datamation</w:t>
      </w:r>
      <w:proofErr w:type="spellEnd"/>
      <w:r w:rsidRPr="0059291B">
        <w:rPr>
          <w:rFonts w:ascii="Arial" w:hAnsi="Arial" w:cs="Arial"/>
          <w:sz w:val="20"/>
          <w:szCs w:val="20"/>
          <w:lang w:val="en-US"/>
        </w:rPr>
        <w:t xml:space="preserve">, Baseline, Wired, Fortune, Information Week, </w:t>
      </w:r>
      <w:r w:rsidR="00204566">
        <w:rPr>
          <w:rFonts w:ascii="Arial" w:hAnsi="Arial" w:cs="Arial"/>
          <w:sz w:val="20"/>
          <w:szCs w:val="20"/>
          <w:lang w:val="en-US"/>
        </w:rPr>
        <w:t xml:space="preserve">Economist, </w:t>
      </w:r>
      <w:r w:rsidRPr="0059291B">
        <w:rPr>
          <w:rFonts w:ascii="Arial" w:hAnsi="Arial" w:cs="Arial"/>
          <w:sz w:val="20"/>
          <w:szCs w:val="20"/>
          <w:lang w:val="en-US"/>
        </w:rPr>
        <w:t xml:space="preserve">Business Week, Forbes, etc. </w:t>
      </w:r>
    </w:p>
    <w:p w14:paraId="163C9324" w14:textId="77777777" w:rsidR="0035020D" w:rsidRPr="0059291B" w:rsidRDefault="0035020D" w:rsidP="0035020D">
      <w:pPr>
        <w:spacing w:after="0"/>
        <w:rPr>
          <w:rFonts w:ascii="Arial" w:hAnsi="Arial" w:cs="Arial"/>
          <w:b/>
          <w:bCs/>
          <w:sz w:val="20"/>
          <w:szCs w:val="20"/>
          <w:lang w:val="en-US"/>
        </w:rPr>
      </w:pPr>
    </w:p>
    <w:p w14:paraId="2CE58FBD" w14:textId="77777777" w:rsidR="00130C9E" w:rsidRPr="0059291B" w:rsidRDefault="00130C9E" w:rsidP="00E70355">
      <w:pPr>
        <w:keepNext/>
        <w:spacing w:after="0"/>
        <w:outlineLvl w:val="2"/>
        <w:rPr>
          <w:rFonts w:ascii="Arial" w:hAnsi="Arial" w:cs="Arial"/>
          <w:b/>
          <w:bCs/>
          <w:sz w:val="20"/>
          <w:szCs w:val="20"/>
          <w:lang w:val="en-US"/>
        </w:rPr>
      </w:pPr>
      <w:r w:rsidRPr="0059291B">
        <w:rPr>
          <w:rFonts w:ascii="Arial" w:hAnsi="Arial" w:cs="Arial"/>
          <w:b/>
          <w:bCs/>
          <w:sz w:val="20"/>
          <w:szCs w:val="20"/>
          <w:lang w:val="en-US"/>
        </w:rPr>
        <w:t>Grading Scheme</w:t>
      </w:r>
    </w:p>
    <w:p w14:paraId="7DC82052" w14:textId="77777777" w:rsidR="00130C9E" w:rsidRPr="0059291B" w:rsidRDefault="00130C9E" w:rsidP="00E70355">
      <w:pPr>
        <w:spacing w:after="0"/>
        <w:rPr>
          <w:rFonts w:ascii="Arial" w:hAnsi="Arial" w:cs="Arial"/>
          <w:sz w:val="20"/>
          <w:szCs w:val="20"/>
          <w:lang w:val="en-US"/>
        </w:rPr>
      </w:pPr>
    </w:p>
    <w:tbl>
      <w:tblPr>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97"/>
        <w:gridCol w:w="1413"/>
        <w:gridCol w:w="1412"/>
        <w:gridCol w:w="1183"/>
        <w:gridCol w:w="3151"/>
      </w:tblGrid>
      <w:tr w:rsidR="00130C9E" w:rsidRPr="0059291B" w14:paraId="5B3522F7" w14:textId="77777777" w:rsidTr="00CA3662">
        <w:trPr>
          <w:trHeight w:hRule="exact" w:val="507"/>
        </w:trPr>
        <w:tc>
          <w:tcPr>
            <w:tcW w:w="1951" w:type="dxa"/>
            <w:tcBorders>
              <w:top w:val="single" w:sz="8" w:space="0" w:color="000000"/>
              <w:bottom w:val="single" w:sz="8" w:space="0" w:color="000000"/>
              <w:right w:val="single" w:sz="8" w:space="0" w:color="000000"/>
            </w:tcBorders>
            <w:shd w:val="clear" w:color="auto" w:fill="DBE5F1"/>
          </w:tcPr>
          <w:p w14:paraId="018CE1C1" w14:textId="77777777" w:rsidR="00130C9E" w:rsidRPr="0059291B" w:rsidRDefault="00130C9E" w:rsidP="002E5B01">
            <w:pPr>
              <w:spacing w:after="0"/>
              <w:rPr>
                <w:rFonts w:ascii="Arial" w:hAnsi="Arial" w:cs="Arial"/>
                <w:b/>
                <w:sz w:val="20"/>
                <w:szCs w:val="20"/>
                <w:lang w:val="en-US"/>
              </w:rPr>
            </w:pPr>
            <w:r w:rsidRPr="0059291B">
              <w:rPr>
                <w:rFonts w:ascii="Arial" w:hAnsi="Arial" w:cs="Arial"/>
                <w:b/>
                <w:sz w:val="20"/>
                <w:szCs w:val="20"/>
                <w:lang w:val="en-US"/>
              </w:rPr>
              <w:t>Deliverable</w:t>
            </w:r>
          </w:p>
        </w:tc>
        <w:tc>
          <w:tcPr>
            <w:tcW w:w="1418" w:type="dxa"/>
            <w:tcBorders>
              <w:top w:val="single" w:sz="8" w:space="0" w:color="000000"/>
              <w:bottom w:val="single" w:sz="8" w:space="0" w:color="000000"/>
            </w:tcBorders>
            <w:shd w:val="clear" w:color="auto" w:fill="DBE5F1"/>
          </w:tcPr>
          <w:p w14:paraId="14BD5540" w14:textId="77777777" w:rsidR="00130C9E" w:rsidRPr="0059291B" w:rsidRDefault="00130C9E" w:rsidP="002E5B01">
            <w:pPr>
              <w:spacing w:after="0"/>
              <w:jc w:val="center"/>
              <w:rPr>
                <w:rFonts w:ascii="Arial" w:hAnsi="Arial" w:cs="Arial"/>
                <w:b/>
                <w:sz w:val="20"/>
                <w:szCs w:val="20"/>
                <w:lang w:val="en-US"/>
              </w:rPr>
            </w:pPr>
            <w:r w:rsidRPr="0059291B">
              <w:rPr>
                <w:rFonts w:ascii="Arial" w:hAnsi="Arial" w:cs="Arial"/>
                <w:b/>
                <w:sz w:val="20"/>
                <w:szCs w:val="20"/>
                <w:lang w:val="en-US"/>
              </w:rPr>
              <w:t>Group assessment</w:t>
            </w:r>
          </w:p>
        </w:tc>
        <w:tc>
          <w:tcPr>
            <w:tcW w:w="1417" w:type="dxa"/>
            <w:tcBorders>
              <w:top w:val="single" w:sz="8" w:space="0" w:color="000000"/>
              <w:left w:val="single" w:sz="8" w:space="0" w:color="000000"/>
              <w:bottom w:val="single" w:sz="8" w:space="0" w:color="000000"/>
              <w:right w:val="single" w:sz="8" w:space="0" w:color="000000"/>
            </w:tcBorders>
            <w:shd w:val="clear" w:color="auto" w:fill="DBE5F1"/>
          </w:tcPr>
          <w:p w14:paraId="3E7C2B34" w14:textId="77777777" w:rsidR="00130C9E" w:rsidRPr="0059291B" w:rsidRDefault="00130C9E" w:rsidP="002E5B01">
            <w:pPr>
              <w:spacing w:after="0"/>
              <w:jc w:val="center"/>
              <w:rPr>
                <w:rFonts w:ascii="Arial" w:hAnsi="Arial" w:cs="Arial"/>
                <w:b/>
                <w:sz w:val="20"/>
                <w:szCs w:val="20"/>
                <w:lang w:val="en-US"/>
              </w:rPr>
            </w:pPr>
            <w:r w:rsidRPr="0059291B">
              <w:rPr>
                <w:rFonts w:ascii="Arial" w:hAnsi="Arial" w:cs="Arial"/>
                <w:b/>
                <w:sz w:val="20"/>
                <w:szCs w:val="20"/>
                <w:lang w:val="en-US"/>
              </w:rPr>
              <w:t>Individual assessment</w:t>
            </w:r>
          </w:p>
        </w:tc>
        <w:tc>
          <w:tcPr>
            <w:tcW w:w="1183" w:type="dxa"/>
            <w:tcBorders>
              <w:top w:val="single" w:sz="8" w:space="0" w:color="000000"/>
              <w:bottom w:val="single" w:sz="8" w:space="0" w:color="000000"/>
            </w:tcBorders>
            <w:shd w:val="clear" w:color="auto" w:fill="DBE5F1"/>
          </w:tcPr>
          <w:p w14:paraId="3C923CA6" w14:textId="77777777" w:rsidR="00130C9E" w:rsidRPr="0059291B" w:rsidRDefault="00130C9E" w:rsidP="002E5B01">
            <w:pPr>
              <w:spacing w:after="0"/>
              <w:rPr>
                <w:rFonts w:ascii="Arial" w:hAnsi="Arial" w:cs="Arial"/>
                <w:b/>
                <w:sz w:val="20"/>
                <w:szCs w:val="20"/>
                <w:lang w:val="en-US"/>
              </w:rPr>
            </w:pPr>
            <w:r w:rsidRPr="0059291B">
              <w:rPr>
                <w:rFonts w:ascii="Arial" w:hAnsi="Arial" w:cs="Arial"/>
                <w:b/>
                <w:sz w:val="20"/>
                <w:szCs w:val="20"/>
                <w:lang w:val="en-US"/>
              </w:rPr>
              <w:t>Weighting</w:t>
            </w:r>
          </w:p>
        </w:tc>
        <w:tc>
          <w:tcPr>
            <w:tcW w:w="3319" w:type="dxa"/>
            <w:tcBorders>
              <w:top w:val="single" w:sz="8" w:space="0" w:color="000000"/>
              <w:left w:val="single" w:sz="8" w:space="0" w:color="000000"/>
              <w:bottom w:val="single" w:sz="8" w:space="0" w:color="000000"/>
            </w:tcBorders>
            <w:shd w:val="clear" w:color="auto" w:fill="DBE5F1"/>
          </w:tcPr>
          <w:p w14:paraId="512D8ADD" w14:textId="77777777" w:rsidR="00130C9E" w:rsidRPr="0059291B" w:rsidRDefault="00130C9E" w:rsidP="002E5B01">
            <w:pPr>
              <w:spacing w:after="0"/>
              <w:rPr>
                <w:rFonts w:ascii="Arial" w:hAnsi="Arial" w:cs="Arial"/>
                <w:b/>
                <w:sz w:val="20"/>
                <w:szCs w:val="20"/>
                <w:lang w:val="en-US"/>
              </w:rPr>
            </w:pPr>
            <w:r w:rsidRPr="0059291B">
              <w:rPr>
                <w:rFonts w:ascii="Arial" w:hAnsi="Arial" w:cs="Arial"/>
                <w:b/>
                <w:sz w:val="20"/>
                <w:szCs w:val="20"/>
                <w:lang w:val="en-US"/>
              </w:rPr>
              <w:t>Due date</w:t>
            </w:r>
          </w:p>
        </w:tc>
      </w:tr>
      <w:tr w:rsidR="00130C9E" w:rsidRPr="0059291B" w14:paraId="0194E6F6" w14:textId="77777777" w:rsidTr="00CA3662">
        <w:trPr>
          <w:trHeight w:hRule="exact" w:val="818"/>
        </w:trPr>
        <w:tc>
          <w:tcPr>
            <w:tcW w:w="1951" w:type="dxa"/>
            <w:tcBorders>
              <w:right w:val="single" w:sz="8" w:space="0" w:color="000000"/>
            </w:tcBorders>
          </w:tcPr>
          <w:p w14:paraId="208B400A"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Midterm exam</w:t>
            </w:r>
          </w:p>
          <w:p w14:paraId="19247F1A"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 sessions 1 to 5</w:t>
            </w:r>
          </w:p>
        </w:tc>
        <w:tc>
          <w:tcPr>
            <w:tcW w:w="1418" w:type="dxa"/>
          </w:tcPr>
          <w:p w14:paraId="282CB627" w14:textId="77777777" w:rsidR="00130C9E" w:rsidRPr="0059291B" w:rsidRDefault="00130C9E" w:rsidP="002E5B01">
            <w:pPr>
              <w:spacing w:after="0"/>
              <w:jc w:val="center"/>
              <w:rPr>
                <w:rFonts w:ascii="Arial" w:hAnsi="Arial" w:cs="Arial"/>
                <w:sz w:val="20"/>
                <w:szCs w:val="20"/>
                <w:lang w:val="en-US"/>
              </w:rPr>
            </w:pPr>
          </w:p>
        </w:tc>
        <w:tc>
          <w:tcPr>
            <w:tcW w:w="1417" w:type="dxa"/>
            <w:tcBorders>
              <w:left w:val="single" w:sz="8" w:space="0" w:color="000000"/>
              <w:right w:val="single" w:sz="8" w:space="0" w:color="000000"/>
            </w:tcBorders>
          </w:tcPr>
          <w:p w14:paraId="5654C85D" w14:textId="77777777" w:rsidR="00130C9E" w:rsidRPr="0059291B" w:rsidRDefault="00130C9E" w:rsidP="002E5B01">
            <w:pPr>
              <w:spacing w:after="0"/>
              <w:jc w:val="center"/>
              <w:rPr>
                <w:rFonts w:ascii="Arial" w:hAnsi="Arial" w:cs="Arial"/>
                <w:sz w:val="20"/>
                <w:szCs w:val="20"/>
                <w:lang w:val="en-US"/>
              </w:rPr>
            </w:pPr>
            <w:r w:rsidRPr="0059291B">
              <w:rPr>
                <w:rFonts w:ascii="Arial" w:hAnsi="Arial" w:cs="Arial"/>
                <w:sz w:val="20"/>
                <w:szCs w:val="20"/>
                <w:lang w:val="en-US"/>
              </w:rPr>
              <w:t>√</w:t>
            </w:r>
          </w:p>
        </w:tc>
        <w:tc>
          <w:tcPr>
            <w:tcW w:w="1183" w:type="dxa"/>
          </w:tcPr>
          <w:p w14:paraId="0D977B98"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20%</w:t>
            </w:r>
          </w:p>
        </w:tc>
        <w:tc>
          <w:tcPr>
            <w:tcW w:w="3319" w:type="dxa"/>
            <w:tcBorders>
              <w:left w:val="single" w:sz="8" w:space="0" w:color="000000"/>
            </w:tcBorders>
          </w:tcPr>
          <w:p w14:paraId="076D279A"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Session 6</w:t>
            </w:r>
          </w:p>
        </w:tc>
      </w:tr>
      <w:tr w:rsidR="00130C9E" w:rsidRPr="0059291B" w14:paraId="4C76764E" w14:textId="77777777" w:rsidTr="000D1754">
        <w:trPr>
          <w:trHeight w:hRule="exact" w:val="941"/>
        </w:trPr>
        <w:tc>
          <w:tcPr>
            <w:tcW w:w="1951" w:type="dxa"/>
            <w:tcBorders>
              <w:top w:val="single" w:sz="8" w:space="0" w:color="000000"/>
              <w:bottom w:val="single" w:sz="8" w:space="0" w:color="000000"/>
              <w:right w:val="single" w:sz="8" w:space="0" w:color="000000"/>
            </w:tcBorders>
          </w:tcPr>
          <w:p w14:paraId="486D1EB1"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Team Research Project</w:t>
            </w:r>
          </w:p>
          <w:p w14:paraId="1D3F5667" w14:textId="77777777" w:rsidR="00130C9E" w:rsidRPr="0059291B" w:rsidRDefault="00130C9E" w:rsidP="002E5B01">
            <w:pPr>
              <w:spacing w:after="0"/>
              <w:rPr>
                <w:rFonts w:ascii="Arial" w:hAnsi="Arial" w:cs="Arial"/>
                <w:sz w:val="20"/>
                <w:szCs w:val="20"/>
                <w:lang w:val="en-US"/>
              </w:rPr>
            </w:pPr>
          </w:p>
        </w:tc>
        <w:tc>
          <w:tcPr>
            <w:tcW w:w="1418" w:type="dxa"/>
            <w:tcBorders>
              <w:top w:val="single" w:sz="8" w:space="0" w:color="000000"/>
              <w:bottom w:val="single" w:sz="8" w:space="0" w:color="000000"/>
            </w:tcBorders>
          </w:tcPr>
          <w:p w14:paraId="21E27427" w14:textId="77777777" w:rsidR="00130C9E" w:rsidRPr="0059291B" w:rsidRDefault="00130C9E" w:rsidP="002E5B01">
            <w:pPr>
              <w:spacing w:after="0"/>
              <w:jc w:val="center"/>
              <w:rPr>
                <w:rFonts w:ascii="Arial" w:hAnsi="Arial" w:cs="Arial"/>
                <w:sz w:val="20"/>
                <w:szCs w:val="20"/>
                <w:lang w:val="en-US"/>
              </w:rPr>
            </w:pPr>
            <w:r w:rsidRPr="0059291B">
              <w:rPr>
                <w:rFonts w:ascii="Arial" w:hAnsi="Arial" w:cs="Arial"/>
                <w:sz w:val="20"/>
                <w:szCs w:val="20"/>
                <w:lang w:val="en-US"/>
              </w:rPr>
              <w:t>√</w:t>
            </w:r>
          </w:p>
        </w:tc>
        <w:tc>
          <w:tcPr>
            <w:tcW w:w="1417" w:type="dxa"/>
            <w:tcBorders>
              <w:top w:val="single" w:sz="8" w:space="0" w:color="000000"/>
              <w:left w:val="single" w:sz="8" w:space="0" w:color="000000"/>
              <w:bottom w:val="single" w:sz="8" w:space="0" w:color="000000"/>
              <w:right w:val="single" w:sz="8" w:space="0" w:color="000000"/>
            </w:tcBorders>
          </w:tcPr>
          <w:p w14:paraId="078EC1A1" w14:textId="77777777" w:rsidR="00130C9E" w:rsidRPr="0059291B" w:rsidRDefault="00130C9E" w:rsidP="002E5B01">
            <w:pPr>
              <w:spacing w:after="0"/>
              <w:jc w:val="center"/>
              <w:rPr>
                <w:rFonts w:ascii="Arial" w:hAnsi="Arial" w:cs="Arial"/>
                <w:sz w:val="20"/>
                <w:szCs w:val="20"/>
                <w:lang w:val="en-US"/>
              </w:rPr>
            </w:pPr>
          </w:p>
        </w:tc>
        <w:tc>
          <w:tcPr>
            <w:tcW w:w="1183" w:type="dxa"/>
            <w:tcBorders>
              <w:top w:val="single" w:sz="8" w:space="0" w:color="000000"/>
              <w:bottom w:val="single" w:sz="8" w:space="0" w:color="000000"/>
            </w:tcBorders>
          </w:tcPr>
          <w:p w14:paraId="0AA6FF94" w14:textId="77777777" w:rsidR="00130C9E" w:rsidRPr="0059291B" w:rsidRDefault="000D1754" w:rsidP="002E5B01">
            <w:pPr>
              <w:spacing w:after="0"/>
              <w:rPr>
                <w:rFonts w:ascii="Arial" w:hAnsi="Arial" w:cs="Arial"/>
                <w:sz w:val="20"/>
                <w:szCs w:val="20"/>
                <w:lang w:val="en-US"/>
              </w:rPr>
            </w:pPr>
            <w:r>
              <w:rPr>
                <w:rFonts w:ascii="Arial" w:hAnsi="Arial" w:cs="Arial"/>
                <w:sz w:val="20"/>
                <w:szCs w:val="20"/>
                <w:lang w:val="en-US"/>
              </w:rPr>
              <w:t>20</w:t>
            </w:r>
            <w:r w:rsidR="00130C9E" w:rsidRPr="0059291B">
              <w:rPr>
                <w:rFonts w:ascii="Arial" w:hAnsi="Arial" w:cs="Arial"/>
                <w:sz w:val="20"/>
                <w:szCs w:val="20"/>
                <w:lang w:val="en-US"/>
              </w:rPr>
              <w:t xml:space="preserve"> %</w:t>
            </w:r>
          </w:p>
        </w:tc>
        <w:tc>
          <w:tcPr>
            <w:tcW w:w="3319" w:type="dxa"/>
            <w:tcBorders>
              <w:top w:val="single" w:sz="8" w:space="0" w:color="000000"/>
              <w:left w:val="single" w:sz="8" w:space="0" w:color="000000"/>
              <w:bottom w:val="single" w:sz="8" w:space="0" w:color="000000"/>
            </w:tcBorders>
          </w:tcPr>
          <w:p w14:paraId="43A78C2F"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Final report - session 10</w:t>
            </w:r>
          </w:p>
          <w:p w14:paraId="0DB9C27D" w14:textId="77777777" w:rsidR="00130C9E" w:rsidRPr="0059291B" w:rsidRDefault="00130C9E" w:rsidP="002E5B01">
            <w:pPr>
              <w:spacing w:after="0"/>
              <w:rPr>
                <w:rFonts w:ascii="Arial" w:hAnsi="Arial" w:cs="Arial"/>
                <w:sz w:val="20"/>
                <w:szCs w:val="20"/>
                <w:lang w:val="en-US"/>
              </w:rPr>
            </w:pPr>
          </w:p>
          <w:p w14:paraId="2A66FFF7"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Team project presentation - session 12</w:t>
            </w:r>
          </w:p>
        </w:tc>
      </w:tr>
      <w:tr w:rsidR="00130C9E" w:rsidRPr="0059291B" w14:paraId="31A12116" w14:textId="77777777" w:rsidTr="007322F3">
        <w:trPr>
          <w:trHeight w:hRule="exact" w:val="558"/>
        </w:trPr>
        <w:tc>
          <w:tcPr>
            <w:tcW w:w="1951" w:type="dxa"/>
            <w:tcBorders>
              <w:right w:val="single" w:sz="8" w:space="0" w:color="000000"/>
            </w:tcBorders>
          </w:tcPr>
          <w:p w14:paraId="77A5646D" w14:textId="77777777" w:rsidR="00130C9E" w:rsidRPr="0059291B" w:rsidRDefault="00130C9E" w:rsidP="002E5B01">
            <w:pPr>
              <w:spacing w:after="0"/>
              <w:rPr>
                <w:rFonts w:ascii="Arial" w:hAnsi="Arial" w:cs="Arial"/>
                <w:sz w:val="20"/>
                <w:szCs w:val="20"/>
                <w:lang w:val="en-US"/>
              </w:rPr>
            </w:pPr>
          </w:p>
        </w:tc>
        <w:tc>
          <w:tcPr>
            <w:tcW w:w="1418" w:type="dxa"/>
          </w:tcPr>
          <w:p w14:paraId="1F0A9E7D" w14:textId="77777777" w:rsidR="00130C9E" w:rsidRPr="0059291B" w:rsidRDefault="00130C9E" w:rsidP="002E5B01">
            <w:pPr>
              <w:spacing w:after="0"/>
              <w:jc w:val="center"/>
              <w:rPr>
                <w:rFonts w:ascii="Arial" w:hAnsi="Arial" w:cs="Arial"/>
                <w:sz w:val="20"/>
                <w:szCs w:val="20"/>
                <w:lang w:val="en-US"/>
              </w:rPr>
            </w:pPr>
          </w:p>
        </w:tc>
        <w:tc>
          <w:tcPr>
            <w:tcW w:w="1417" w:type="dxa"/>
            <w:tcBorders>
              <w:left w:val="single" w:sz="8" w:space="0" w:color="000000"/>
              <w:right w:val="single" w:sz="8" w:space="0" w:color="000000"/>
            </w:tcBorders>
          </w:tcPr>
          <w:p w14:paraId="756EE2AB" w14:textId="77777777" w:rsidR="00130C9E" w:rsidRPr="0059291B" w:rsidRDefault="00130C9E" w:rsidP="002E5B01">
            <w:pPr>
              <w:spacing w:after="0"/>
              <w:jc w:val="center"/>
              <w:rPr>
                <w:rFonts w:ascii="Arial" w:hAnsi="Arial" w:cs="Arial"/>
                <w:sz w:val="20"/>
                <w:szCs w:val="20"/>
                <w:lang w:val="en-US"/>
              </w:rPr>
            </w:pPr>
          </w:p>
        </w:tc>
        <w:tc>
          <w:tcPr>
            <w:tcW w:w="1183" w:type="dxa"/>
          </w:tcPr>
          <w:p w14:paraId="39FAC257" w14:textId="77777777" w:rsidR="00130C9E" w:rsidRPr="0059291B" w:rsidRDefault="00130C9E" w:rsidP="002E5B01">
            <w:pPr>
              <w:spacing w:after="0"/>
              <w:rPr>
                <w:rFonts w:ascii="Arial" w:hAnsi="Arial" w:cs="Arial"/>
                <w:sz w:val="20"/>
                <w:szCs w:val="20"/>
                <w:lang w:val="en-US"/>
              </w:rPr>
            </w:pPr>
          </w:p>
        </w:tc>
        <w:tc>
          <w:tcPr>
            <w:tcW w:w="3319" w:type="dxa"/>
            <w:tcBorders>
              <w:left w:val="single" w:sz="8" w:space="0" w:color="000000"/>
            </w:tcBorders>
          </w:tcPr>
          <w:p w14:paraId="63FE6622" w14:textId="77777777" w:rsidR="00130C9E" w:rsidRPr="0059291B" w:rsidRDefault="00130C9E" w:rsidP="002E5B01">
            <w:pPr>
              <w:spacing w:after="0"/>
              <w:rPr>
                <w:rFonts w:ascii="Arial" w:hAnsi="Arial" w:cs="Arial"/>
                <w:sz w:val="20"/>
                <w:szCs w:val="20"/>
                <w:lang w:val="en-US"/>
              </w:rPr>
            </w:pPr>
          </w:p>
        </w:tc>
      </w:tr>
      <w:tr w:rsidR="00130C9E" w:rsidRPr="0059291B" w14:paraId="45F433A8" w14:textId="77777777" w:rsidTr="002A3E02">
        <w:trPr>
          <w:trHeight w:hRule="exact" w:val="2423"/>
        </w:trPr>
        <w:tc>
          <w:tcPr>
            <w:tcW w:w="1951" w:type="dxa"/>
            <w:tcBorders>
              <w:top w:val="single" w:sz="8" w:space="0" w:color="000000"/>
              <w:bottom w:val="single" w:sz="8" w:space="0" w:color="000000"/>
              <w:right w:val="single" w:sz="8" w:space="0" w:color="000000"/>
            </w:tcBorders>
          </w:tcPr>
          <w:p w14:paraId="0D7F10B4" w14:textId="77777777" w:rsidR="00130C9E" w:rsidRPr="0059291B" w:rsidRDefault="00176E13" w:rsidP="00176E13">
            <w:pPr>
              <w:spacing w:after="0"/>
              <w:rPr>
                <w:rFonts w:ascii="Arial" w:hAnsi="Arial" w:cs="Arial"/>
                <w:sz w:val="20"/>
                <w:szCs w:val="20"/>
                <w:lang w:val="en-US"/>
              </w:rPr>
            </w:pPr>
            <w:r>
              <w:rPr>
                <w:rFonts w:ascii="Arial" w:hAnsi="Arial" w:cs="Arial"/>
                <w:sz w:val="20"/>
                <w:szCs w:val="20"/>
                <w:lang w:val="en-US"/>
              </w:rPr>
              <w:t>T</w:t>
            </w:r>
            <w:r w:rsidR="003A2F39">
              <w:rPr>
                <w:rFonts w:ascii="Arial" w:hAnsi="Arial" w:cs="Arial"/>
                <w:sz w:val="20"/>
                <w:szCs w:val="20"/>
                <w:lang w:val="en-US"/>
              </w:rPr>
              <w:t>eam</w:t>
            </w:r>
            <w:r w:rsidR="003A2F39" w:rsidRPr="0059291B">
              <w:rPr>
                <w:rFonts w:ascii="Arial" w:hAnsi="Arial" w:cs="Arial"/>
                <w:sz w:val="20"/>
                <w:szCs w:val="20"/>
                <w:lang w:val="en-US"/>
              </w:rPr>
              <w:t xml:space="preserve"> </w:t>
            </w:r>
            <w:r w:rsidR="00130C9E" w:rsidRPr="0059291B">
              <w:rPr>
                <w:rFonts w:ascii="Arial" w:hAnsi="Arial" w:cs="Arial"/>
                <w:sz w:val="20"/>
                <w:szCs w:val="20"/>
                <w:lang w:val="en-US"/>
              </w:rPr>
              <w:t xml:space="preserve">case </w:t>
            </w:r>
            <w:r>
              <w:rPr>
                <w:rFonts w:ascii="Arial" w:hAnsi="Arial" w:cs="Arial"/>
                <w:sz w:val="20"/>
                <w:szCs w:val="20"/>
                <w:lang w:val="en-US"/>
              </w:rPr>
              <w:t>presentation</w:t>
            </w:r>
            <w:r w:rsidR="00130C9E" w:rsidRPr="0059291B">
              <w:rPr>
                <w:rFonts w:ascii="Arial" w:hAnsi="Arial" w:cs="Arial"/>
                <w:sz w:val="20"/>
                <w:szCs w:val="20"/>
                <w:lang w:val="en-US"/>
              </w:rPr>
              <w:t xml:space="preserve"> assignment </w:t>
            </w:r>
          </w:p>
        </w:tc>
        <w:tc>
          <w:tcPr>
            <w:tcW w:w="1418" w:type="dxa"/>
            <w:tcBorders>
              <w:top w:val="single" w:sz="8" w:space="0" w:color="000000"/>
              <w:bottom w:val="single" w:sz="8" w:space="0" w:color="000000"/>
            </w:tcBorders>
          </w:tcPr>
          <w:p w14:paraId="5EB07659" w14:textId="77777777" w:rsidR="00130C9E" w:rsidRPr="0059291B" w:rsidRDefault="003A2F39" w:rsidP="002E5B01">
            <w:pPr>
              <w:spacing w:after="0"/>
              <w:jc w:val="center"/>
              <w:rPr>
                <w:rFonts w:ascii="Arial" w:hAnsi="Arial" w:cs="Arial"/>
                <w:sz w:val="20"/>
                <w:szCs w:val="20"/>
                <w:lang w:val="en-US"/>
              </w:rPr>
            </w:pPr>
            <w:r w:rsidRPr="0059291B">
              <w:rPr>
                <w:rFonts w:ascii="Arial" w:hAnsi="Arial" w:cs="Arial"/>
                <w:sz w:val="20"/>
                <w:szCs w:val="20"/>
                <w:lang w:val="en-US"/>
              </w:rPr>
              <w:t>√</w:t>
            </w:r>
          </w:p>
        </w:tc>
        <w:tc>
          <w:tcPr>
            <w:tcW w:w="1417" w:type="dxa"/>
            <w:tcBorders>
              <w:top w:val="single" w:sz="8" w:space="0" w:color="000000"/>
              <w:left w:val="single" w:sz="8" w:space="0" w:color="000000"/>
              <w:bottom w:val="single" w:sz="8" w:space="0" w:color="000000"/>
              <w:right w:val="single" w:sz="8" w:space="0" w:color="000000"/>
            </w:tcBorders>
          </w:tcPr>
          <w:p w14:paraId="32B90D93" w14:textId="77777777" w:rsidR="00130C9E" w:rsidRPr="0059291B" w:rsidRDefault="00130C9E" w:rsidP="002E5B01">
            <w:pPr>
              <w:spacing w:after="0"/>
              <w:jc w:val="center"/>
              <w:rPr>
                <w:rFonts w:ascii="Arial" w:hAnsi="Arial" w:cs="Arial"/>
                <w:sz w:val="20"/>
                <w:szCs w:val="20"/>
                <w:lang w:val="en-US"/>
              </w:rPr>
            </w:pPr>
          </w:p>
        </w:tc>
        <w:tc>
          <w:tcPr>
            <w:tcW w:w="1183" w:type="dxa"/>
            <w:tcBorders>
              <w:top w:val="single" w:sz="8" w:space="0" w:color="000000"/>
              <w:bottom w:val="single" w:sz="8" w:space="0" w:color="000000"/>
            </w:tcBorders>
          </w:tcPr>
          <w:p w14:paraId="004A80B2" w14:textId="77777777" w:rsidR="00130C9E" w:rsidRPr="0059291B" w:rsidRDefault="000D1754" w:rsidP="002E5B01">
            <w:pPr>
              <w:spacing w:after="0"/>
              <w:rPr>
                <w:rFonts w:ascii="Arial" w:hAnsi="Arial" w:cs="Arial"/>
                <w:sz w:val="20"/>
                <w:szCs w:val="20"/>
                <w:lang w:val="en-US"/>
              </w:rPr>
            </w:pPr>
            <w:r>
              <w:rPr>
                <w:rFonts w:ascii="Arial" w:hAnsi="Arial" w:cs="Arial"/>
                <w:sz w:val="20"/>
                <w:szCs w:val="20"/>
                <w:lang w:val="en-US"/>
              </w:rPr>
              <w:t>1</w:t>
            </w:r>
            <w:r w:rsidR="003A2F39">
              <w:rPr>
                <w:rFonts w:ascii="Arial" w:hAnsi="Arial" w:cs="Arial"/>
                <w:sz w:val="20"/>
                <w:szCs w:val="20"/>
                <w:lang w:val="en-US"/>
              </w:rPr>
              <w:t>0</w:t>
            </w:r>
            <w:r w:rsidR="00130C9E" w:rsidRPr="0059291B">
              <w:rPr>
                <w:rFonts w:ascii="Arial" w:hAnsi="Arial" w:cs="Arial"/>
                <w:sz w:val="20"/>
                <w:szCs w:val="20"/>
                <w:lang w:val="en-US"/>
              </w:rPr>
              <w:t>%</w:t>
            </w:r>
          </w:p>
        </w:tc>
        <w:tc>
          <w:tcPr>
            <w:tcW w:w="3319" w:type="dxa"/>
            <w:tcBorders>
              <w:top w:val="single" w:sz="8" w:space="0" w:color="000000"/>
              <w:left w:val="single" w:sz="8" w:space="0" w:color="000000"/>
              <w:bottom w:val="single" w:sz="8" w:space="0" w:color="000000"/>
            </w:tcBorders>
          </w:tcPr>
          <w:p w14:paraId="4537DA4C" w14:textId="77777777" w:rsidR="002E5B01" w:rsidRPr="0059291B" w:rsidRDefault="00130C9E" w:rsidP="002E5B01">
            <w:pPr>
              <w:keepNext/>
              <w:spacing w:after="0"/>
              <w:rPr>
                <w:rFonts w:ascii="Arial" w:hAnsi="Arial" w:cs="Arial"/>
                <w:sz w:val="20"/>
                <w:szCs w:val="20"/>
                <w:lang w:val="en-US"/>
              </w:rPr>
            </w:pPr>
            <w:r w:rsidRPr="0059291B">
              <w:rPr>
                <w:rFonts w:ascii="Arial" w:hAnsi="Arial" w:cs="Arial"/>
                <w:sz w:val="20"/>
                <w:szCs w:val="20"/>
                <w:lang w:val="en-US"/>
              </w:rPr>
              <w:t xml:space="preserve">At the beginning of class as per </w:t>
            </w:r>
            <w:r w:rsidR="00090941">
              <w:rPr>
                <w:rFonts w:ascii="Arial" w:hAnsi="Arial" w:cs="Arial"/>
                <w:sz w:val="20"/>
                <w:szCs w:val="20"/>
                <w:lang w:val="en-US"/>
              </w:rPr>
              <w:t xml:space="preserve">the </w:t>
            </w:r>
            <w:r w:rsidRPr="0059291B">
              <w:rPr>
                <w:rFonts w:ascii="Arial" w:hAnsi="Arial" w:cs="Arial"/>
                <w:sz w:val="20"/>
                <w:szCs w:val="20"/>
                <w:lang w:val="en-US"/>
              </w:rPr>
              <w:t>schedule below</w:t>
            </w:r>
            <w:r w:rsidR="002E5B01">
              <w:rPr>
                <w:rFonts w:ascii="Arial" w:hAnsi="Arial" w:cs="Arial"/>
                <w:sz w:val="20"/>
                <w:szCs w:val="20"/>
                <w:lang w:val="en-US"/>
              </w:rPr>
              <w:t>. Students must sign up for cases</w:t>
            </w:r>
            <w:r w:rsidR="00CA3662">
              <w:rPr>
                <w:rFonts w:ascii="Arial" w:hAnsi="Arial" w:cs="Arial"/>
                <w:sz w:val="20"/>
                <w:szCs w:val="20"/>
                <w:lang w:val="en-US"/>
              </w:rPr>
              <w:t xml:space="preserve"> in advance and </w:t>
            </w:r>
            <w:r w:rsidR="002E5B01">
              <w:rPr>
                <w:rFonts w:ascii="Arial" w:hAnsi="Arial" w:cs="Arial"/>
                <w:sz w:val="20"/>
                <w:szCs w:val="20"/>
                <w:lang w:val="en-US"/>
              </w:rPr>
              <w:t>changes will not be permitted.</w:t>
            </w:r>
          </w:p>
          <w:p w14:paraId="0ABE60D8" w14:textId="77777777" w:rsidR="00130C9E" w:rsidRPr="0059291B" w:rsidRDefault="00130C9E" w:rsidP="002E5B01">
            <w:pPr>
              <w:spacing w:after="0"/>
              <w:rPr>
                <w:rFonts w:ascii="Arial" w:hAnsi="Arial" w:cs="Arial"/>
                <w:sz w:val="20"/>
                <w:szCs w:val="20"/>
                <w:lang w:val="en-US"/>
              </w:rPr>
            </w:pPr>
          </w:p>
          <w:p w14:paraId="4495E80E" w14:textId="77777777" w:rsidR="00130C9E" w:rsidRPr="0059291B" w:rsidRDefault="00130C9E" w:rsidP="00272B53">
            <w:pPr>
              <w:spacing w:after="0"/>
              <w:rPr>
                <w:rFonts w:ascii="Arial" w:hAnsi="Arial" w:cs="Arial"/>
                <w:sz w:val="20"/>
                <w:szCs w:val="20"/>
                <w:lang w:val="en-US"/>
              </w:rPr>
            </w:pPr>
            <w:r w:rsidRPr="0059291B">
              <w:rPr>
                <w:rFonts w:ascii="Arial" w:hAnsi="Arial" w:cs="Arial"/>
                <w:sz w:val="20"/>
                <w:szCs w:val="20"/>
                <w:lang w:val="en-US"/>
              </w:rPr>
              <w:t xml:space="preserve">Assignments must be </w:t>
            </w:r>
            <w:r w:rsidR="002E5B01">
              <w:rPr>
                <w:rFonts w:ascii="Arial" w:hAnsi="Arial" w:cs="Arial"/>
                <w:sz w:val="20"/>
                <w:szCs w:val="20"/>
                <w:lang w:val="en-US"/>
              </w:rPr>
              <w:t xml:space="preserve">submitted via </w:t>
            </w:r>
            <w:r w:rsidR="00272B53">
              <w:rPr>
                <w:rFonts w:ascii="Arial" w:hAnsi="Arial" w:cs="Arial"/>
                <w:sz w:val="20"/>
                <w:szCs w:val="20"/>
                <w:lang w:val="en-US"/>
              </w:rPr>
              <w:t>Tu</w:t>
            </w:r>
            <w:r w:rsidR="002E5B01">
              <w:rPr>
                <w:rFonts w:ascii="Arial" w:hAnsi="Arial" w:cs="Arial"/>
                <w:sz w:val="20"/>
                <w:szCs w:val="20"/>
                <w:lang w:val="en-US"/>
              </w:rPr>
              <w:t xml:space="preserve">rnitin.com </w:t>
            </w:r>
            <w:r w:rsidRPr="0059291B">
              <w:rPr>
                <w:rFonts w:ascii="Arial" w:hAnsi="Arial" w:cs="Arial"/>
                <w:b/>
                <w:i/>
                <w:sz w:val="20"/>
                <w:szCs w:val="20"/>
                <w:lang w:val="en-US"/>
              </w:rPr>
              <w:t>before</w:t>
            </w:r>
            <w:r w:rsidRPr="0059291B">
              <w:rPr>
                <w:rFonts w:ascii="Arial" w:hAnsi="Arial" w:cs="Arial"/>
                <w:sz w:val="20"/>
                <w:szCs w:val="20"/>
                <w:lang w:val="en-US"/>
              </w:rPr>
              <w:t xml:space="preserve"> the case is presented or a zero grade will be awarded</w:t>
            </w:r>
            <w:r w:rsidR="002E5B01">
              <w:rPr>
                <w:rFonts w:ascii="Arial" w:hAnsi="Arial" w:cs="Arial"/>
                <w:sz w:val="20"/>
                <w:szCs w:val="20"/>
                <w:lang w:val="en-US"/>
              </w:rPr>
              <w:t>.</w:t>
            </w:r>
          </w:p>
        </w:tc>
      </w:tr>
      <w:tr w:rsidR="00130C9E" w:rsidRPr="0059291B" w14:paraId="46D74A26" w14:textId="77777777" w:rsidTr="00BD0BD5">
        <w:trPr>
          <w:trHeight w:hRule="exact" w:val="841"/>
        </w:trPr>
        <w:tc>
          <w:tcPr>
            <w:tcW w:w="1951" w:type="dxa"/>
            <w:tcBorders>
              <w:right w:val="single" w:sz="8" w:space="0" w:color="000000"/>
            </w:tcBorders>
          </w:tcPr>
          <w:p w14:paraId="446E9450" w14:textId="77777777" w:rsidR="00A56518" w:rsidRDefault="003A2F39">
            <w:pPr>
              <w:spacing w:after="0"/>
              <w:rPr>
                <w:rFonts w:ascii="Arial" w:hAnsi="Arial" w:cs="Arial"/>
                <w:sz w:val="20"/>
                <w:szCs w:val="20"/>
                <w:lang w:val="en-US"/>
              </w:rPr>
            </w:pPr>
            <w:r>
              <w:rPr>
                <w:rFonts w:ascii="Arial" w:hAnsi="Arial" w:cs="Arial"/>
                <w:sz w:val="20"/>
                <w:szCs w:val="20"/>
                <w:lang w:val="en-US"/>
              </w:rPr>
              <w:t>Discussion questions</w:t>
            </w:r>
            <w:r w:rsidR="00176E13">
              <w:rPr>
                <w:rFonts w:ascii="Arial" w:hAnsi="Arial" w:cs="Arial"/>
                <w:sz w:val="20"/>
                <w:szCs w:val="20"/>
                <w:lang w:val="en-US"/>
              </w:rPr>
              <w:t xml:space="preserve"> / Participation</w:t>
            </w:r>
          </w:p>
        </w:tc>
        <w:tc>
          <w:tcPr>
            <w:tcW w:w="1418" w:type="dxa"/>
          </w:tcPr>
          <w:p w14:paraId="613CAA8F" w14:textId="77777777" w:rsidR="00130C9E" w:rsidRPr="0059291B" w:rsidRDefault="003A2F39" w:rsidP="002E5B01">
            <w:pPr>
              <w:spacing w:after="0"/>
              <w:jc w:val="center"/>
              <w:rPr>
                <w:rFonts w:ascii="Arial" w:hAnsi="Arial" w:cs="Arial"/>
                <w:sz w:val="20"/>
                <w:szCs w:val="20"/>
                <w:lang w:val="en-US"/>
              </w:rPr>
            </w:pPr>
            <w:r w:rsidRPr="0059291B">
              <w:rPr>
                <w:rFonts w:ascii="Arial" w:hAnsi="Arial" w:cs="Arial"/>
                <w:sz w:val="20"/>
                <w:szCs w:val="20"/>
                <w:lang w:val="en-US"/>
              </w:rPr>
              <w:t>√</w:t>
            </w:r>
          </w:p>
        </w:tc>
        <w:tc>
          <w:tcPr>
            <w:tcW w:w="1417" w:type="dxa"/>
            <w:tcBorders>
              <w:left w:val="single" w:sz="8" w:space="0" w:color="000000"/>
              <w:right w:val="single" w:sz="8" w:space="0" w:color="000000"/>
            </w:tcBorders>
          </w:tcPr>
          <w:p w14:paraId="6F68268F" w14:textId="77777777" w:rsidR="00130C9E" w:rsidRPr="0059291B" w:rsidRDefault="00130C9E" w:rsidP="002E5B01">
            <w:pPr>
              <w:spacing w:after="0"/>
              <w:jc w:val="center"/>
              <w:rPr>
                <w:rFonts w:ascii="Arial" w:hAnsi="Arial" w:cs="Arial"/>
                <w:sz w:val="20"/>
                <w:szCs w:val="20"/>
                <w:lang w:val="en-US"/>
              </w:rPr>
            </w:pPr>
          </w:p>
        </w:tc>
        <w:tc>
          <w:tcPr>
            <w:tcW w:w="1183" w:type="dxa"/>
          </w:tcPr>
          <w:p w14:paraId="099C2A66" w14:textId="77777777" w:rsidR="00130C9E" w:rsidRPr="0059291B" w:rsidRDefault="000D1754" w:rsidP="002E5B01">
            <w:pPr>
              <w:spacing w:after="0"/>
              <w:rPr>
                <w:rFonts w:ascii="Arial" w:hAnsi="Arial" w:cs="Arial"/>
                <w:sz w:val="20"/>
                <w:szCs w:val="20"/>
                <w:lang w:val="en-US"/>
              </w:rPr>
            </w:pPr>
            <w:r>
              <w:rPr>
                <w:rFonts w:ascii="Arial" w:hAnsi="Arial" w:cs="Arial"/>
                <w:sz w:val="20"/>
                <w:szCs w:val="20"/>
                <w:lang w:val="en-US"/>
              </w:rPr>
              <w:t>10</w:t>
            </w:r>
            <w:r w:rsidR="00130C9E" w:rsidRPr="0059291B">
              <w:rPr>
                <w:rFonts w:ascii="Arial" w:hAnsi="Arial" w:cs="Arial"/>
                <w:sz w:val="20"/>
                <w:szCs w:val="20"/>
                <w:lang w:val="en-US"/>
              </w:rPr>
              <w:t>%</w:t>
            </w:r>
          </w:p>
        </w:tc>
        <w:tc>
          <w:tcPr>
            <w:tcW w:w="3319" w:type="dxa"/>
            <w:tcBorders>
              <w:left w:val="single" w:sz="8" w:space="0" w:color="000000"/>
            </w:tcBorders>
          </w:tcPr>
          <w:p w14:paraId="471334A4" w14:textId="77777777" w:rsidR="00130C9E" w:rsidRPr="0059291B" w:rsidRDefault="00693FD6" w:rsidP="002E5B01">
            <w:pPr>
              <w:spacing w:after="0"/>
              <w:rPr>
                <w:rFonts w:ascii="Arial" w:hAnsi="Arial" w:cs="Arial"/>
                <w:sz w:val="20"/>
                <w:szCs w:val="20"/>
                <w:lang w:val="en-US"/>
              </w:rPr>
            </w:pPr>
            <w:r>
              <w:rPr>
                <w:rFonts w:ascii="Arial" w:hAnsi="Arial" w:cs="Arial"/>
                <w:sz w:val="20"/>
                <w:szCs w:val="20"/>
                <w:lang w:val="en-US"/>
              </w:rPr>
              <w:t>Weekly</w:t>
            </w:r>
            <w:r w:rsidR="00DA1168">
              <w:rPr>
                <w:rFonts w:ascii="Arial" w:hAnsi="Arial" w:cs="Arial"/>
                <w:sz w:val="20"/>
                <w:szCs w:val="20"/>
                <w:lang w:val="en-US"/>
              </w:rPr>
              <w:t>; best 8 out of 10 will be used for grading;</w:t>
            </w:r>
          </w:p>
        </w:tc>
      </w:tr>
      <w:tr w:rsidR="00130C9E" w:rsidRPr="0059291B" w14:paraId="650186C0" w14:textId="77777777" w:rsidTr="00CA3662">
        <w:trPr>
          <w:trHeight w:hRule="exact" w:val="288"/>
        </w:trPr>
        <w:tc>
          <w:tcPr>
            <w:tcW w:w="1951" w:type="dxa"/>
            <w:tcBorders>
              <w:top w:val="single" w:sz="8" w:space="0" w:color="000000"/>
              <w:bottom w:val="single" w:sz="8" w:space="0" w:color="000000"/>
              <w:right w:val="single" w:sz="8" w:space="0" w:color="000000"/>
            </w:tcBorders>
          </w:tcPr>
          <w:p w14:paraId="4C447416"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Final exam</w:t>
            </w:r>
          </w:p>
        </w:tc>
        <w:tc>
          <w:tcPr>
            <w:tcW w:w="1418" w:type="dxa"/>
            <w:tcBorders>
              <w:top w:val="single" w:sz="8" w:space="0" w:color="000000"/>
              <w:bottom w:val="single" w:sz="8" w:space="0" w:color="000000"/>
            </w:tcBorders>
          </w:tcPr>
          <w:p w14:paraId="7926597D" w14:textId="77777777" w:rsidR="00130C9E" w:rsidRPr="0059291B" w:rsidRDefault="00130C9E" w:rsidP="002E5B01">
            <w:pPr>
              <w:spacing w:after="0"/>
              <w:jc w:val="center"/>
              <w:rPr>
                <w:rFonts w:ascii="Arial" w:hAnsi="Arial" w:cs="Arial"/>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14:paraId="4F440705" w14:textId="77777777" w:rsidR="00130C9E" w:rsidRPr="0059291B" w:rsidRDefault="00130C9E" w:rsidP="002E5B01">
            <w:pPr>
              <w:spacing w:after="0"/>
              <w:jc w:val="center"/>
              <w:rPr>
                <w:rFonts w:ascii="Arial" w:hAnsi="Arial" w:cs="Arial"/>
                <w:sz w:val="20"/>
                <w:szCs w:val="20"/>
                <w:lang w:val="en-US"/>
              </w:rPr>
            </w:pPr>
            <w:r w:rsidRPr="0059291B">
              <w:rPr>
                <w:rFonts w:ascii="Arial" w:hAnsi="Arial" w:cs="Arial"/>
                <w:sz w:val="20"/>
                <w:szCs w:val="20"/>
                <w:lang w:val="en-US"/>
              </w:rPr>
              <w:t>√</w:t>
            </w:r>
          </w:p>
        </w:tc>
        <w:tc>
          <w:tcPr>
            <w:tcW w:w="1183" w:type="dxa"/>
            <w:tcBorders>
              <w:top w:val="single" w:sz="8" w:space="0" w:color="000000"/>
              <w:bottom w:val="single" w:sz="8" w:space="0" w:color="000000"/>
            </w:tcBorders>
          </w:tcPr>
          <w:p w14:paraId="7FCE3955" w14:textId="77777777" w:rsidR="00130C9E" w:rsidRPr="0059291B" w:rsidRDefault="003A2F39" w:rsidP="002E5B01">
            <w:pPr>
              <w:spacing w:after="0"/>
              <w:rPr>
                <w:rFonts w:ascii="Arial" w:hAnsi="Arial" w:cs="Arial"/>
                <w:sz w:val="20"/>
                <w:szCs w:val="20"/>
                <w:lang w:val="en-US"/>
              </w:rPr>
            </w:pPr>
            <w:r>
              <w:rPr>
                <w:rFonts w:ascii="Arial" w:hAnsi="Arial" w:cs="Arial"/>
                <w:sz w:val="20"/>
                <w:szCs w:val="20"/>
                <w:lang w:val="en-US"/>
              </w:rPr>
              <w:t>4</w:t>
            </w:r>
            <w:r w:rsidR="00130C9E" w:rsidRPr="0059291B">
              <w:rPr>
                <w:rFonts w:ascii="Arial" w:hAnsi="Arial" w:cs="Arial"/>
                <w:sz w:val="20"/>
                <w:szCs w:val="20"/>
                <w:lang w:val="en-US"/>
              </w:rPr>
              <w:t>0 %</w:t>
            </w:r>
          </w:p>
        </w:tc>
        <w:tc>
          <w:tcPr>
            <w:tcW w:w="3319" w:type="dxa"/>
            <w:tcBorders>
              <w:top w:val="single" w:sz="8" w:space="0" w:color="000000"/>
              <w:left w:val="single" w:sz="8" w:space="0" w:color="000000"/>
              <w:bottom w:val="single" w:sz="8" w:space="0" w:color="000000"/>
            </w:tcBorders>
          </w:tcPr>
          <w:p w14:paraId="257A6F03" w14:textId="77777777" w:rsidR="00130C9E" w:rsidRPr="0059291B" w:rsidRDefault="00130C9E" w:rsidP="002E5B01">
            <w:pPr>
              <w:spacing w:after="0"/>
              <w:rPr>
                <w:rFonts w:ascii="Arial" w:hAnsi="Arial" w:cs="Arial"/>
                <w:sz w:val="20"/>
                <w:szCs w:val="20"/>
                <w:lang w:val="en-US"/>
              </w:rPr>
            </w:pPr>
            <w:r w:rsidRPr="0059291B">
              <w:rPr>
                <w:rFonts w:ascii="Arial" w:hAnsi="Arial" w:cs="Arial"/>
                <w:sz w:val="20"/>
                <w:szCs w:val="20"/>
                <w:lang w:val="en-US"/>
              </w:rPr>
              <w:t>Session 13</w:t>
            </w:r>
          </w:p>
        </w:tc>
      </w:tr>
      <w:tr w:rsidR="00130C9E" w:rsidRPr="0059291B" w14:paraId="0E56D298" w14:textId="77777777" w:rsidTr="00CA3662">
        <w:trPr>
          <w:trHeight w:hRule="exact" w:val="288"/>
        </w:trPr>
        <w:tc>
          <w:tcPr>
            <w:tcW w:w="1951" w:type="dxa"/>
            <w:tcBorders>
              <w:bottom w:val="single" w:sz="8" w:space="0" w:color="000000"/>
              <w:right w:val="single" w:sz="8" w:space="0" w:color="000000"/>
            </w:tcBorders>
          </w:tcPr>
          <w:p w14:paraId="069B6A97" w14:textId="77777777" w:rsidR="00130C9E" w:rsidRPr="0059291B" w:rsidRDefault="00130C9E" w:rsidP="002E5B01">
            <w:pPr>
              <w:spacing w:after="0"/>
              <w:rPr>
                <w:rFonts w:ascii="Arial" w:hAnsi="Arial" w:cs="Arial"/>
                <w:b/>
                <w:sz w:val="20"/>
                <w:szCs w:val="20"/>
                <w:lang w:val="en-US"/>
              </w:rPr>
            </w:pPr>
            <w:r w:rsidRPr="0059291B">
              <w:rPr>
                <w:rFonts w:ascii="Arial" w:hAnsi="Arial" w:cs="Arial"/>
                <w:b/>
                <w:sz w:val="20"/>
                <w:szCs w:val="20"/>
                <w:lang w:val="en-US"/>
              </w:rPr>
              <w:t>Total</w:t>
            </w:r>
          </w:p>
        </w:tc>
        <w:tc>
          <w:tcPr>
            <w:tcW w:w="1418" w:type="dxa"/>
            <w:tcBorders>
              <w:bottom w:val="single" w:sz="8" w:space="0" w:color="000000"/>
            </w:tcBorders>
          </w:tcPr>
          <w:p w14:paraId="1354D97B" w14:textId="77777777" w:rsidR="00130C9E" w:rsidRPr="0059291B" w:rsidRDefault="003A2F39" w:rsidP="002E5B01">
            <w:pPr>
              <w:spacing w:after="0"/>
              <w:jc w:val="center"/>
              <w:rPr>
                <w:rFonts w:ascii="Arial" w:hAnsi="Arial" w:cs="Arial"/>
                <w:b/>
                <w:sz w:val="20"/>
                <w:szCs w:val="20"/>
                <w:u w:val="double"/>
                <w:lang w:val="en-US"/>
              </w:rPr>
            </w:pPr>
            <w:r>
              <w:rPr>
                <w:rFonts w:ascii="Arial" w:hAnsi="Arial" w:cs="Arial"/>
                <w:b/>
                <w:sz w:val="20"/>
                <w:szCs w:val="20"/>
                <w:u w:val="double"/>
                <w:lang w:val="en-US"/>
              </w:rPr>
              <w:t>4</w:t>
            </w:r>
            <w:r w:rsidR="00130C9E" w:rsidRPr="0059291B">
              <w:rPr>
                <w:rFonts w:ascii="Arial" w:hAnsi="Arial" w:cs="Arial"/>
                <w:b/>
                <w:sz w:val="20"/>
                <w:szCs w:val="20"/>
                <w:u w:val="double"/>
                <w:lang w:val="en-US"/>
              </w:rPr>
              <w:t>0%</w:t>
            </w:r>
          </w:p>
        </w:tc>
        <w:tc>
          <w:tcPr>
            <w:tcW w:w="1417" w:type="dxa"/>
            <w:tcBorders>
              <w:left w:val="single" w:sz="8" w:space="0" w:color="000000"/>
              <w:bottom w:val="single" w:sz="8" w:space="0" w:color="000000"/>
              <w:right w:val="single" w:sz="8" w:space="0" w:color="000000"/>
            </w:tcBorders>
          </w:tcPr>
          <w:p w14:paraId="3928071F" w14:textId="77777777" w:rsidR="00130C9E" w:rsidRPr="0059291B" w:rsidRDefault="003A2F39" w:rsidP="002E5B01">
            <w:pPr>
              <w:spacing w:after="0"/>
              <w:jc w:val="center"/>
              <w:rPr>
                <w:rFonts w:ascii="Arial" w:hAnsi="Arial" w:cs="Arial"/>
                <w:b/>
                <w:sz w:val="20"/>
                <w:szCs w:val="20"/>
                <w:u w:val="double"/>
                <w:lang w:val="en-US"/>
              </w:rPr>
            </w:pPr>
            <w:r>
              <w:rPr>
                <w:rFonts w:ascii="Arial" w:hAnsi="Arial" w:cs="Arial"/>
                <w:b/>
                <w:sz w:val="20"/>
                <w:szCs w:val="20"/>
                <w:u w:val="double"/>
                <w:lang w:val="en-US"/>
              </w:rPr>
              <w:t>6</w:t>
            </w:r>
            <w:r w:rsidR="00130C9E" w:rsidRPr="0059291B">
              <w:rPr>
                <w:rFonts w:ascii="Arial" w:hAnsi="Arial" w:cs="Arial"/>
                <w:b/>
                <w:sz w:val="20"/>
                <w:szCs w:val="20"/>
                <w:u w:val="double"/>
                <w:lang w:val="en-US"/>
              </w:rPr>
              <w:t>0%</w:t>
            </w:r>
          </w:p>
        </w:tc>
        <w:tc>
          <w:tcPr>
            <w:tcW w:w="1183" w:type="dxa"/>
            <w:tcBorders>
              <w:bottom w:val="single" w:sz="8" w:space="0" w:color="000000"/>
            </w:tcBorders>
          </w:tcPr>
          <w:p w14:paraId="4FA5F605" w14:textId="77777777" w:rsidR="00130C9E" w:rsidRPr="0059291B" w:rsidRDefault="00130C9E" w:rsidP="002E5B01">
            <w:pPr>
              <w:spacing w:after="0"/>
              <w:rPr>
                <w:rFonts w:ascii="Arial" w:hAnsi="Arial" w:cs="Arial"/>
                <w:b/>
                <w:sz w:val="20"/>
                <w:szCs w:val="20"/>
                <w:u w:val="double"/>
                <w:lang w:val="en-US"/>
              </w:rPr>
            </w:pPr>
            <w:r w:rsidRPr="0059291B">
              <w:rPr>
                <w:rFonts w:ascii="Arial" w:hAnsi="Arial" w:cs="Arial"/>
                <w:b/>
                <w:sz w:val="20"/>
                <w:szCs w:val="20"/>
                <w:u w:val="double"/>
                <w:lang w:val="en-US"/>
              </w:rPr>
              <w:t>100%</w:t>
            </w:r>
          </w:p>
        </w:tc>
        <w:tc>
          <w:tcPr>
            <w:tcW w:w="3319" w:type="dxa"/>
            <w:tcBorders>
              <w:left w:val="single" w:sz="8" w:space="0" w:color="000000"/>
              <w:bottom w:val="single" w:sz="8" w:space="0" w:color="000000"/>
            </w:tcBorders>
          </w:tcPr>
          <w:p w14:paraId="2CDBFBC7" w14:textId="77777777" w:rsidR="00130C9E" w:rsidRPr="0059291B" w:rsidRDefault="00130C9E" w:rsidP="002E5B01">
            <w:pPr>
              <w:spacing w:after="0"/>
              <w:rPr>
                <w:rFonts w:ascii="Arial" w:hAnsi="Arial" w:cs="Arial"/>
                <w:b/>
                <w:sz w:val="20"/>
                <w:szCs w:val="20"/>
                <w:u w:val="double"/>
                <w:lang w:val="en-US"/>
              </w:rPr>
            </w:pPr>
          </w:p>
        </w:tc>
      </w:tr>
    </w:tbl>
    <w:p w14:paraId="33D9C7C5" w14:textId="77777777" w:rsidR="00130C9E" w:rsidRPr="0059291B" w:rsidRDefault="00130C9E" w:rsidP="00E70355">
      <w:pPr>
        <w:keepNext/>
        <w:spacing w:after="0"/>
        <w:outlineLvl w:val="1"/>
        <w:rPr>
          <w:rFonts w:ascii="Arial" w:hAnsi="Arial" w:cs="Arial"/>
          <w:b/>
          <w:sz w:val="20"/>
          <w:szCs w:val="20"/>
          <w:lang w:val="en-US"/>
        </w:rPr>
      </w:pPr>
    </w:p>
    <w:p w14:paraId="44D18D09" w14:textId="77777777" w:rsidR="00130C9E" w:rsidRPr="0059291B" w:rsidRDefault="00130C9E" w:rsidP="00E70355">
      <w:pPr>
        <w:spacing w:after="0"/>
        <w:rPr>
          <w:rFonts w:ascii="Arial" w:hAnsi="Arial" w:cs="Arial"/>
          <w:b/>
          <w:sz w:val="20"/>
          <w:szCs w:val="20"/>
          <w:lang w:val="en-US"/>
        </w:rPr>
      </w:pPr>
    </w:p>
    <w:p w14:paraId="361C5C26" w14:textId="77777777" w:rsidR="00473F3D" w:rsidRPr="0059291B" w:rsidRDefault="00473F3D" w:rsidP="00473F3D">
      <w:pPr>
        <w:spacing w:after="0"/>
        <w:rPr>
          <w:rFonts w:ascii="Arial" w:hAnsi="Arial" w:cs="Arial"/>
          <w:b/>
          <w:sz w:val="20"/>
          <w:szCs w:val="20"/>
          <w:lang w:val="en-US"/>
        </w:rPr>
      </w:pPr>
      <w:r w:rsidRPr="0059291B">
        <w:rPr>
          <w:rFonts w:ascii="Arial" w:hAnsi="Arial" w:cs="Arial"/>
          <w:b/>
          <w:sz w:val="20"/>
          <w:szCs w:val="20"/>
          <w:lang w:val="en-US"/>
        </w:rPr>
        <w:t>About the Grading Scheme</w:t>
      </w:r>
    </w:p>
    <w:p w14:paraId="7907FB63" w14:textId="77777777" w:rsidR="00473F3D" w:rsidRPr="0059291B" w:rsidRDefault="00473F3D" w:rsidP="00473F3D">
      <w:pPr>
        <w:spacing w:after="0"/>
        <w:rPr>
          <w:rFonts w:ascii="Arial" w:hAnsi="Arial" w:cs="Arial"/>
          <w:sz w:val="20"/>
          <w:szCs w:val="20"/>
          <w:lang w:val="en-US"/>
        </w:rPr>
      </w:pPr>
    </w:p>
    <w:p w14:paraId="42440026" w14:textId="77777777" w:rsidR="00473F3D" w:rsidRPr="0059291B" w:rsidRDefault="00473F3D" w:rsidP="00473F3D">
      <w:pPr>
        <w:keepNext/>
        <w:spacing w:after="0"/>
        <w:outlineLvl w:val="1"/>
        <w:rPr>
          <w:rFonts w:ascii="Arial" w:hAnsi="Arial" w:cs="Arial"/>
          <w:sz w:val="20"/>
          <w:szCs w:val="20"/>
          <w:lang w:val="en-US"/>
        </w:rPr>
      </w:pPr>
    </w:p>
    <w:p w14:paraId="45C67CF5" w14:textId="77777777" w:rsidR="00473F3D" w:rsidRPr="0059291B" w:rsidRDefault="00473F3D" w:rsidP="00473F3D">
      <w:pPr>
        <w:pStyle w:val="ListParagraph"/>
        <w:numPr>
          <w:ilvl w:val="0"/>
          <w:numId w:val="3"/>
        </w:numPr>
        <w:spacing w:after="0"/>
        <w:rPr>
          <w:rFonts w:ascii="Arial" w:hAnsi="Arial" w:cs="Arial"/>
          <w:b/>
          <w:bCs/>
          <w:sz w:val="20"/>
          <w:szCs w:val="20"/>
        </w:rPr>
      </w:pPr>
      <w:r w:rsidRPr="0059291B">
        <w:rPr>
          <w:rFonts w:ascii="Arial" w:hAnsi="Arial" w:cs="Arial"/>
          <w:b/>
          <w:bCs/>
          <w:sz w:val="20"/>
          <w:szCs w:val="20"/>
        </w:rPr>
        <w:t xml:space="preserve">Team case presentation </w:t>
      </w:r>
    </w:p>
    <w:p w14:paraId="6AB4A3F5" w14:textId="77777777" w:rsidR="00473F3D" w:rsidRPr="0059291B" w:rsidRDefault="00473F3D" w:rsidP="00473F3D">
      <w:pPr>
        <w:spacing w:after="0"/>
        <w:rPr>
          <w:rFonts w:ascii="Arial" w:hAnsi="Arial" w:cs="Arial"/>
          <w:sz w:val="20"/>
          <w:szCs w:val="20"/>
        </w:rPr>
      </w:pPr>
    </w:p>
    <w:p w14:paraId="2F02EFDB" w14:textId="77777777" w:rsidR="00693FD6" w:rsidRDefault="00473F3D" w:rsidP="00FF30C1">
      <w:pPr>
        <w:spacing w:after="0"/>
        <w:ind w:left="360"/>
        <w:jc w:val="both"/>
        <w:rPr>
          <w:rFonts w:ascii="Arial" w:hAnsi="Arial" w:cs="Arial"/>
          <w:sz w:val="20"/>
          <w:szCs w:val="20"/>
        </w:rPr>
      </w:pPr>
      <w:r w:rsidRPr="0059291B">
        <w:rPr>
          <w:rFonts w:ascii="Arial" w:hAnsi="Arial" w:cs="Arial"/>
          <w:sz w:val="20"/>
          <w:szCs w:val="20"/>
        </w:rPr>
        <w:t>As part of the learning experience in this course</w:t>
      </w:r>
      <w:r w:rsidR="007322F3">
        <w:rPr>
          <w:rFonts w:ascii="Arial" w:hAnsi="Arial" w:cs="Arial"/>
          <w:sz w:val="20"/>
          <w:szCs w:val="20"/>
        </w:rPr>
        <w:t>,</w:t>
      </w:r>
      <w:r w:rsidRPr="0059291B">
        <w:rPr>
          <w:rFonts w:ascii="Arial" w:hAnsi="Arial" w:cs="Arial"/>
          <w:sz w:val="20"/>
          <w:szCs w:val="20"/>
        </w:rPr>
        <w:t xml:space="preserve"> we will analyze </w:t>
      </w:r>
      <w:proofErr w:type="gramStart"/>
      <w:r w:rsidRPr="0059291B">
        <w:rPr>
          <w:rFonts w:ascii="Arial" w:hAnsi="Arial" w:cs="Arial"/>
          <w:sz w:val="20"/>
          <w:szCs w:val="20"/>
        </w:rPr>
        <w:t>a number of</w:t>
      </w:r>
      <w:proofErr w:type="gramEnd"/>
      <w:r w:rsidRPr="0059291B">
        <w:rPr>
          <w:rFonts w:ascii="Arial" w:hAnsi="Arial" w:cs="Arial"/>
          <w:sz w:val="20"/>
          <w:szCs w:val="20"/>
        </w:rPr>
        <w:t xml:space="preserve"> real-world based cases dealing with the management and implementation of strategic information systems. </w:t>
      </w:r>
    </w:p>
    <w:p w14:paraId="1EB87615" w14:textId="77777777" w:rsidR="00693FD6" w:rsidRDefault="00693FD6" w:rsidP="00FF30C1">
      <w:pPr>
        <w:spacing w:after="0"/>
        <w:ind w:left="360"/>
        <w:jc w:val="both"/>
        <w:rPr>
          <w:rFonts w:ascii="Arial" w:hAnsi="Arial" w:cs="Arial"/>
          <w:sz w:val="20"/>
          <w:szCs w:val="20"/>
        </w:rPr>
      </w:pPr>
    </w:p>
    <w:p w14:paraId="2596CF15" w14:textId="77777777" w:rsidR="001239ED" w:rsidRDefault="00473F3D" w:rsidP="001239ED">
      <w:pPr>
        <w:spacing w:after="0"/>
        <w:ind w:left="360"/>
        <w:jc w:val="both"/>
        <w:rPr>
          <w:rFonts w:ascii="Arial" w:hAnsi="Arial" w:cs="Arial"/>
          <w:sz w:val="20"/>
          <w:szCs w:val="20"/>
        </w:rPr>
      </w:pPr>
      <w:r w:rsidRPr="0059291B">
        <w:rPr>
          <w:rFonts w:ascii="Arial" w:hAnsi="Arial" w:cs="Arial"/>
          <w:sz w:val="20"/>
          <w:szCs w:val="20"/>
        </w:rPr>
        <w:lastRenderedPageBreak/>
        <w:t xml:space="preserve">Students will work in groups to analyze and present </w:t>
      </w:r>
      <w:r w:rsidR="00DE51E9">
        <w:rPr>
          <w:rFonts w:ascii="Arial" w:hAnsi="Arial" w:cs="Arial"/>
          <w:sz w:val="20"/>
          <w:szCs w:val="20"/>
        </w:rPr>
        <w:t>in class the selected case</w:t>
      </w:r>
      <w:r w:rsidRPr="0059291B">
        <w:rPr>
          <w:rFonts w:ascii="Arial" w:hAnsi="Arial" w:cs="Arial"/>
          <w:sz w:val="20"/>
          <w:szCs w:val="20"/>
        </w:rPr>
        <w:t>. The presenting team is expected to analyze the case carefully and discuss the issues raised in the case or by questions assigned by the professor. Pres</w:t>
      </w:r>
      <w:r w:rsidR="004308C4">
        <w:rPr>
          <w:rFonts w:ascii="Arial" w:hAnsi="Arial" w:cs="Arial"/>
          <w:sz w:val="20"/>
          <w:szCs w:val="20"/>
        </w:rPr>
        <w:t>entations are expected to take 3</w:t>
      </w:r>
      <w:r w:rsidRPr="0059291B">
        <w:rPr>
          <w:rFonts w:ascii="Arial" w:hAnsi="Arial" w:cs="Arial"/>
          <w:sz w:val="20"/>
          <w:szCs w:val="20"/>
        </w:rPr>
        <w:t>0 minutes for both presentation and class discussion time</w:t>
      </w:r>
      <w:r w:rsidR="007322F3">
        <w:rPr>
          <w:rFonts w:ascii="Arial" w:hAnsi="Arial" w:cs="Arial"/>
          <w:sz w:val="20"/>
          <w:szCs w:val="20"/>
        </w:rPr>
        <w:t>. T</w:t>
      </w:r>
      <w:r w:rsidRPr="0059291B">
        <w:rPr>
          <w:rFonts w:ascii="Arial" w:hAnsi="Arial" w:cs="Arial"/>
          <w:sz w:val="20"/>
          <w:szCs w:val="20"/>
        </w:rPr>
        <w:t xml:space="preserve">he presenting team is expected to take the lead for both aspects of the discussion. </w:t>
      </w:r>
    </w:p>
    <w:p w14:paraId="25932F19" w14:textId="77777777" w:rsidR="00CC14ED" w:rsidRDefault="00CC14ED">
      <w:pPr>
        <w:spacing w:after="0"/>
        <w:rPr>
          <w:rFonts w:ascii="Arial" w:hAnsi="Arial" w:cs="Arial"/>
          <w:sz w:val="20"/>
          <w:szCs w:val="20"/>
        </w:rPr>
      </w:pPr>
    </w:p>
    <w:p w14:paraId="1A829D16" w14:textId="77777777" w:rsidR="007322F3" w:rsidRDefault="007322F3" w:rsidP="00473F3D">
      <w:pPr>
        <w:spacing w:after="0"/>
        <w:ind w:left="360"/>
        <w:rPr>
          <w:rFonts w:ascii="Arial" w:hAnsi="Arial" w:cs="Arial"/>
          <w:sz w:val="20"/>
          <w:szCs w:val="20"/>
        </w:rPr>
      </w:pPr>
      <w:r>
        <w:rPr>
          <w:rFonts w:ascii="Arial" w:hAnsi="Arial" w:cs="Arial"/>
          <w:sz w:val="20"/>
          <w:szCs w:val="20"/>
        </w:rPr>
        <w:t>Deliverables:</w:t>
      </w:r>
    </w:p>
    <w:p w14:paraId="1FD12804" w14:textId="77777777" w:rsidR="007322F3" w:rsidRDefault="00473F3D" w:rsidP="007322F3">
      <w:pPr>
        <w:pStyle w:val="ListParagraph"/>
        <w:numPr>
          <w:ilvl w:val="0"/>
          <w:numId w:val="42"/>
        </w:numPr>
        <w:spacing w:after="0"/>
        <w:rPr>
          <w:rFonts w:ascii="Arial" w:hAnsi="Arial" w:cs="Arial"/>
          <w:sz w:val="20"/>
          <w:szCs w:val="20"/>
        </w:rPr>
      </w:pPr>
      <w:r w:rsidRPr="007322F3">
        <w:rPr>
          <w:rFonts w:ascii="Arial" w:hAnsi="Arial" w:cs="Arial"/>
          <w:sz w:val="20"/>
          <w:szCs w:val="20"/>
        </w:rPr>
        <w:t xml:space="preserve">The presenting team will prepare slides and do a write-up of the case. The write-up should not exceed </w:t>
      </w:r>
      <w:r w:rsidR="00693FD6" w:rsidRPr="007322F3">
        <w:rPr>
          <w:rFonts w:ascii="Arial" w:hAnsi="Arial" w:cs="Arial"/>
          <w:sz w:val="20"/>
          <w:szCs w:val="20"/>
        </w:rPr>
        <w:t>three</w:t>
      </w:r>
      <w:r w:rsidRPr="007322F3">
        <w:rPr>
          <w:rFonts w:ascii="Arial" w:hAnsi="Arial" w:cs="Arial"/>
          <w:sz w:val="20"/>
          <w:szCs w:val="20"/>
        </w:rPr>
        <w:t xml:space="preserve"> (</w:t>
      </w:r>
      <w:r w:rsidR="00693FD6" w:rsidRPr="007322F3">
        <w:rPr>
          <w:rFonts w:ascii="Arial" w:hAnsi="Arial" w:cs="Arial"/>
          <w:sz w:val="20"/>
          <w:szCs w:val="20"/>
        </w:rPr>
        <w:t>3</w:t>
      </w:r>
      <w:r w:rsidRPr="007322F3">
        <w:rPr>
          <w:rFonts w:ascii="Arial" w:hAnsi="Arial" w:cs="Arial"/>
          <w:sz w:val="20"/>
          <w:szCs w:val="20"/>
        </w:rPr>
        <w:t>) pages.</w:t>
      </w:r>
    </w:p>
    <w:p w14:paraId="35F8DED2" w14:textId="77777777" w:rsidR="007322F3" w:rsidRDefault="00473F3D" w:rsidP="007322F3">
      <w:pPr>
        <w:pStyle w:val="ListParagraph"/>
        <w:numPr>
          <w:ilvl w:val="0"/>
          <w:numId w:val="42"/>
        </w:numPr>
        <w:spacing w:after="0"/>
        <w:rPr>
          <w:rFonts w:ascii="Arial" w:hAnsi="Arial" w:cs="Arial"/>
          <w:sz w:val="20"/>
          <w:szCs w:val="20"/>
        </w:rPr>
      </w:pPr>
      <w:r w:rsidRPr="007322F3">
        <w:rPr>
          <w:rFonts w:ascii="Arial" w:hAnsi="Arial" w:cs="Arial"/>
          <w:sz w:val="20"/>
          <w:szCs w:val="20"/>
        </w:rPr>
        <w:t xml:space="preserve">A ‘who did what’ list must also be provided. </w:t>
      </w:r>
    </w:p>
    <w:p w14:paraId="2788EF10" w14:textId="77777777" w:rsidR="007322F3" w:rsidRDefault="007322F3" w:rsidP="007322F3">
      <w:pPr>
        <w:pStyle w:val="ListParagraph"/>
        <w:spacing w:after="0"/>
        <w:ind w:left="1080"/>
        <w:rPr>
          <w:rFonts w:ascii="Arial" w:hAnsi="Arial" w:cs="Arial"/>
          <w:sz w:val="20"/>
          <w:szCs w:val="20"/>
        </w:rPr>
      </w:pPr>
    </w:p>
    <w:p w14:paraId="4B480B4F" w14:textId="77777777" w:rsidR="00473F3D" w:rsidRPr="007322F3" w:rsidRDefault="00473F3D" w:rsidP="007322F3">
      <w:pPr>
        <w:spacing w:after="0"/>
        <w:ind w:left="360"/>
        <w:rPr>
          <w:rFonts w:ascii="Arial" w:hAnsi="Arial" w:cs="Arial"/>
          <w:sz w:val="20"/>
          <w:szCs w:val="20"/>
        </w:rPr>
      </w:pPr>
      <w:r w:rsidRPr="007322F3">
        <w:rPr>
          <w:rFonts w:ascii="Arial" w:hAnsi="Arial" w:cs="Arial"/>
          <w:sz w:val="20"/>
          <w:szCs w:val="20"/>
        </w:rPr>
        <w:t>All deliverables must be posted to the course site. The presenting team may use a variety of strategies that will encourage class participation. Credit will be given for creativity in presenting the case.</w:t>
      </w:r>
    </w:p>
    <w:p w14:paraId="25E6AF04" w14:textId="77777777" w:rsidR="00473F3D" w:rsidRPr="0059291B" w:rsidRDefault="00473F3D" w:rsidP="00473F3D">
      <w:pPr>
        <w:spacing w:after="0"/>
        <w:rPr>
          <w:rFonts w:ascii="Arial" w:hAnsi="Arial" w:cs="Arial"/>
          <w:sz w:val="20"/>
          <w:szCs w:val="20"/>
        </w:rPr>
      </w:pPr>
      <w:r w:rsidRPr="0059291B">
        <w:rPr>
          <w:rFonts w:ascii="Arial" w:hAnsi="Arial" w:cs="Arial"/>
          <w:sz w:val="20"/>
          <w:szCs w:val="20"/>
        </w:rPr>
        <w:t xml:space="preserve"> </w:t>
      </w:r>
    </w:p>
    <w:p w14:paraId="1DD4F3B6" w14:textId="77777777" w:rsidR="00473F3D" w:rsidRPr="0059291B" w:rsidRDefault="00473F3D" w:rsidP="00FF30C1">
      <w:pPr>
        <w:spacing w:after="0"/>
        <w:ind w:left="360"/>
        <w:jc w:val="both"/>
        <w:rPr>
          <w:rFonts w:ascii="Arial" w:hAnsi="Arial" w:cs="Arial"/>
          <w:sz w:val="20"/>
          <w:szCs w:val="20"/>
        </w:rPr>
      </w:pPr>
      <w:r w:rsidRPr="0059291B">
        <w:rPr>
          <w:rFonts w:ascii="Arial" w:hAnsi="Arial" w:cs="Arial"/>
          <w:sz w:val="20"/>
          <w:szCs w:val="20"/>
        </w:rPr>
        <w:t>The rest of the class will be required to generate discussion</w:t>
      </w:r>
      <w:r w:rsidR="00FF30C1">
        <w:rPr>
          <w:rFonts w:ascii="Arial" w:hAnsi="Arial" w:cs="Arial"/>
          <w:sz w:val="20"/>
          <w:szCs w:val="20"/>
        </w:rPr>
        <w:t>s</w:t>
      </w:r>
      <w:r w:rsidRPr="0059291B">
        <w:rPr>
          <w:rFonts w:ascii="Arial" w:hAnsi="Arial" w:cs="Arial"/>
          <w:sz w:val="20"/>
          <w:szCs w:val="20"/>
        </w:rPr>
        <w:t xml:space="preserve"> by raising issues and asking questions to the presenting team. Each non-presenting team will provide summary feedback to the presenting team on the following: </w:t>
      </w:r>
    </w:p>
    <w:p w14:paraId="0D965CFF" w14:textId="77777777" w:rsidR="00473F3D" w:rsidRPr="0059291B" w:rsidRDefault="00473F3D" w:rsidP="00FF30C1">
      <w:pPr>
        <w:spacing w:after="0"/>
        <w:jc w:val="both"/>
        <w:rPr>
          <w:rFonts w:ascii="Arial" w:hAnsi="Arial" w:cs="Arial"/>
          <w:sz w:val="20"/>
          <w:szCs w:val="20"/>
        </w:rPr>
      </w:pPr>
    </w:p>
    <w:p w14:paraId="5C7A47E0" w14:textId="77777777" w:rsidR="00473F3D" w:rsidRPr="0059291B" w:rsidRDefault="00562199" w:rsidP="00FF30C1">
      <w:pPr>
        <w:numPr>
          <w:ilvl w:val="0"/>
          <w:numId w:val="2"/>
        </w:numPr>
        <w:spacing w:after="0"/>
        <w:jc w:val="both"/>
        <w:rPr>
          <w:rFonts w:ascii="Arial" w:hAnsi="Arial" w:cs="Arial"/>
          <w:sz w:val="20"/>
          <w:szCs w:val="20"/>
        </w:rPr>
      </w:pPr>
      <w:r>
        <w:rPr>
          <w:rFonts w:ascii="Arial" w:hAnsi="Arial" w:cs="Arial"/>
          <w:sz w:val="20"/>
          <w:szCs w:val="20"/>
        </w:rPr>
        <w:t>T</w:t>
      </w:r>
      <w:r w:rsidR="00473F3D" w:rsidRPr="0059291B">
        <w:rPr>
          <w:rFonts w:ascii="Arial" w:hAnsi="Arial" w:cs="Arial"/>
          <w:sz w:val="20"/>
          <w:szCs w:val="20"/>
        </w:rPr>
        <w:t xml:space="preserve">he issues raised by the presenters </w:t>
      </w:r>
    </w:p>
    <w:p w14:paraId="5A2440C7" w14:textId="77777777" w:rsidR="00473F3D" w:rsidRPr="0059291B" w:rsidRDefault="00473F3D" w:rsidP="00FF30C1">
      <w:pPr>
        <w:spacing w:after="0"/>
        <w:jc w:val="both"/>
        <w:rPr>
          <w:rFonts w:ascii="Arial" w:hAnsi="Arial" w:cs="Arial"/>
          <w:sz w:val="20"/>
          <w:szCs w:val="20"/>
        </w:rPr>
      </w:pPr>
    </w:p>
    <w:p w14:paraId="3BD5FB6B" w14:textId="77777777" w:rsidR="00473F3D" w:rsidRPr="0059291B" w:rsidRDefault="00562199" w:rsidP="00FF30C1">
      <w:pPr>
        <w:numPr>
          <w:ilvl w:val="0"/>
          <w:numId w:val="2"/>
        </w:numPr>
        <w:spacing w:after="0"/>
        <w:jc w:val="both"/>
        <w:rPr>
          <w:rFonts w:ascii="Arial" w:hAnsi="Arial" w:cs="Arial"/>
          <w:sz w:val="20"/>
          <w:szCs w:val="20"/>
        </w:rPr>
      </w:pPr>
      <w:r>
        <w:rPr>
          <w:rFonts w:ascii="Arial" w:hAnsi="Arial" w:cs="Arial"/>
          <w:sz w:val="20"/>
          <w:szCs w:val="20"/>
        </w:rPr>
        <w:t>I</w:t>
      </w:r>
      <w:r w:rsidR="00473F3D" w:rsidRPr="0059291B">
        <w:rPr>
          <w:rFonts w:ascii="Arial" w:hAnsi="Arial" w:cs="Arial"/>
          <w:sz w:val="20"/>
          <w:szCs w:val="20"/>
        </w:rPr>
        <w:t xml:space="preserve">ssues that should have been considered by the presenting team </w:t>
      </w:r>
    </w:p>
    <w:p w14:paraId="1B1B0BA5" w14:textId="77777777" w:rsidR="00473F3D" w:rsidRPr="0059291B" w:rsidRDefault="00473F3D" w:rsidP="00FF30C1">
      <w:pPr>
        <w:spacing w:after="0"/>
        <w:jc w:val="both"/>
        <w:rPr>
          <w:rFonts w:ascii="Arial" w:hAnsi="Arial" w:cs="Arial"/>
          <w:sz w:val="20"/>
          <w:szCs w:val="20"/>
        </w:rPr>
      </w:pPr>
    </w:p>
    <w:p w14:paraId="779A6F43" w14:textId="77777777" w:rsidR="00473F3D" w:rsidRPr="0059291B" w:rsidRDefault="00473F3D" w:rsidP="00FF30C1">
      <w:pPr>
        <w:numPr>
          <w:ilvl w:val="0"/>
          <w:numId w:val="2"/>
        </w:numPr>
        <w:spacing w:after="0"/>
        <w:jc w:val="both"/>
        <w:rPr>
          <w:rFonts w:ascii="Arial" w:hAnsi="Arial" w:cs="Arial"/>
          <w:sz w:val="20"/>
          <w:szCs w:val="20"/>
        </w:rPr>
      </w:pPr>
      <w:r w:rsidRPr="0059291B">
        <w:rPr>
          <w:rFonts w:ascii="Arial" w:hAnsi="Arial" w:cs="Arial"/>
          <w:sz w:val="20"/>
          <w:szCs w:val="20"/>
        </w:rPr>
        <w:t xml:space="preserve">Strengths and weaknesses of the presentation (style, content, etc.) </w:t>
      </w:r>
    </w:p>
    <w:p w14:paraId="7AAB51A0" w14:textId="77777777" w:rsidR="00473F3D" w:rsidRPr="0059291B" w:rsidRDefault="00473F3D" w:rsidP="00FF30C1">
      <w:pPr>
        <w:spacing w:after="0"/>
        <w:jc w:val="both"/>
        <w:rPr>
          <w:rFonts w:ascii="Arial" w:hAnsi="Arial" w:cs="Arial"/>
          <w:sz w:val="20"/>
          <w:szCs w:val="20"/>
        </w:rPr>
      </w:pPr>
    </w:p>
    <w:p w14:paraId="196763BC" w14:textId="77777777" w:rsidR="00473F3D" w:rsidRPr="0059291B" w:rsidRDefault="00473F3D" w:rsidP="00FF30C1">
      <w:pPr>
        <w:spacing w:after="0"/>
        <w:ind w:left="360"/>
        <w:jc w:val="both"/>
        <w:rPr>
          <w:rFonts w:ascii="Arial" w:hAnsi="Arial" w:cs="Arial"/>
          <w:sz w:val="20"/>
          <w:szCs w:val="20"/>
        </w:rPr>
      </w:pPr>
      <w:r w:rsidRPr="0059291B">
        <w:rPr>
          <w:rFonts w:ascii="Arial" w:hAnsi="Arial" w:cs="Arial"/>
          <w:sz w:val="20"/>
          <w:szCs w:val="20"/>
        </w:rPr>
        <w:t xml:space="preserve">The summaries are due by the next class and must be posted to the course site. </w:t>
      </w:r>
    </w:p>
    <w:p w14:paraId="2E69D979" w14:textId="77777777" w:rsidR="00473F3D" w:rsidRDefault="00473F3D" w:rsidP="00473F3D">
      <w:pPr>
        <w:spacing w:after="0"/>
        <w:rPr>
          <w:rFonts w:ascii="Arial" w:hAnsi="Arial" w:cs="Arial"/>
          <w:b/>
          <w:bCs/>
          <w:sz w:val="20"/>
          <w:szCs w:val="20"/>
        </w:rPr>
      </w:pPr>
    </w:p>
    <w:p w14:paraId="2DC8B6F2" w14:textId="77777777" w:rsidR="00FF30C1" w:rsidRPr="0059291B" w:rsidRDefault="00FF30C1" w:rsidP="00473F3D">
      <w:pPr>
        <w:spacing w:after="0"/>
        <w:rPr>
          <w:rFonts w:ascii="Arial" w:hAnsi="Arial" w:cs="Arial"/>
          <w:b/>
          <w:bCs/>
          <w:sz w:val="20"/>
          <w:szCs w:val="20"/>
        </w:rPr>
      </w:pPr>
    </w:p>
    <w:p w14:paraId="081F4067" w14:textId="77777777" w:rsidR="00473F3D" w:rsidRPr="0059291B" w:rsidRDefault="00176E13" w:rsidP="00473F3D">
      <w:pPr>
        <w:pStyle w:val="ListParagraph"/>
        <w:numPr>
          <w:ilvl w:val="0"/>
          <w:numId w:val="4"/>
        </w:numPr>
        <w:spacing w:after="0"/>
        <w:rPr>
          <w:rFonts w:ascii="Arial" w:hAnsi="Arial" w:cs="Arial"/>
          <w:sz w:val="20"/>
          <w:szCs w:val="20"/>
        </w:rPr>
      </w:pPr>
      <w:r>
        <w:rPr>
          <w:rFonts w:ascii="Arial" w:hAnsi="Arial" w:cs="Arial"/>
          <w:b/>
          <w:bCs/>
          <w:sz w:val="20"/>
          <w:szCs w:val="20"/>
        </w:rPr>
        <w:t>Discussion questions / participation (in class, weekly, and in teams)</w:t>
      </w:r>
    </w:p>
    <w:p w14:paraId="31F664C5" w14:textId="77777777" w:rsidR="00473F3D" w:rsidRPr="0059291B" w:rsidRDefault="00473F3D" w:rsidP="00473F3D">
      <w:pPr>
        <w:spacing w:after="0"/>
        <w:ind w:left="360"/>
        <w:rPr>
          <w:rFonts w:ascii="Arial" w:hAnsi="Arial" w:cs="Arial"/>
          <w:sz w:val="20"/>
          <w:szCs w:val="20"/>
        </w:rPr>
      </w:pPr>
    </w:p>
    <w:p w14:paraId="548499A1" w14:textId="77777777" w:rsidR="00473F3D" w:rsidRPr="0059291B" w:rsidRDefault="00473F3D" w:rsidP="00FF30C1">
      <w:pPr>
        <w:spacing w:after="0"/>
        <w:ind w:left="360"/>
        <w:jc w:val="both"/>
        <w:rPr>
          <w:rFonts w:ascii="Arial" w:hAnsi="Arial" w:cs="Arial"/>
          <w:sz w:val="20"/>
          <w:szCs w:val="20"/>
        </w:rPr>
      </w:pPr>
      <w:r w:rsidRPr="0059291B">
        <w:rPr>
          <w:rFonts w:ascii="Arial" w:hAnsi="Arial" w:cs="Arial"/>
          <w:sz w:val="20"/>
          <w:szCs w:val="20"/>
        </w:rPr>
        <w:t xml:space="preserve">The objective is to have students give due consideration to the </w:t>
      </w:r>
      <w:r w:rsidR="004C5397">
        <w:rPr>
          <w:rFonts w:ascii="Arial" w:hAnsi="Arial" w:cs="Arial"/>
          <w:sz w:val="20"/>
          <w:szCs w:val="20"/>
        </w:rPr>
        <w:t xml:space="preserve">in class assigned </w:t>
      </w:r>
      <w:r w:rsidRPr="0059291B">
        <w:rPr>
          <w:rFonts w:ascii="Arial" w:hAnsi="Arial" w:cs="Arial"/>
          <w:sz w:val="20"/>
          <w:szCs w:val="20"/>
        </w:rPr>
        <w:t xml:space="preserve">case and help them prepare for the class discussion. </w:t>
      </w:r>
      <w:r w:rsidR="00176E13">
        <w:rPr>
          <w:rFonts w:ascii="Arial" w:hAnsi="Arial" w:cs="Arial"/>
          <w:sz w:val="20"/>
          <w:szCs w:val="20"/>
        </w:rPr>
        <w:t xml:space="preserve">Discussion questions will be completed in-class and will contain a critical analysis of the </w:t>
      </w:r>
      <w:r w:rsidR="004308C4">
        <w:rPr>
          <w:rFonts w:ascii="Arial" w:hAnsi="Arial" w:cs="Arial"/>
          <w:sz w:val="20"/>
          <w:szCs w:val="20"/>
        </w:rPr>
        <w:t>case presented by the instructor.</w:t>
      </w:r>
      <w:r w:rsidR="00176E13">
        <w:rPr>
          <w:rFonts w:ascii="Arial" w:hAnsi="Arial" w:cs="Arial"/>
          <w:sz w:val="20"/>
          <w:szCs w:val="20"/>
        </w:rPr>
        <w:t xml:space="preserve"> </w:t>
      </w:r>
    </w:p>
    <w:p w14:paraId="7E069AF0" w14:textId="77777777" w:rsidR="00473F3D" w:rsidRDefault="00473F3D" w:rsidP="00473F3D">
      <w:pPr>
        <w:spacing w:after="0"/>
        <w:rPr>
          <w:rFonts w:ascii="Arial" w:hAnsi="Arial" w:cs="Arial"/>
          <w:b/>
          <w:bCs/>
          <w:sz w:val="20"/>
          <w:szCs w:val="20"/>
        </w:rPr>
      </w:pPr>
    </w:p>
    <w:p w14:paraId="5E72E724" w14:textId="77777777" w:rsidR="00FF30C1" w:rsidRPr="0059291B" w:rsidRDefault="00FF30C1" w:rsidP="00473F3D">
      <w:pPr>
        <w:spacing w:after="0"/>
        <w:rPr>
          <w:rFonts w:ascii="Arial" w:hAnsi="Arial" w:cs="Arial"/>
          <w:b/>
          <w:bCs/>
          <w:sz w:val="20"/>
          <w:szCs w:val="20"/>
        </w:rPr>
      </w:pPr>
    </w:p>
    <w:p w14:paraId="791A36F4" w14:textId="77777777" w:rsidR="00473F3D" w:rsidRPr="0059291B" w:rsidRDefault="00272B53" w:rsidP="00473F3D">
      <w:pPr>
        <w:pStyle w:val="ListParagraph"/>
        <w:numPr>
          <w:ilvl w:val="0"/>
          <w:numId w:val="4"/>
        </w:numPr>
        <w:spacing w:after="0"/>
        <w:rPr>
          <w:rFonts w:ascii="Arial" w:hAnsi="Arial" w:cs="Arial"/>
          <w:b/>
          <w:bCs/>
          <w:sz w:val="20"/>
          <w:szCs w:val="20"/>
        </w:rPr>
      </w:pPr>
      <w:r>
        <w:rPr>
          <w:rFonts w:ascii="Arial" w:hAnsi="Arial" w:cs="Arial"/>
          <w:b/>
          <w:bCs/>
          <w:sz w:val="20"/>
          <w:szCs w:val="20"/>
        </w:rPr>
        <w:t>Team r</w:t>
      </w:r>
      <w:r w:rsidR="00473F3D" w:rsidRPr="0059291B">
        <w:rPr>
          <w:rFonts w:ascii="Arial" w:hAnsi="Arial" w:cs="Arial"/>
          <w:b/>
          <w:bCs/>
          <w:sz w:val="20"/>
          <w:szCs w:val="20"/>
        </w:rPr>
        <w:t xml:space="preserve">esearch </w:t>
      </w:r>
      <w:r>
        <w:rPr>
          <w:rFonts w:ascii="Arial" w:hAnsi="Arial" w:cs="Arial"/>
          <w:b/>
          <w:bCs/>
          <w:sz w:val="20"/>
          <w:szCs w:val="20"/>
        </w:rPr>
        <w:t>p</w:t>
      </w:r>
      <w:r w:rsidR="00473F3D" w:rsidRPr="0059291B">
        <w:rPr>
          <w:rFonts w:ascii="Arial" w:hAnsi="Arial" w:cs="Arial"/>
          <w:b/>
          <w:bCs/>
          <w:sz w:val="20"/>
          <w:szCs w:val="20"/>
        </w:rPr>
        <w:t xml:space="preserve">roject </w:t>
      </w:r>
    </w:p>
    <w:p w14:paraId="7DBB1789" w14:textId="77777777" w:rsidR="00AC63B9" w:rsidRPr="0059291B" w:rsidRDefault="00AC63B9" w:rsidP="00473F3D">
      <w:pPr>
        <w:spacing w:after="0"/>
        <w:ind w:left="360"/>
        <w:rPr>
          <w:rFonts w:ascii="Arial" w:hAnsi="Arial" w:cs="Arial"/>
          <w:sz w:val="20"/>
          <w:szCs w:val="20"/>
        </w:rPr>
      </w:pPr>
    </w:p>
    <w:p w14:paraId="0D82EE5D" w14:textId="77777777" w:rsidR="00473F3D" w:rsidRPr="0059291B" w:rsidRDefault="00FF30C1" w:rsidP="00473F3D">
      <w:pPr>
        <w:spacing w:after="0"/>
        <w:ind w:left="360"/>
        <w:rPr>
          <w:rFonts w:ascii="Arial" w:hAnsi="Arial" w:cs="Arial"/>
          <w:sz w:val="20"/>
          <w:szCs w:val="20"/>
        </w:rPr>
      </w:pPr>
      <w:r>
        <w:rPr>
          <w:rFonts w:ascii="Arial" w:hAnsi="Arial" w:cs="Arial"/>
          <w:sz w:val="20"/>
          <w:szCs w:val="20"/>
        </w:rPr>
        <w:t>Students will form</w:t>
      </w:r>
      <w:r w:rsidR="00473F3D" w:rsidRPr="0059291B">
        <w:rPr>
          <w:rFonts w:ascii="Arial" w:hAnsi="Arial" w:cs="Arial"/>
          <w:sz w:val="20"/>
          <w:szCs w:val="20"/>
        </w:rPr>
        <w:t xml:space="preserve"> project teams </w:t>
      </w:r>
      <w:r w:rsidR="004570C9">
        <w:rPr>
          <w:rFonts w:ascii="Arial" w:hAnsi="Arial" w:cs="Arial"/>
          <w:sz w:val="20"/>
          <w:szCs w:val="20"/>
        </w:rPr>
        <w:t>depending on class size to ensure equal distribution</w:t>
      </w:r>
      <w:r w:rsidR="00473F3D" w:rsidRPr="0059291B">
        <w:rPr>
          <w:rFonts w:ascii="Arial" w:hAnsi="Arial" w:cs="Arial"/>
          <w:sz w:val="20"/>
          <w:szCs w:val="20"/>
        </w:rPr>
        <w:t xml:space="preserve">. </w:t>
      </w:r>
    </w:p>
    <w:p w14:paraId="72FF288B" w14:textId="77777777" w:rsidR="00473F3D" w:rsidRPr="0059291B" w:rsidRDefault="00473F3D" w:rsidP="0061043A">
      <w:pPr>
        <w:spacing w:after="0"/>
        <w:jc w:val="both"/>
        <w:rPr>
          <w:rFonts w:ascii="Arial" w:hAnsi="Arial" w:cs="Arial"/>
          <w:sz w:val="20"/>
          <w:szCs w:val="20"/>
        </w:rPr>
      </w:pPr>
    </w:p>
    <w:p w14:paraId="41C356A1" w14:textId="77777777" w:rsidR="004C5397" w:rsidRDefault="00473F3D" w:rsidP="00FF30C1">
      <w:pPr>
        <w:spacing w:after="0"/>
        <w:ind w:left="360"/>
        <w:jc w:val="both"/>
        <w:rPr>
          <w:rFonts w:ascii="Arial" w:hAnsi="Arial" w:cs="Arial"/>
          <w:sz w:val="20"/>
          <w:szCs w:val="20"/>
        </w:rPr>
      </w:pPr>
      <w:r w:rsidRPr="0059291B">
        <w:rPr>
          <w:rFonts w:ascii="Arial" w:hAnsi="Arial" w:cs="Arial"/>
          <w:sz w:val="20"/>
          <w:szCs w:val="20"/>
        </w:rPr>
        <w:t>The</w:t>
      </w:r>
      <w:r w:rsidR="006D165E">
        <w:rPr>
          <w:rFonts w:ascii="Arial" w:hAnsi="Arial" w:cs="Arial"/>
          <w:sz w:val="20"/>
          <w:szCs w:val="20"/>
        </w:rPr>
        <w:t xml:space="preserve"> teams will conduct a research project</w:t>
      </w:r>
      <w:r w:rsidRPr="0059291B">
        <w:rPr>
          <w:rFonts w:ascii="Arial" w:hAnsi="Arial" w:cs="Arial"/>
          <w:sz w:val="20"/>
          <w:szCs w:val="20"/>
        </w:rPr>
        <w:t xml:space="preserve"> </w:t>
      </w:r>
      <w:r w:rsidR="00584C8E">
        <w:rPr>
          <w:rFonts w:ascii="Arial" w:hAnsi="Arial" w:cs="Arial"/>
          <w:sz w:val="20"/>
          <w:szCs w:val="20"/>
        </w:rPr>
        <w:t>on a topic of choice out of the list below.</w:t>
      </w:r>
      <w:r w:rsidR="006D165E">
        <w:rPr>
          <w:rFonts w:ascii="Arial" w:hAnsi="Arial" w:cs="Arial"/>
          <w:sz w:val="20"/>
          <w:szCs w:val="20"/>
        </w:rPr>
        <w:t xml:space="preserve"> </w:t>
      </w:r>
    </w:p>
    <w:p w14:paraId="7DDF3B52" w14:textId="77777777" w:rsidR="00584C8E" w:rsidRDefault="006D165E" w:rsidP="00FF30C1">
      <w:pPr>
        <w:spacing w:after="0"/>
        <w:ind w:left="360"/>
        <w:jc w:val="both"/>
        <w:rPr>
          <w:rFonts w:ascii="Arial" w:hAnsi="Arial" w:cs="Arial"/>
          <w:sz w:val="20"/>
          <w:szCs w:val="20"/>
        </w:rPr>
      </w:pPr>
      <w:r>
        <w:rPr>
          <w:rFonts w:ascii="Arial" w:hAnsi="Arial" w:cs="Arial"/>
          <w:sz w:val="20"/>
          <w:szCs w:val="20"/>
        </w:rPr>
        <w:t xml:space="preserve"> </w:t>
      </w:r>
    </w:p>
    <w:p w14:paraId="77F3BB03" w14:textId="77777777" w:rsidR="00584C8E"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Skill</w:t>
      </w:r>
      <w:r w:rsidR="00915A65">
        <w:rPr>
          <w:rFonts w:ascii="Arial" w:hAnsi="Arial" w:cs="Arial"/>
          <w:sz w:val="20"/>
          <w:szCs w:val="20"/>
        </w:rPr>
        <w:t>s</w:t>
      </w:r>
      <w:r>
        <w:rPr>
          <w:rFonts w:ascii="Arial" w:hAnsi="Arial" w:cs="Arial"/>
          <w:sz w:val="20"/>
          <w:szCs w:val="20"/>
        </w:rPr>
        <w:t xml:space="preserve"> building for the IT professional</w:t>
      </w:r>
    </w:p>
    <w:p w14:paraId="5C5A569A"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IT talent retention</w:t>
      </w:r>
    </w:p>
    <w:p w14:paraId="10B93D2C" w14:textId="77777777" w:rsidR="003A286B" w:rsidRDefault="00915A65" w:rsidP="00584C8E">
      <w:pPr>
        <w:pStyle w:val="ListParagraph"/>
        <w:numPr>
          <w:ilvl w:val="0"/>
          <w:numId w:val="46"/>
        </w:numPr>
        <w:spacing w:after="0"/>
        <w:jc w:val="both"/>
        <w:rPr>
          <w:rFonts w:ascii="Arial" w:hAnsi="Arial" w:cs="Arial"/>
          <w:sz w:val="20"/>
          <w:szCs w:val="20"/>
        </w:rPr>
      </w:pPr>
      <w:r>
        <w:rPr>
          <w:rFonts w:ascii="Arial" w:hAnsi="Arial" w:cs="Arial"/>
          <w:sz w:val="20"/>
          <w:szCs w:val="20"/>
        </w:rPr>
        <w:t>Strategic a</w:t>
      </w:r>
      <w:r w:rsidR="003A286B">
        <w:rPr>
          <w:rFonts w:ascii="Arial" w:hAnsi="Arial" w:cs="Arial"/>
          <w:sz w:val="20"/>
          <w:szCs w:val="20"/>
        </w:rPr>
        <w:t>lignment</w:t>
      </w:r>
    </w:p>
    <w:p w14:paraId="2D6C71B0"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IT portfolio management</w:t>
      </w:r>
    </w:p>
    <w:p w14:paraId="34524953"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Project requirements</w:t>
      </w:r>
    </w:p>
    <w:p w14:paraId="53D3CD91" w14:textId="77777777" w:rsidR="003A286B" w:rsidRDefault="00915A65" w:rsidP="00584C8E">
      <w:pPr>
        <w:pStyle w:val="ListParagraph"/>
        <w:numPr>
          <w:ilvl w:val="0"/>
          <w:numId w:val="46"/>
        </w:numPr>
        <w:spacing w:after="0"/>
        <w:jc w:val="both"/>
        <w:rPr>
          <w:rFonts w:ascii="Arial" w:hAnsi="Arial" w:cs="Arial"/>
          <w:sz w:val="20"/>
          <w:szCs w:val="20"/>
        </w:rPr>
      </w:pPr>
      <w:r>
        <w:rPr>
          <w:rFonts w:ascii="Arial" w:hAnsi="Arial" w:cs="Arial"/>
          <w:sz w:val="20"/>
          <w:szCs w:val="20"/>
        </w:rPr>
        <w:t>Business continuity p</w:t>
      </w:r>
      <w:r w:rsidR="003A286B">
        <w:rPr>
          <w:rFonts w:ascii="Arial" w:hAnsi="Arial" w:cs="Arial"/>
          <w:sz w:val="20"/>
          <w:szCs w:val="20"/>
        </w:rPr>
        <w:t>lanning</w:t>
      </w:r>
    </w:p>
    <w:p w14:paraId="7F821A66"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IT governance and COSO internal controls</w:t>
      </w:r>
    </w:p>
    <w:p w14:paraId="3D3BBC62"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COBIT and the IT Governance institute</w:t>
      </w:r>
    </w:p>
    <w:p w14:paraId="37B6C2DC"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Project and program management for IT</w:t>
      </w:r>
    </w:p>
    <w:p w14:paraId="795E41CB"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Impact of social media computing</w:t>
      </w:r>
    </w:p>
    <w:p w14:paraId="300EFAB7"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Enterprise content management</w:t>
      </w:r>
    </w:p>
    <w:p w14:paraId="49B4FC99"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Fundamental governance concepts</w:t>
      </w:r>
    </w:p>
    <w:p w14:paraId="3F4B4350" w14:textId="77777777" w:rsidR="003A286B"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Service level agreements, Val IT</w:t>
      </w:r>
    </w:p>
    <w:p w14:paraId="456223B6" w14:textId="77777777" w:rsidR="003A286B" w:rsidRPr="00584C8E" w:rsidRDefault="003A286B" w:rsidP="00584C8E">
      <w:pPr>
        <w:pStyle w:val="ListParagraph"/>
        <w:numPr>
          <w:ilvl w:val="0"/>
          <w:numId w:val="46"/>
        </w:numPr>
        <w:spacing w:after="0"/>
        <w:jc w:val="both"/>
        <w:rPr>
          <w:rFonts w:ascii="Arial" w:hAnsi="Arial" w:cs="Arial"/>
          <w:sz w:val="20"/>
          <w:szCs w:val="20"/>
        </w:rPr>
      </w:pPr>
      <w:r>
        <w:rPr>
          <w:rFonts w:ascii="Arial" w:hAnsi="Arial" w:cs="Arial"/>
          <w:sz w:val="20"/>
          <w:szCs w:val="20"/>
        </w:rPr>
        <w:t>Office of the CIO</w:t>
      </w:r>
    </w:p>
    <w:p w14:paraId="6100DA2D" w14:textId="77777777" w:rsidR="00584C8E" w:rsidRDefault="00584C8E" w:rsidP="00FF30C1">
      <w:pPr>
        <w:spacing w:after="0"/>
        <w:ind w:left="360"/>
        <w:jc w:val="both"/>
        <w:rPr>
          <w:rFonts w:ascii="Arial" w:hAnsi="Arial" w:cs="Arial"/>
          <w:sz w:val="20"/>
          <w:szCs w:val="20"/>
        </w:rPr>
      </w:pPr>
    </w:p>
    <w:p w14:paraId="78BEE11D" w14:textId="77777777" w:rsidR="004C5397" w:rsidRPr="007806F7" w:rsidRDefault="004C5397" w:rsidP="004C539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color w:val="000000"/>
        </w:rPr>
      </w:pPr>
      <w:r w:rsidRPr="007806F7">
        <w:rPr>
          <w:bCs/>
          <w:color w:val="000000"/>
        </w:rPr>
        <w:lastRenderedPageBreak/>
        <w:t>Each group will c</w:t>
      </w:r>
      <w:r>
        <w:rPr>
          <w:bCs/>
          <w:color w:val="000000"/>
        </w:rPr>
        <w:t>hoose one of the following options</w:t>
      </w:r>
      <w:r w:rsidRPr="007806F7">
        <w:rPr>
          <w:bCs/>
          <w:color w:val="000000"/>
        </w:rPr>
        <w:t xml:space="preserve"> as a bas</w:t>
      </w:r>
      <w:r>
        <w:rPr>
          <w:bCs/>
          <w:color w:val="000000"/>
        </w:rPr>
        <w:t>is for their research project.</w:t>
      </w:r>
    </w:p>
    <w:p w14:paraId="4DCEFD89" w14:textId="77777777" w:rsidR="004C5397" w:rsidRDefault="004C5397" w:rsidP="004C5397">
      <w:pPr>
        <w:numPr>
          <w:ilvl w:val="0"/>
          <w:numId w:val="4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1134" w:hanging="425"/>
        <w:rPr>
          <w:bCs/>
          <w:color w:val="000000"/>
        </w:rPr>
      </w:pPr>
      <w:r w:rsidRPr="00FD1BF4">
        <w:rPr>
          <w:b/>
          <w:bCs/>
          <w:color w:val="000000"/>
        </w:rPr>
        <w:t>Option 1</w:t>
      </w:r>
      <w:r w:rsidRPr="007806F7">
        <w:rPr>
          <w:bCs/>
          <w:color w:val="000000"/>
        </w:rPr>
        <w:t xml:space="preserve">: </w:t>
      </w:r>
      <w:r w:rsidRPr="004C5397">
        <w:rPr>
          <w:rFonts w:ascii="Arial" w:hAnsi="Arial" w:cs="Arial"/>
          <w:sz w:val="20"/>
          <w:szCs w:val="20"/>
        </w:rPr>
        <w:t xml:space="preserve">Find a company that </w:t>
      </w:r>
      <w:r>
        <w:rPr>
          <w:rFonts w:ascii="Arial" w:hAnsi="Arial" w:cs="Arial"/>
          <w:sz w:val="20"/>
          <w:szCs w:val="20"/>
        </w:rPr>
        <w:t xml:space="preserve">has conducted a project on one of the above topics. </w:t>
      </w:r>
    </w:p>
    <w:p w14:paraId="18E14F1B" w14:textId="77777777" w:rsidR="004C5397" w:rsidRPr="007806F7" w:rsidRDefault="004C5397" w:rsidP="004C539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1134"/>
        <w:rPr>
          <w:bCs/>
          <w:color w:val="000000"/>
        </w:rPr>
      </w:pPr>
    </w:p>
    <w:p w14:paraId="16A48C96" w14:textId="77777777" w:rsidR="00584C8E" w:rsidRPr="004C5397" w:rsidRDefault="004C5397" w:rsidP="004C5397">
      <w:pPr>
        <w:numPr>
          <w:ilvl w:val="0"/>
          <w:numId w:val="4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left="1134" w:hanging="425"/>
        <w:rPr>
          <w:rFonts w:ascii="Arial" w:hAnsi="Arial" w:cs="Arial"/>
          <w:sz w:val="20"/>
          <w:szCs w:val="20"/>
        </w:rPr>
      </w:pPr>
      <w:r w:rsidRPr="00300FD3">
        <w:rPr>
          <w:b/>
          <w:bCs/>
          <w:color w:val="000000"/>
        </w:rPr>
        <w:t>Option 2</w:t>
      </w:r>
      <w:r w:rsidRPr="00300FD3">
        <w:rPr>
          <w:bCs/>
          <w:color w:val="000000"/>
        </w:rPr>
        <w:t xml:space="preserve">: </w:t>
      </w:r>
      <w:r>
        <w:rPr>
          <w:bCs/>
          <w:color w:val="000000"/>
        </w:rPr>
        <w:t xml:space="preserve">Research the HBR </w:t>
      </w:r>
      <w:proofErr w:type="gramStart"/>
      <w:r>
        <w:rPr>
          <w:bCs/>
          <w:color w:val="000000"/>
        </w:rPr>
        <w:t>archive, and</w:t>
      </w:r>
      <w:proofErr w:type="gramEnd"/>
      <w:r>
        <w:rPr>
          <w:bCs/>
          <w:color w:val="000000"/>
        </w:rPr>
        <w:t xml:space="preserve"> identify a case on one of the above topics. </w:t>
      </w:r>
    </w:p>
    <w:p w14:paraId="41B21ECC" w14:textId="77777777" w:rsidR="004C5397" w:rsidRDefault="004C5397" w:rsidP="004C5397">
      <w:p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rPr>
          <w:rFonts w:ascii="Arial" w:hAnsi="Arial" w:cs="Arial"/>
          <w:sz w:val="20"/>
          <w:szCs w:val="20"/>
        </w:rPr>
      </w:pPr>
    </w:p>
    <w:p w14:paraId="69545CD0" w14:textId="77777777" w:rsidR="0037614D" w:rsidRDefault="006D165E" w:rsidP="00FF30C1">
      <w:pPr>
        <w:spacing w:after="0"/>
        <w:ind w:left="360"/>
        <w:jc w:val="both"/>
        <w:rPr>
          <w:rFonts w:ascii="Arial" w:hAnsi="Arial" w:cs="Arial"/>
          <w:sz w:val="20"/>
          <w:szCs w:val="20"/>
        </w:rPr>
      </w:pPr>
      <w:r>
        <w:rPr>
          <w:rFonts w:ascii="Arial" w:hAnsi="Arial" w:cs="Arial"/>
          <w:sz w:val="20"/>
          <w:szCs w:val="20"/>
        </w:rPr>
        <w:t>The research project</w:t>
      </w:r>
      <w:r w:rsidR="00473F3D" w:rsidRPr="0059291B">
        <w:rPr>
          <w:rFonts w:ascii="Arial" w:hAnsi="Arial" w:cs="Arial"/>
          <w:sz w:val="20"/>
          <w:szCs w:val="20"/>
        </w:rPr>
        <w:t xml:space="preserve"> should focus on key issues or themes related to the implementation, management or use of a strategic information system. Issues include strategic planning, IT governance, project management, IT organisational structure, change management, post implementation performance review, training, among others. </w:t>
      </w:r>
    </w:p>
    <w:p w14:paraId="64797632" w14:textId="77777777" w:rsidR="0037614D" w:rsidRDefault="0037614D" w:rsidP="00FF30C1">
      <w:pPr>
        <w:spacing w:after="0"/>
        <w:ind w:left="360"/>
        <w:jc w:val="both"/>
        <w:rPr>
          <w:rFonts w:ascii="Arial" w:hAnsi="Arial" w:cs="Arial"/>
          <w:sz w:val="20"/>
          <w:szCs w:val="20"/>
        </w:rPr>
      </w:pPr>
    </w:p>
    <w:p w14:paraId="22B845D1" w14:textId="77777777" w:rsidR="00FF30C1" w:rsidRDefault="004308C4" w:rsidP="00FF30C1">
      <w:pPr>
        <w:spacing w:after="0"/>
        <w:ind w:left="360"/>
        <w:jc w:val="both"/>
        <w:rPr>
          <w:rFonts w:ascii="Arial" w:hAnsi="Arial" w:cs="Arial"/>
          <w:sz w:val="20"/>
          <w:szCs w:val="20"/>
        </w:rPr>
      </w:pPr>
      <w:r>
        <w:rPr>
          <w:rFonts w:ascii="Arial" w:hAnsi="Arial" w:cs="Arial"/>
          <w:sz w:val="20"/>
          <w:szCs w:val="20"/>
        </w:rPr>
        <w:t>The focus of the team project</w:t>
      </w:r>
      <w:r w:rsidR="00473F3D" w:rsidRPr="0059291B">
        <w:rPr>
          <w:rFonts w:ascii="Arial" w:hAnsi="Arial" w:cs="Arial"/>
          <w:sz w:val="20"/>
          <w:szCs w:val="20"/>
        </w:rPr>
        <w:t xml:space="preserve"> is to document the considerations involved in management’s decision </w:t>
      </w:r>
      <w:r w:rsidR="00584C8E">
        <w:rPr>
          <w:rFonts w:ascii="Arial" w:hAnsi="Arial" w:cs="Arial"/>
          <w:sz w:val="20"/>
          <w:szCs w:val="20"/>
        </w:rPr>
        <w:t xml:space="preserve">on selected topic </w:t>
      </w:r>
      <w:r w:rsidR="00563951">
        <w:rPr>
          <w:rFonts w:ascii="Arial" w:hAnsi="Arial" w:cs="Arial"/>
          <w:sz w:val="20"/>
          <w:szCs w:val="20"/>
        </w:rPr>
        <w:t xml:space="preserve">and should </w:t>
      </w:r>
      <w:r w:rsidR="00563951" w:rsidRPr="0059291B">
        <w:rPr>
          <w:rFonts w:ascii="Arial" w:hAnsi="Arial" w:cs="Arial"/>
          <w:sz w:val="20"/>
          <w:szCs w:val="20"/>
        </w:rPr>
        <w:t>consider</w:t>
      </w:r>
      <w:r w:rsidR="00473F3D" w:rsidRPr="0059291B">
        <w:rPr>
          <w:rFonts w:ascii="Arial" w:hAnsi="Arial" w:cs="Arial"/>
          <w:sz w:val="20"/>
          <w:szCs w:val="20"/>
        </w:rPr>
        <w:t xml:space="preserve"> the following criteria: </w:t>
      </w:r>
    </w:p>
    <w:p w14:paraId="125B1AC0" w14:textId="77777777" w:rsidR="0061043A" w:rsidRDefault="0061043A" w:rsidP="0061043A">
      <w:pPr>
        <w:spacing w:after="0"/>
        <w:jc w:val="both"/>
        <w:rPr>
          <w:rFonts w:ascii="Arial" w:hAnsi="Arial" w:cs="Arial"/>
          <w:sz w:val="20"/>
          <w:szCs w:val="20"/>
        </w:rPr>
      </w:pPr>
    </w:p>
    <w:p w14:paraId="4C1DF797" w14:textId="77777777" w:rsidR="00FF30C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C</w:t>
      </w:r>
      <w:r w:rsidR="00473F3D" w:rsidRPr="00FF30C1">
        <w:rPr>
          <w:rFonts w:ascii="Arial" w:hAnsi="Arial" w:cs="Arial"/>
          <w:sz w:val="20"/>
          <w:szCs w:val="20"/>
        </w:rPr>
        <w:t>ritical</w:t>
      </w:r>
      <w:r w:rsidR="003A286B">
        <w:rPr>
          <w:rFonts w:ascii="Arial" w:hAnsi="Arial" w:cs="Arial"/>
          <w:sz w:val="20"/>
          <w:szCs w:val="20"/>
        </w:rPr>
        <w:t xml:space="preserve"> evaluation of the selected topic</w:t>
      </w:r>
      <w:r w:rsidR="00473F3D" w:rsidRPr="00FF30C1">
        <w:rPr>
          <w:rFonts w:ascii="Arial" w:hAnsi="Arial" w:cs="Arial"/>
          <w:sz w:val="20"/>
          <w:szCs w:val="20"/>
        </w:rPr>
        <w:t xml:space="preserve"> </w:t>
      </w:r>
    </w:p>
    <w:p w14:paraId="34B02C68" w14:textId="77777777" w:rsidR="00FF30C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D</w:t>
      </w:r>
      <w:r w:rsidR="00473F3D" w:rsidRPr="00FF30C1">
        <w:rPr>
          <w:rFonts w:ascii="Arial" w:hAnsi="Arial" w:cs="Arial"/>
          <w:sz w:val="20"/>
          <w:szCs w:val="20"/>
        </w:rPr>
        <w:t xml:space="preserve">escription of the new technology, </w:t>
      </w:r>
      <w:r w:rsidR="00584C8E">
        <w:rPr>
          <w:rFonts w:ascii="Arial" w:hAnsi="Arial" w:cs="Arial"/>
          <w:sz w:val="20"/>
          <w:szCs w:val="20"/>
        </w:rPr>
        <w:t xml:space="preserve">process, people or IT governance </w:t>
      </w:r>
      <w:r w:rsidR="00473F3D" w:rsidRPr="00FF30C1">
        <w:rPr>
          <w:rFonts w:ascii="Arial" w:hAnsi="Arial" w:cs="Arial"/>
          <w:sz w:val="20"/>
          <w:szCs w:val="20"/>
        </w:rPr>
        <w:t xml:space="preserve">shortcomings </w:t>
      </w:r>
    </w:p>
    <w:p w14:paraId="65A44F5F" w14:textId="77777777" w:rsidR="00FF30C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T</w:t>
      </w:r>
      <w:r w:rsidR="00473F3D" w:rsidRPr="00FF30C1">
        <w:rPr>
          <w:rFonts w:ascii="Arial" w:hAnsi="Arial" w:cs="Arial"/>
          <w:sz w:val="20"/>
          <w:szCs w:val="20"/>
        </w:rPr>
        <w:t xml:space="preserve">he link between IT and business strategy, </w:t>
      </w:r>
    </w:p>
    <w:p w14:paraId="6B85D530" w14:textId="77777777" w:rsidR="0056395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T</w:t>
      </w:r>
      <w:r w:rsidR="00473F3D" w:rsidRPr="00FF30C1">
        <w:rPr>
          <w:rFonts w:ascii="Arial" w:hAnsi="Arial" w:cs="Arial"/>
          <w:sz w:val="20"/>
          <w:szCs w:val="20"/>
        </w:rPr>
        <w:t>he difficulties and succe</w:t>
      </w:r>
      <w:r w:rsidR="00915A65">
        <w:rPr>
          <w:rFonts w:ascii="Arial" w:hAnsi="Arial" w:cs="Arial"/>
          <w:sz w:val="20"/>
          <w:szCs w:val="20"/>
        </w:rPr>
        <w:t xml:space="preserve">sses of </w:t>
      </w:r>
      <w:r w:rsidR="00584C8E">
        <w:rPr>
          <w:rFonts w:ascii="Arial" w:hAnsi="Arial" w:cs="Arial"/>
          <w:sz w:val="20"/>
          <w:szCs w:val="20"/>
        </w:rPr>
        <w:t xml:space="preserve">the selected topic </w:t>
      </w:r>
      <w:r w:rsidR="00915A65">
        <w:rPr>
          <w:rFonts w:ascii="Arial" w:hAnsi="Arial" w:cs="Arial"/>
          <w:sz w:val="20"/>
          <w:szCs w:val="20"/>
        </w:rPr>
        <w:t xml:space="preserve">implementation </w:t>
      </w:r>
      <w:r w:rsidR="00473F3D" w:rsidRPr="00FF30C1">
        <w:rPr>
          <w:rFonts w:ascii="Arial" w:hAnsi="Arial" w:cs="Arial"/>
          <w:sz w:val="20"/>
          <w:szCs w:val="20"/>
        </w:rPr>
        <w:t xml:space="preserve">in the work place, </w:t>
      </w:r>
    </w:p>
    <w:p w14:paraId="08507EF0" w14:textId="77777777" w:rsidR="0056395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C</w:t>
      </w:r>
      <w:r w:rsidR="00473F3D" w:rsidRPr="00FF30C1">
        <w:rPr>
          <w:rFonts w:ascii="Arial" w:hAnsi="Arial" w:cs="Arial"/>
          <w:sz w:val="20"/>
          <w:szCs w:val="20"/>
        </w:rPr>
        <w:t xml:space="preserve">osts and benefits </w:t>
      </w:r>
    </w:p>
    <w:p w14:paraId="13227144" w14:textId="77777777" w:rsidR="0056395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J</w:t>
      </w:r>
      <w:r w:rsidR="00473F3D" w:rsidRPr="00FF30C1">
        <w:rPr>
          <w:rFonts w:ascii="Arial" w:hAnsi="Arial" w:cs="Arial"/>
          <w:sz w:val="20"/>
          <w:szCs w:val="20"/>
        </w:rPr>
        <w:t>ustification for the investment an</w:t>
      </w:r>
      <w:r w:rsidR="00584C8E">
        <w:rPr>
          <w:rFonts w:ascii="Arial" w:hAnsi="Arial" w:cs="Arial"/>
          <w:sz w:val="20"/>
          <w:szCs w:val="20"/>
        </w:rPr>
        <w:t>d challenges of implementation</w:t>
      </w:r>
    </w:p>
    <w:p w14:paraId="2B5FFA66" w14:textId="77777777" w:rsidR="0056395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S</w:t>
      </w:r>
      <w:r w:rsidR="00584C8E">
        <w:rPr>
          <w:rFonts w:ascii="Arial" w:hAnsi="Arial" w:cs="Arial"/>
          <w:sz w:val="20"/>
          <w:szCs w:val="20"/>
        </w:rPr>
        <w:t>takeholder analysis</w:t>
      </w:r>
      <w:r w:rsidR="0037614D" w:rsidRPr="00FF30C1">
        <w:rPr>
          <w:rFonts w:ascii="Arial" w:hAnsi="Arial" w:cs="Arial"/>
          <w:sz w:val="20"/>
          <w:szCs w:val="20"/>
        </w:rPr>
        <w:t xml:space="preserve"> </w:t>
      </w:r>
    </w:p>
    <w:p w14:paraId="1C15D37A" w14:textId="77777777" w:rsidR="00473F3D" w:rsidRPr="00FF30C1" w:rsidRDefault="00563951" w:rsidP="00FF30C1">
      <w:pPr>
        <w:pStyle w:val="ListParagraph"/>
        <w:numPr>
          <w:ilvl w:val="0"/>
          <w:numId w:val="43"/>
        </w:numPr>
        <w:spacing w:after="0"/>
        <w:jc w:val="both"/>
        <w:rPr>
          <w:rFonts w:ascii="Arial" w:hAnsi="Arial" w:cs="Arial"/>
          <w:sz w:val="20"/>
          <w:szCs w:val="20"/>
        </w:rPr>
      </w:pPr>
      <w:r>
        <w:rPr>
          <w:rFonts w:ascii="Arial" w:hAnsi="Arial" w:cs="Arial"/>
          <w:sz w:val="20"/>
          <w:szCs w:val="20"/>
        </w:rPr>
        <w:t>A</w:t>
      </w:r>
      <w:r w:rsidR="0037614D" w:rsidRPr="00FF30C1">
        <w:rPr>
          <w:rFonts w:ascii="Arial" w:hAnsi="Arial" w:cs="Arial"/>
          <w:sz w:val="20"/>
          <w:szCs w:val="20"/>
        </w:rPr>
        <w:t xml:space="preserve">ssessment of the areas for improvement that you identified and what you would have done differently. </w:t>
      </w:r>
    </w:p>
    <w:p w14:paraId="0C5EC08C" w14:textId="77777777" w:rsidR="00473F3D" w:rsidRPr="0059291B" w:rsidRDefault="00473F3D" w:rsidP="00FF30C1">
      <w:pPr>
        <w:spacing w:after="0"/>
        <w:ind w:left="360"/>
        <w:jc w:val="both"/>
        <w:rPr>
          <w:rFonts w:ascii="Arial" w:hAnsi="Arial" w:cs="Arial"/>
          <w:sz w:val="20"/>
          <w:szCs w:val="20"/>
        </w:rPr>
      </w:pPr>
    </w:p>
    <w:p w14:paraId="2A0D6A71" w14:textId="77777777" w:rsidR="00584C8E" w:rsidRDefault="00584C8E" w:rsidP="004308C4">
      <w:pPr>
        <w:spacing w:after="0"/>
        <w:rPr>
          <w:rFonts w:ascii="Arial" w:hAnsi="Arial" w:cs="Arial"/>
          <w:b/>
          <w:sz w:val="20"/>
          <w:szCs w:val="20"/>
        </w:rPr>
      </w:pPr>
    </w:p>
    <w:p w14:paraId="5FB931A3" w14:textId="77777777" w:rsidR="004308C4" w:rsidRDefault="004308C4" w:rsidP="004308C4">
      <w:pPr>
        <w:spacing w:after="0"/>
        <w:rPr>
          <w:rFonts w:ascii="Arial" w:hAnsi="Arial" w:cs="Arial"/>
          <w:b/>
          <w:sz w:val="20"/>
          <w:szCs w:val="20"/>
        </w:rPr>
      </w:pPr>
    </w:p>
    <w:p w14:paraId="5EB22A15" w14:textId="77777777" w:rsidR="00473F3D" w:rsidRDefault="00473F3D" w:rsidP="00473F3D">
      <w:pPr>
        <w:spacing w:after="0"/>
        <w:ind w:left="360"/>
        <w:rPr>
          <w:rFonts w:ascii="Arial" w:hAnsi="Arial" w:cs="Arial"/>
          <w:b/>
          <w:sz w:val="20"/>
          <w:szCs w:val="20"/>
        </w:rPr>
      </w:pPr>
      <w:r w:rsidRPr="0059291B">
        <w:rPr>
          <w:rFonts w:ascii="Arial" w:hAnsi="Arial" w:cs="Arial"/>
          <w:b/>
          <w:sz w:val="20"/>
          <w:szCs w:val="20"/>
        </w:rPr>
        <w:t>Project Expectations</w:t>
      </w:r>
    </w:p>
    <w:p w14:paraId="740548BC" w14:textId="77777777" w:rsidR="0061043A" w:rsidRPr="0059291B" w:rsidRDefault="0061043A" w:rsidP="00473F3D">
      <w:pPr>
        <w:spacing w:after="0"/>
        <w:ind w:left="360"/>
        <w:rPr>
          <w:rFonts w:ascii="Arial" w:hAnsi="Arial" w:cs="Arial"/>
          <w:b/>
          <w:sz w:val="20"/>
          <w:szCs w:val="20"/>
        </w:rPr>
      </w:pPr>
    </w:p>
    <w:p w14:paraId="09C43DBA" w14:textId="77777777" w:rsidR="00473F3D" w:rsidRPr="0059291B" w:rsidRDefault="00473F3D" w:rsidP="00563951">
      <w:pPr>
        <w:spacing w:after="0"/>
        <w:ind w:left="360"/>
        <w:jc w:val="both"/>
        <w:rPr>
          <w:rFonts w:ascii="Arial" w:hAnsi="Arial" w:cs="Arial"/>
          <w:sz w:val="20"/>
          <w:szCs w:val="20"/>
        </w:rPr>
      </w:pPr>
      <w:r w:rsidRPr="0059291B">
        <w:rPr>
          <w:rFonts w:ascii="Arial" w:hAnsi="Arial" w:cs="Arial"/>
          <w:sz w:val="20"/>
          <w:szCs w:val="20"/>
        </w:rPr>
        <w:t>The core learning objectives of the project for students are that they (</w:t>
      </w:r>
      <w:proofErr w:type="spellStart"/>
      <w:r w:rsidRPr="0059291B">
        <w:rPr>
          <w:rFonts w:ascii="Arial" w:hAnsi="Arial" w:cs="Arial"/>
          <w:sz w:val="20"/>
          <w:szCs w:val="20"/>
        </w:rPr>
        <w:t>i</w:t>
      </w:r>
      <w:proofErr w:type="spellEnd"/>
      <w:r w:rsidRPr="0059291B">
        <w:rPr>
          <w:rFonts w:ascii="Arial" w:hAnsi="Arial" w:cs="Arial"/>
          <w:sz w:val="20"/>
          <w:szCs w:val="20"/>
        </w:rPr>
        <w:t>) learn about how actual organizations can and are dealing with decisions pertaining to critical information technology resources and (ii) develop the research skills required for ongoing learning of these and related issues that may be relevant to their careers in the IT man</w:t>
      </w:r>
      <w:r w:rsidR="004308C4">
        <w:rPr>
          <w:rFonts w:ascii="Arial" w:hAnsi="Arial" w:cs="Arial"/>
          <w:sz w:val="20"/>
          <w:szCs w:val="20"/>
        </w:rPr>
        <w:t xml:space="preserve">agement field.  The project </w:t>
      </w:r>
      <w:r w:rsidR="003959E0">
        <w:rPr>
          <w:rFonts w:ascii="Arial" w:hAnsi="Arial" w:cs="Arial"/>
          <w:sz w:val="20"/>
          <w:szCs w:val="20"/>
        </w:rPr>
        <w:t xml:space="preserve">reports </w:t>
      </w:r>
      <w:r w:rsidR="003959E0" w:rsidRPr="0059291B">
        <w:rPr>
          <w:rFonts w:ascii="Arial" w:hAnsi="Arial" w:cs="Arial"/>
          <w:sz w:val="20"/>
          <w:szCs w:val="20"/>
        </w:rPr>
        <w:t>should</w:t>
      </w:r>
      <w:r w:rsidRPr="0059291B">
        <w:rPr>
          <w:rFonts w:ascii="Arial" w:hAnsi="Arial" w:cs="Arial"/>
          <w:sz w:val="20"/>
          <w:szCs w:val="20"/>
        </w:rPr>
        <w:t xml:space="preserve"> be analytical and go beyond a mere description of the situation in the organizations. They should emphasize the strategic information system issues being tackled and include recommendations on how key challenges or opportunities might be addressed.</w:t>
      </w:r>
    </w:p>
    <w:p w14:paraId="4880AB90" w14:textId="77777777" w:rsidR="00473F3D" w:rsidRDefault="00473F3D" w:rsidP="00473F3D">
      <w:pPr>
        <w:spacing w:after="0"/>
        <w:rPr>
          <w:rFonts w:ascii="Arial" w:hAnsi="Arial" w:cs="Arial"/>
          <w:sz w:val="20"/>
          <w:szCs w:val="20"/>
        </w:rPr>
      </w:pPr>
    </w:p>
    <w:p w14:paraId="0B42867D" w14:textId="77777777" w:rsidR="004308C4" w:rsidRDefault="004308C4" w:rsidP="00473F3D">
      <w:pPr>
        <w:spacing w:after="0"/>
        <w:rPr>
          <w:rFonts w:ascii="Arial" w:hAnsi="Arial" w:cs="Arial"/>
          <w:sz w:val="20"/>
          <w:szCs w:val="20"/>
        </w:rPr>
      </w:pPr>
    </w:p>
    <w:p w14:paraId="122E0E5A" w14:textId="77777777" w:rsidR="004308C4" w:rsidRPr="0059291B" w:rsidRDefault="004308C4" w:rsidP="00473F3D">
      <w:pPr>
        <w:spacing w:after="0"/>
        <w:rPr>
          <w:rFonts w:ascii="Arial" w:hAnsi="Arial" w:cs="Arial"/>
          <w:sz w:val="20"/>
          <w:szCs w:val="20"/>
        </w:rPr>
      </w:pPr>
    </w:p>
    <w:p w14:paraId="0BE95B3B" w14:textId="77777777" w:rsidR="00473F3D" w:rsidRDefault="00473F3D" w:rsidP="00473F3D">
      <w:pPr>
        <w:spacing w:after="0"/>
        <w:ind w:left="360"/>
        <w:rPr>
          <w:rFonts w:ascii="Arial" w:hAnsi="Arial" w:cs="Arial"/>
          <w:b/>
          <w:sz w:val="20"/>
          <w:szCs w:val="20"/>
        </w:rPr>
      </w:pPr>
      <w:r w:rsidRPr="0059291B">
        <w:rPr>
          <w:rFonts w:ascii="Arial" w:hAnsi="Arial" w:cs="Arial"/>
          <w:b/>
          <w:sz w:val="20"/>
          <w:szCs w:val="20"/>
        </w:rPr>
        <w:t>Project Deliverables</w:t>
      </w:r>
    </w:p>
    <w:p w14:paraId="125D9352" w14:textId="77777777" w:rsidR="00871FF6" w:rsidRPr="0059291B" w:rsidRDefault="00871FF6" w:rsidP="00473F3D">
      <w:pPr>
        <w:spacing w:after="0"/>
        <w:ind w:left="360"/>
        <w:rPr>
          <w:rFonts w:ascii="Arial" w:hAnsi="Arial" w:cs="Arial"/>
          <w:b/>
          <w:sz w:val="20"/>
          <w:szCs w:val="20"/>
        </w:rPr>
      </w:pPr>
    </w:p>
    <w:p w14:paraId="2AE95CB3" w14:textId="77777777" w:rsidR="00473F3D" w:rsidRPr="0059291B" w:rsidRDefault="00473F3D" w:rsidP="00563951">
      <w:pPr>
        <w:spacing w:after="0"/>
        <w:ind w:left="360"/>
        <w:jc w:val="both"/>
        <w:rPr>
          <w:rFonts w:ascii="Arial" w:hAnsi="Arial" w:cs="Arial"/>
          <w:sz w:val="20"/>
          <w:szCs w:val="20"/>
        </w:rPr>
      </w:pPr>
      <w:r w:rsidRPr="0059291B">
        <w:rPr>
          <w:rFonts w:ascii="Arial" w:hAnsi="Arial" w:cs="Arial"/>
          <w:sz w:val="20"/>
          <w:szCs w:val="20"/>
        </w:rPr>
        <w:t xml:space="preserve">Students will present a description of the research project (interim report), a final written report and a final presentation. The project report should be constructed as a business report. It should have a title page, an executive summary page, a table of contents and figures, the report itself, and appropriate appendices and illustrations. </w:t>
      </w:r>
    </w:p>
    <w:p w14:paraId="55960370" w14:textId="77777777" w:rsidR="00473F3D" w:rsidRPr="0059291B" w:rsidRDefault="00473F3D" w:rsidP="00563951">
      <w:pPr>
        <w:spacing w:after="0"/>
        <w:ind w:left="360"/>
        <w:jc w:val="both"/>
        <w:rPr>
          <w:rFonts w:ascii="Arial" w:hAnsi="Arial" w:cs="Arial"/>
          <w:sz w:val="20"/>
          <w:szCs w:val="20"/>
        </w:rPr>
      </w:pPr>
    </w:p>
    <w:p w14:paraId="770EB34E" w14:textId="77777777" w:rsidR="00473F3D" w:rsidRPr="0059291B" w:rsidRDefault="00473F3D" w:rsidP="00563951">
      <w:pPr>
        <w:spacing w:after="0"/>
        <w:ind w:left="360"/>
        <w:jc w:val="both"/>
        <w:rPr>
          <w:rFonts w:ascii="Arial" w:hAnsi="Arial" w:cs="Arial"/>
          <w:sz w:val="20"/>
          <w:szCs w:val="20"/>
        </w:rPr>
      </w:pPr>
      <w:r w:rsidRPr="0059291B">
        <w:rPr>
          <w:rFonts w:ascii="Arial" w:hAnsi="Arial" w:cs="Arial"/>
          <w:sz w:val="20"/>
          <w:szCs w:val="20"/>
        </w:rPr>
        <w:t>A research project should be approx</w:t>
      </w:r>
      <w:r w:rsidR="00DE51E9">
        <w:rPr>
          <w:rFonts w:ascii="Arial" w:hAnsi="Arial" w:cs="Arial"/>
          <w:sz w:val="20"/>
          <w:szCs w:val="20"/>
        </w:rPr>
        <w:t>imately 2</w:t>
      </w:r>
      <w:r w:rsidRPr="0059291B">
        <w:rPr>
          <w:rFonts w:ascii="Arial" w:hAnsi="Arial" w:cs="Arial"/>
          <w:sz w:val="20"/>
          <w:szCs w:val="20"/>
        </w:rPr>
        <w:t>000-</w:t>
      </w:r>
      <w:r w:rsidR="00DE51E9">
        <w:rPr>
          <w:rFonts w:ascii="Arial" w:hAnsi="Arial" w:cs="Arial"/>
          <w:sz w:val="20"/>
          <w:szCs w:val="20"/>
        </w:rPr>
        <w:t>3</w:t>
      </w:r>
      <w:r w:rsidRPr="0059291B">
        <w:rPr>
          <w:rFonts w:ascii="Arial" w:hAnsi="Arial" w:cs="Arial"/>
          <w:sz w:val="20"/>
          <w:szCs w:val="20"/>
        </w:rPr>
        <w:t xml:space="preserve">000 words.  Students are required to conduct background research and obtain supporting information and documentation to support their viewpoints and arguments. </w:t>
      </w:r>
    </w:p>
    <w:p w14:paraId="0A01AC74" w14:textId="77777777" w:rsidR="00473F3D" w:rsidRPr="0059291B" w:rsidRDefault="00473F3D" w:rsidP="00563951">
      <w:pPr>
        <w:spacing w:after="0"/>
        <w:ind w:left="360"/>
        <w:jc w:val="both"/>
        <w:rPr>
          <w:rFonts w:ascii="Arial" w:hAnsi="Arial" w:cs="Arial"/>
          <w:sz w:val="20"/>
          <w:szCs w:val="20"/>
        </w:rPr>
      </w:pPr>
    </w:p>
    <w:p w14:paraId="7D418E04" w14:textId="77777777" w:rsidR="00473F3D" w:rsidRPr="0059291B" w:rsidRDefault="00473F3D" w:rsidP="00563951">
      <w:pPr>
        <w:spacing w:after="0"/>
        <w:ind w:left="360"/>
        <w:jc w:val="both"/>
        <w:rPr>
          <w:rFonts w:ascii="Arial" w:hAnsi="Arial" w:cs="Arial"/>
          <w:sz w:val="20"/>
          <w:szCs w:val="20"/>
        </w:rPr>
      </w:pPr>
      <w:r w:rsidRPr="0059291B">
        <w:rPr>
          <w:rFonts w:ascii="Arial" w:hAnsi="Arial" w:cs="Arial"/>
          <w:sz w:val="20"/>
          <w:szCs w:val="20"/>
        </w:rPr>
        <w:t xml:space="preserve">Hand in a paper copy </w:t>
      </w:r>
      <w:proofErr w:type="gramStart"/>
      <w:r w:rsidRPr="0059291B">
        <w:rPr>
          <w:rFonts w:ascii="Arial" w:hAnsi="Arial" w:cs="Arial"/>
          <w:sz w:val="20"/>
          <w:szCs w:val="20"/>
        </w:rPr>
        <w:t>and also</w:t>
      </w:r>
      <w:proofErr w:type="gramEnd"/>
      <w:r w:rsidRPr="0059291B">
        <w:rPr>
          <w:rFonts w:ascii="Arial" w:hAnsi="Arial" w:cs="Arial"/>
          <w:sz w:val="20"/>
          <w:szCs w:val="20"/>
        </w:rPr>
        <w:t xml:space="preserve"> </w:t>
      </w:r>
      <w:r w:rsidR="007322F3">
        <w:rPr>
          <w:rFonts w:ascii="Arial" w:hAnsi="Arial" w:cs="Arial"/>
          <w:sz w:val="20"/>
          <w:szCs w:val="20"/>
        </w:rPr>
        <w:t>submit via turnitin.com</w:t>
      </w:r>
      <w:r w:rsidRPr="0059291B">
        <w:rPr>
          <w:rFonts w:ascii="Arial" w:hAnsi="Arial" w:cs="Arial"/>
          <w:sz w:val="20"/>
          <w:szCs w:val="20"/>
        </w:rPr>
        <w:t xml:space="preserve">. Please write succinctly.  I would much rather see an exacting shorter paper than a wordy lengthy paper. Thus, keep the incremental knowledge high, in proportion to the number of words used!  </w:t>
      </w:r>
    </w:p>
    <w:p w14:paraId="56F23247" w14:textId="77777777" w:rsidR="00473F3D" w:rsidRPr="0059291B" w:rsidRDefault="00473F3D" w:rsidP="00563951">
      <w:pPr>
        <w:spacing w:after="0"/>
        <w:ind w:left="360"/>
        <w:jc w:val="both"/>
        <w:rPr>
          <w:rFonts w:ascii="Arial" w:hAnsi="Arial" w:cs="Arial"/>
          <w:sz w:val="20"/>
          <w:szCs w:val="20"/>
        </w:rPr>
      </w:pPr>
    </w:p>
    <w:p w14:paraId="247FAD54" w14:textId="77777777" w:rsidR="00473F3D" w:rsidRPr="0059291B" w:rsidRDefault="00473F3D" w:rsidP="00563951">
      <w:pPr>
        <w:spacing w:after="0"/>
        <w:ind w:left="360"/>
        <w:jc w:val="both"/>
        <w:rPr>
          <w:rFonts w:ascii="Arial" w:hAnsi="Arial" w:cs="Arial"/>
          <w:sz w:val="20"/>
          <w:szCs w:val="20"/>
        </w:rPr>
      </w:pPr>
      <w:r w:rsidRPr="0059291B">
        <w:rPr>
          <w:rFonts w:ascii="Arial" w:hAnsi="Arial" w:cs="Arial"/>
          <w:sz w:val="20"/>
          <w:szCs w:val="20"/>
        </w:rPr>
        <w:t xml:space="preserve">Teams will present their research projects to the entire class at the end of the semester. Each team will give an in-class presentation of its project lasting no more than 15 minutes. This will consist of </w:t>
      </w:r>
      <w:r w:rsidRPr="0059291B">
        <w:rPr>
          <w:rFonts w:ascii="Arial" w:hAnsi="Arial" w:cs="Arial"/>
          <w:sz w:val="20"/>
          <w:szCs w:val="20"/>
        </w:rPr>
        <w:lastRenderedPageBreak/>
        <w:t>10 minutes for the actual presentation and 5 minutes for questions. The limited presentation time makes it imperative for the group to organize what is to be presented. Visua</w:t>
      </w:r>
      <w:r w:rsidR="004308C4">
        <w:rPr>
          <w:rFonts w:ascii="Arial" w:hAnsi="Arial" w:cs="Arial"/>
          <w:sz w:val="20"/>
          <w:szCs w:val="20"/>
        </w:rPr>
        <w:t>l aids should be used to make</w:t>
      </w:r>
      <w:r w:rsidRPr="0059291B">
        <w:rPr>
          <w:rFonts w:ascii="Arial" w:hAnsi="Arial" w:cs="Arial"/>
          <w:sz w:val="20"/>
          <w:szCs w:val="20"/>
        </w:rPr>
        <w:t xml:space="preserve"> the presentations</w:t>
      </w:r>
      <w:r w:rsidR="004308C4">
        <w:rPr>
          <w:rFonts w:ascii="Arial" w:hAnsi="Arial" w:cs="Arial"/>
          <w:sz w:val="20"/>
          <w:szCs w:val="20"/>
        </w:rPr>
        <w:t xml:space="preserve"> interesting to the audience</w:t>
      </w:r>
      <w:r w:rsidRPr="0059291B">
        <w:rPr>
          <w:rFonts w:ascii="Arial" w:hAnsi="Arial" w:cs="Arial"/>
          <w:sz w:val="20"/>
          <w:szCs w:val="20"/>
        </w:rPr>
        <w:t xml:space="preserve">. However, these must be well designed and clear. All team members should take part in the presentation. The group presentation is a very important part of the class learning and </w:t>
      </w:r>
      <w:r w:rsidR="004308C4">
        <w:rPr>
          <w:rFonts w:ascii="Arial" w:hAnsi="Arial" w:cs="Arial"/>
          <w:sz w:val="20"/>
          <w:szCs w:val="20"/>
        </w:rPr>
        <w:t xml:space="preserve">an </w:t>
      </w:r>
      <w:r w:rsidRPr="0059291B">
        <w:rPr>
          <w:rFonts w:ascii="Arial" w:hAnsi="Arial" w:cs="Arial"/>
          <w:sz w:val="20"/>
          <w:szCs w:val="20"/>
        </w:rPr>
        <w:t>excellent practice. The slide set is due for grading on the day of the presentation. No report is required.</w:t>
      </w:r>
    </w:p>
    <w:p w14:paraId="512939B2" w14:textId="77777777" w:rsidR="00473F3D" w:rsidRPr="0059291B" w:rsidRDefault="00473F3D" w:rsidP="00473F3D">
      <w:pPr>
        <w:spacing w:after="0"/>
        <w:rPr>
          <w:rFonts w:ascii="Arial" w:hAnsi="Arial" w:cs="Arial"/>
          <w:sz w:val="20"/>
          <w:szCs w:val="20"/>
        </w:rPr>
      </w:pPr>
    </w:p>
    <w:p w14:paraId="359734C3" w14:textId="77777777" w:rsidR="00473F3D" w:rsidRPr="0059291B" w:rsidRDefault="00473F3D" w:rsidP="00473F3D">
      <w:pPr>
        <w:spacing w:after="0"/>
        <w:ind w:left="360"/>
        <w:rPr>
          <w:rFonts w:ascii="Arial" w:hAnsi="Arial" w:cs="Arial"/>
          <w:sz w:val="20"/>
          <w:szCs w:val="20"/>
        </w:rPr>
      </w:pPr>
      <w:r w:rsidRPr="0059291B">
        <w:rPr>
          <w:rFonts w:ascii="Arial" w:hAnsi="Arial" w:cs="Arial"/>
          <w:sz w:val="20"/>
          <w:szCs w:val="20"/>
        </w:rPr>
        <w:t>Team assignments will be assessed for the following:</w:t>
      </w:r>
    </w:p>
    <w:p w14:paraId="04CFE12E" w14:textId="77777777" w:rsidR="00473F3D" w:rsidRPr="0059291B" w:rsidRDefault="00473F3D" w:rsidP="00473F3D">
      <w:pPr>
        <w:spacing w:after="0"/>
        <w:ind w:left="360"/>
        <w:rPr>
          <w:rFonts w:ascii="Arial" w:hAnsi="Arial" w:cs="Arial"/>
          <w:sz w:val="20"/>
          <w:szCs w:val="20"/>
        </w:rPr>
      </w:pPr>
    </w:p>
    <w:p w14:paraId="35FE4800"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Conceptual understanding and insight</w:t>
      </w:r>
    </w:p>
    <w:p w14:paraId="771CFADE"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Clarity of argument and expression</w:t>
      </w:r>
    </w:p>
    <w:p w14:paraId="2DD112CE"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Quality of investigation and basis for conclusions</w:t>
      </w:r>
    </w:p>
    <w:p w14:paraId="48CB41ED"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Conclusions and / or recommendations</w:t>
      </w:r>
    </w:p>
    <w:p w14:paraId="38ACF9D0"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Persuasiveness and clarity of oral and written presentation</w:t>
      </w:r>
    </w:p>
    <w:p w14:paraId="5EF87CCC"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Effectiveness when answering questions</w:t>
      </w:r>
    </w:p>
    <w:p w14:paraId="7DD88EF3" w14:textId="77777777" w:rsidR="00473F3D" w:rsidRPr="0059291B" w:rsidRDefault="00473F3D" w:rsidP="00473F3D">
      <w:pPr>
        <w:spacing w:after="0"/>
        <w:ind w:left="720"/>
        <w:rPr>
          <w:rFonts w:ascii="Arial" w:hAnsi="Arial" w:cs="Arial"/>
          <w:sz w:val="20"/>
          <w:szCs w:val="20"/>
        </w:rPr>
      </w:pPr>
      <w:r w:rsidRPr="0059291B">
        <w:rPr>
          <w:rFonts w:ascii="Arial" w:hAnsi="Arial" w:cs="Arial"/>
          <w:sz w:val="20"/>
          <w:szCs w:val="20"/>
        </w:rPr>
        <w:t>• Contribution to class learning</w:t>
      </w:r>
    </w:p>
    <w:p w14:paraId="77F0EF3E" w14:textId="77777777" w:rsidR="00473F3D" w:rsidRPr="0059291B" w:rsidRDefault="00473F3D" w:rsidP="00473F3D">
      <w:pPr>
        <w:spacing w:after="0"/>
        <w:rPr>
          <w:rFonts w:ascii="Arial" w:hAnsi="Arial" w:cs="Arial"/>
          <w:sz w:val="20"/>
          <w:szCs w:val="20"/>
        </w:rPr>
      </w:pPr>
    </w:p>
    <w:p w14:paraId="71171E2C" w14:textId="77777777" w:rsidR="00A42E49" w:rsidRDefault="00473F3D">
      <w:pPr>
        <w:spacing w:after="0"/>
        <w:rPr>
          <w:rFonts w:ascii="Arial" w:hAnsi="Arial" w:cs="Arial"/>
          <w:b/>
          <w:bCs/>
          <w:sz w:val="20"/>
          <w:szCs w:val="20"/>
        </w:rPr>
      </w:pPr>
      <w:r w:rsidRPr="0059291B">
        <w:rPr>
          <w:rFonts w:ascii="Arial" w:hAnsi="Arial" w:cs="Arial"/>
          <w:sz w:val="20"/>
          <w:szCs w:val="20"/>
        </w:rPr>
        <w:t xml:space="preserve">The project submitted should be original work. A group that submits a project that is not original work will be subject to </w:t>
      </w:r>
      <w:r w:rsidR="000D7111">
        <w:rPr>
          <w:rFonts w:ascii="Arial" w:hAnsi="Arial" w:cs="Arial"/>
          <w:sz w:val="20"/>
          <w:szCs w:val="20"/>
        </w:rPr>
        <w:t xml:space="preserve">the </w:t>
      </w:r>
      <w:r w:rsidRPr="0059291B">
        <w:rPr>
          <w:rFonts w:ascii="Arial" w:hAnsi="Arial" w:cs="Arial"/>
          <w:sz w:val="20"/>
          <w:szCs w:val="20"/>
        </w:rPr>
        <w:t>university</w:t>
      </w:r>
      <w:r w:rsidR="000D7111">
        <w:rPr>
          <w:rFonts w:ascii="Arial" w:hAnsi="Arial" w:cs="Arial"/>
          <w:sz w:val="20"/>
          <w:szCs w:val="20"/>
        </w:rPr>
        <w:t>’s</w:t>
      </w:r>
      <w:r w:rsidRPr="0059291B">
        <w:rPr>
          <w:rFonts w:ascii="Arial" w:hAnsi="Arial" w:cs="Arial"/>
          <w:sz w:val="20"/>
          <w:szCs w:val="20"/>
        </w:rPr>
        <w:t xml:space="preserve"> policy regarding academic honesty offences.</w:t>
      </w:r>
    </w:p>
    <w:p w14:paraId="1EED798B" w14:textId="77777777" w:rsidR="00871FF6" w:rsidRPr="00A86E7D" w:rsidRDefault="00871FF6">
      <w:pPr>
        <w:spacing w:after="0"/>
        <w:rPr>
          <w:rFonts w:ascii="Arial" w:hAnsi="Arial" w:cs="Arial"/>
          <w:sz w:val="20"/>
          <w:szCs w:val="20"/>
        </w:rPr>
      </w:pPr>
    </w:p>
    <w:p w14:paraId="175C9135" w14:textId="77777777" w:rsidR="004308C4" w:rsidRDefault="004308C4" w:rsidP="00473F3D">
      <w:pPr>
        <w:spacing w:after="0"/>
        <w:rPr>
          <w:rFonts w:ascii="Arial" w:hAnsi="Arial" w:cs="Arial"/>
          <w:b/>
          <w:bCs/>
          <w:sz w:val="20"/>
          <w:szCs w:val="20"/>
        </w:rPr>
      </w:pPr>
    </w:p>
    <w:p w14:paraId="553B4B36" w14:textId="77777777" w:rsidR="00473F3D" w:rsidRPr="0059291B" w:rsidRDefault="00473F3D" w:rsidP="00473F3D">
      <w:pPr>
        <w:spacing w:after="0"/>
        <w:rPr>
          <w:rFonts w:ascii="Arial" w:hAnsi="Arial" w:cs="Arial"/>
          <w:b/>
          <w:bCs/>
          <w:sz w:val="20"/>
          <w:szCs w:val="20"/>
        </w:rPr>
      </w:pPr>
      <w:r w:rsidRPr="0059291B">
        <w:rPr>
          <w:rFonts w:ascii="Arial" w:hAnsi="Arial" w:cs="Arial"/>
          <w:b/>
          <w:bCs/>
          <w:sz w:val="20"/>
          <w:szCs w:val="20"/>
        </w:rPr>
        <w:t xml:space="preserve">Assignment Submission </w:t>
      </w:r>
    </w:p>
    <w:p w14:paraId="5EC12FDB" w14:textId="77777777" w:rsidR="00473F3D" w:rsidRPr="0059291B" w:rsidRDefault="00473F3D" w:rsidP="00473F3D">
      <w:pPr>
        <w:spacing w:after="0"/>
        <w:rPr>
          <w:rFonts w:ascii="Arial" w:hAnsi="Arial" w:cs="Arial"/>
          <w:sz w:val="20"/>
          <w:szCs w:val="20"/>
        </w:rPr>
      </w:pPr>
    </w:p>
    <w:p w14:paraId="3455CB36" w14:textId="77777777" w:rsidR="00473F3D" w:rsidRPr="0059291B" w:rsidRDefault="00473F3D" w:rsidP="00473F3D">
      <w:pPr>
        <w:spacing w:after="0"/>
        <w:rPr>
          <w:rFonts w:ascii="Arial" w:hAnsi="Arial" w:cs="Arial"/>
          <w:sz w:val="20"/>
          <w:szCs w:val="20"/>
        </w:rPr>
      </w:pPr>
      <w:r w:rsidRPr="0059291B">
        <w:rPr>
          <w:rFonts w:ascii="Arial" w:hAnsi="Arial" w:cs="Arial"/>
          <w:sz w:val="20"/>
          <w:szCs w:val="20"/>
        </w:rPr>
        <w:t>All written</w:t>
      </w:r>
      <w:r w:rsidR="004308C4">
        <w:rPr>
          <w:rFonts w:ascii="Arial" w:hAnsi="Arial" w:cs="Arial"/>
          <w:sz w:val="20"/>
          <w:szCs w:val="20"/>
        </w:rPr>
        <w:t xml:space="preserve"> assignments including the team</w:t>
      </w:r>
      <w:r w:rsidRPr="0059291B">
        <w:rPr>
          <w:rFonts w:ascii="Arial" w:hAnsi="Arial" w:cs="Arial"/>
          <w:sz w:val="20"/>
          <w:szCs w:val="20"/>
        </w:rPr>
        <w:t xml:space="preserve"> project should be submitted in class </w:t>
      </w:r>
      <w:r w:rsidR="007322F3">
        <w:rPr>
          <w:rFonts w:ascii="Arial" w:hAnsi="Arial" w:cs="Arial"/>
          <w:sz w:val="20"/>
          <w:szCs w:val="20"/>
        </w:rPr>
        <w:t xml:space="preserve">and via </w:t>
      </w:r>
      <w:r w:rsidR="00562199">
        <w:rPr>
          <w:rFonts w:ascii="Arial" w:hAnsi="Arial" w:cs="Arial"/>
          <w:sz w:val="20"/>
          <w:szCs w:val="20"/>
        </w:rPr>
        <w:t>Moodle</w:t>
      </w:r>
      <w:r w:rsidR="000D7111">
        <w:rPr>
          <w:rFonts w:ascii="Arial" w:hAnsi="Arial" w:cs="Arial"/>
          <w:sz w:val="20"/>
          <w:szCs w:val="20"/>
        </w:rPr>
        <w:t xml:space="preserve"> </w:t>
      </w:r>
      <w:r w:rsidRPr="0059291B">
        <w:rPr>
          <w:rFonts w:ascii="Arial" w:hAnsi="Arial" w:cs="Arial"/>
          <w:sz w:val="20"/>
          <w:szCs w:val="20"/>
        </w:rPr>
        <w:t xml:space="preserve">on the due date. </w:t>
      </w:r>
    </w:p>
    <w:p w14:paraId="5A61AA9C" w14:textId="77777777" w:rsidR="00473F3D" w:rsidRPr="0059291B" w:rsidRDefault="00473F3D" w:rsidP="00473F3D">
      <w:pPr>
        <w:spacing w:after="0"/>
        <w:rPr>
          <w:rFonts w:ascii="Arial" w:hAnsi="Arial" w:cs="Arial"/>
          <w:sz w:val="20"/>
          <w:szCs w:val="20"/>
        </w:rPr>
      </w:pPr>
    </w:p>
    <w:p w14:paraId="6FDB1443" w14:textId="77777777" w:rsidR="00473F3D" w:rsidRPr="0059291B" w:rsidRDefault="00473F3D" w:rsidP="00473F3D">
      <w:pPr>
        <w:spacing w:after="0"/>
        <w:rPr>
          <w:rFonts w:ascii="Arial" w:hAnsi="Arial" w:cs="Arial"/>
          <w:sz w:val="20"/>
          <w:szCs w:val="20"/>
        </w:rPr>
      </w:pPr>
      <w:r w:rsidRPr="0059291B">
        <w:rPr>
          <w:rFonts w:ascii="Arial" w:hAnsi="Arial" w:cs="Arial"/>
          <w:sz w:val="20"/>
          <w:szCs w:val="20"/>
        </w:rPr>
        <w:t xml:space="preserve">Please </w:t>
      </w:r>
      <w:r w:rsidR="007322F3">
        <w:rPr>
          <w:rFonts w:ascii="Arial" w:hAnsi="Arial" w:cs="Arial"/>
          <w:sz w:val="20"/>
          <w:szCs w:val="20"/>
        </w:rPr>
        <w:t xml:space="preserve">use staples only and </w:t>
      </w:r>
      <w:r w:rsidRPr="0059291B">
        <w:rPr>
          <w:rFonts w:ascii="Arial" w:hAnsi="Arial" w:cs="Arial"/>
          <w:sz w:val="20"/>
          <w:szCs w:val="20"/>
        </w:rPr>
        <w:t xml:space="preserve">do not include extra binding or folders. All documents should have the student’s name, number, email address and course section. </w:t>
      </w:r>
    </w:p>
    <w:p w14:paraId="42A53644" w14:textId="77777777" w:rsidR="00473F3D" w:rsidRPr="0059291B" w:rsidRDefault="00473F3D" w:rsidP="00473F3D">
      <w:pPr>
        <w:spacing w:after="0"/>
        <w:rPr>
          <w:rFonts w:ascii="Arial" w:hAnsi="Arial" w:cs="Arial"/>
          <w:sz w:val="20"/>
          <w:szCs w:val="20"/>
        </w:rPr>
      </w:pPr>
    </w:p>
    <w:p w14:paraId="571FA625" w14:textId="77777777" w:rsidR="00473F3D" w:rsidRPr="0059291B" w:rsidRDefault="00473F3D" w:rsidP="00473F3D">
      <w:pPr>
        <w:spacing w:after="0"/>
        <w:rPr>
          <w:rFonts w:ascii="Arial" w:hAnsi="Arial" w:cs="Arial"/>
          <w:sz w:val="20"/>
          <w:szCs w:val="20"/>
        </w:rPr>
      </w:pPr>
      <w:r w:rsidRPr="0059291B">
        <w:rPr>
          <w:rFonts w:ascii="Arial" w:hAnsi="Arial" w:cs="Arial"/>
          <w:sz w:val="20"/>
          <w:szCs w:val="20"/>
        </w:rPr>
        <w:t>It is the student’s responsibility to ensure that all assignments are received in an accessible format on or before the due date. Late assignments will receive a grade of zero.</w:t>
      </w:r>
    </w:p>
    <w:p w14:paraId="7435B24E" w14:textId="77777777" w:rsidR="00473F3D" w:rsidRPr="0059291B" w:rsidRDefault="00473F3D" w:rsidP="00473F3D">
      <w:pPr>
        <w:spacing w:after="0"/>
        <w:rPr>
          <w:rFonts w:ascii="Arial" w:hAnsi="Arial" w:cs="Arial"/>
          <w:sz w:val="20"/>
          <w:szCs w:val="20"/>
        </w:rPr>
      </w:pPr>
    </w:p>
    <w:p w14:paraId="4B064482" w14:textId="77777777" w:rsidR="0061043A" w:rsidRDefault="0061043A" w:rsidP="00E70355">
      <w:pPr>
        <w:spacing w:after="0"/>
        <w:rPr>
          <w:rFonts w:ascii="Arial" w:hAnsi="Arial" w:cs="Arial"/>
          <w:b/>
          <w:sz w:val="20"/>
          <w:szCs w:val="20"/>
          <w:lang w:val="en-US"/>
        </w:rPr>
      </w:pPr>
    </w:p>
    <w:p w14:paraId="4A7F17E7" w14:textId="77777777" w:rsidR="00130C9E" w:rsidRPr="0059291B" w:rsidRDefault="00130C9E" w:rsidP="00E70355">
      <w:pPr>
        <w:spacing w:after="0"/>
        <w:rPr>
          <w:rFonts w:ascii="Arial" w:hAnsi="Arial" w:cs="Arial"/>
          <w:b/>
          <w:sz w:val="20"/>
          <w:szCs w:val="20"/>
          <w:lang w:val="en-US"/>
        </w:rPr>
      </w:pPr>
      <w:r w:rsidRPr="0059291B">
        <w:rPr>
          <w:rFonts w:ascii="Arial" w:hAnsi="Arial" w:cs="Arial"/>
          <w:b/>
          <w:sz w:val="20"/>
          <w:szCs w:val="20"/>
          <w:lang w:val="en-US"/>
        </w:rPr>
        <w:t>Midterm and Final Examination</w:t>
      </w:r>
    </w:p>
    <w:p w14:paraId="08C4C93F" w14:textId="77777777" w:rsidR="00130C9E" w:rsidRPr="0059291B" w:rsidRDefault="00130C9E" w:rsidP="00E70355">
      <w:pPr>
        <w:spacing w:after="0"/>
        <w:rPr>
          <w:rFonts w:ascii="Arial" w:hAnsi="Arial" w:cs="Arial"/>
          <w:sz w:val="20"/>
          <w:szCs w:val="20"/>
          <w:lang w:val="en-US"/>
        </w:rPr>
      </w:pPr>
    </w:p>
    <w:p w14:paraId="00691E94" w14:textId="77777777" w:rsidR="00130C9E" w:rsidRPr="0059291B" w:rsidRDefault="00130C9E" w:rsidP="00AD6FBC">
      <w:pPr>
        <w:spacing w:after="0"/>
        <w:rPr>
          <w:rFonts w:ascii="Arial" w:hAnsi="Arial" w:cs="Arial"/>
          <w:sz w:val="20"/>
          <w:szCs w:val="20"/>
          <w:lang w:val="en-US"/>
        </w:rPr>
      </w:pPr>
      <w:r w:rsidRPr="0059291B">
        <w:rPr>
          <w:rFonts w:ascii="Arial" w:hAnsi="Arial" w:cs="Arial"/>
          <w:sz w:val="20"/>
          <w:szCs w:val="20"/>
          <w:lang w:val="en-US"/>
        </w:rPr>
        <w:t>The midterm and final exam will cover text material, as well as the related class/textbook discussion and any supplementary material.  It will contain a mix of questions requiring short and medium length discussions/essays.</w:t>
      </w:r>
    </w:p>
    <w:p w14:paraId="5BC6B914" w14:textId="77777777" w:rsidR="00130C9E" w:rsidRPr="0059291B" w:rsidRDefault="00130C9E" w:rsidP="00AD6FBC">
      <w:pPr>
        <w:spacing w:after="0"/>
        <w:rPr>
          <w:rFonts w:ascii="Arial" w:hAnsi="Arial" w:cs="Arial"/>
          <w:sz w:val="20"/>
          <w:szCs w:val="20"/>
          <w:lang w:val="en-US"/>
        </w:rPr>
      </w:pPr>
    </w:p>
    <w:p w14:paraId="71B71FA3" w14:textId="77777777" w:rsidR="00130C9E" w:rsidRPr="0059291B" w:rsidRDefault="00130C9E" w:rsidP="005A6D5B">
      <w:pPr>
        <w:spacing w:after="0"/>
        <w:rPr>
          <w:rFonts w:ascii="Arial" w:hAnsi="Arial" w:cs="Arial"/>
          <w:sz w:val="20"/>
          <w:szCs w:val="20"/>
          <w:lang w:val="en-US"/>
        </w:rPr>
      </w:pPr>
      <w:r w:rsidRPr="0059291B">
        <w:rPr>
          <w:rFonts w:ascii="Arial" w:hAnsi="Arial" w:cs="Arial"/>
          <w:sz w:val="20"/>
          <w:szCs w:val="20"/>
          <w:lang w:val="en-US"/>
        </w:rPr>
        <w:t xml:space="preserve">If the midterm examination is missed due to an illness, the weighting of the midterm exam will be re-allocated to the final exam. A student will require prior approval from the course director and a completed medical form (physician's statement) as provided by the Registrar’s Office: </w:t>
      </w:r>
      <w:hyperlink r:id="rId11" w:history="1">
        <w:r w:rsidRPr="0059291B">
          <w:rPr>
            <w:rStyle w:val="Hyperlink"/>
            <w:rFonts w:ascii="Arial" w:hAnsi="Arial" w:cs="Arial"/>
            <w:sz w:val="20"/>
            <w:szCs w:val="20"/>
            <w:lang w:val="en-US"/>
          </w:rPr>
          <w:t>http://www.atkinson.yorku.ca/Council/Students/physicianStatement.pdf</w:t>
        </w:r>
      </w:hyperlink>
      <w:r w:rsidRPr="0059291B">
        <w:rPr>
          <w:rFonts w:ascii="Arial" w:hAnsi="Arial" w:cs="Arial"/>
          <w:sz w:val="20"/>
          <w:szCs w:val="20"/>
          <w:lang w:val="en-US"/>
        </w:rPr>
        <w:t xml:space="preserve"> </w:t>
      </w:r>
    </w:p>
    <w:p w14:paraId="1945A39B" w14:textId="77777777" w:rsidR="00130C9E" w:rsidRPr="0059291B" w:rsidRDefault="00130C9E" w:rsidP="005A6D5B">
      <w:pPr>
        <w:spacing w:after="0"/>
        <w:rPr>
          <w:rFonts w:ascii="Arial" w:hAnsi="Arial" w:cs="Arial"/>
          <w:sz w:val="20"/>
          <w:szCs w:val="20"/>
          <w:lang w:val="en-US"/>
        </w:rPr>
      </w:pPr>
    </w:p>
    <w:p w14:paraId="1FA240A9" w14:textId="77777777" w:rsidR="00130C9E" w:rsidRPr="0059291B" w:rsidRDefault="00130C9E" w:rsidP="005A6D5B">
      <w:pPr>
        <w:spacing w:after="0"/>
        <w:rPr>
          <w:rFonts w:ascii="Arial" w:hAnsi="Arial" w:cs="Arial"/>
          <w:sz w:val="20"/>
          <w:szCs w:val="20"/>
          <w:lang w:val="en-US"/>
        </w:rPr>
      </w:pPr>
      <w:r w:rsidRPr="0059291B">
        <w:rPr>
          <w:rFonts w:ascii="Arial" w:hAnsi="Arial" w:cs="Arial"/>
          <w:sz w:val="20"/>
          <w:szCs w:val="20"/>
          <w:lang w:val="en-US"/>
        </w:rPr>
        <w:t>Physician statements need to be from the same day as the midterm or day after. Physician statements older than one day after the date of the midterm exam will not be accepted.</w:t>
      </w:r>
    </w:p>
    <w:p w14:paraId="2E975495" w14:textId="77777777" w:rsidR="00130C9E" w:rsidRPr="0059291B" w:rsidRDefault="00130C9E" w:rsidP="005A6D5B">
      <w:pPr>
        <w:spacing w:after="0"/>
        <w:rPr>
          <w:rFonts w:ascii="Arial" w:hAnsi="Arial" w:cs="Arial"/>
          <w:sz w:val="20"/>
          <w:szCs w:val="20"/>
          <w:lang w:val="en-US"/>
        </w:rPr>
      </w:pPr>
    </w:p>
    <w:p w14:paraId="7E94B303" w14:textId="77777777" w:rsidR="00130C9E" w:rsidRPr="0059291B" w:rsidRDefault="00130C9E" w:rsidP="005A6D5B">
      <w:pPr>
        <w:spacing w:after="0"/>
        <w:rPr>
          <w:rFonts w:ascii="Arial" w:hAnsi="Arial" w:cs="Arial"/>
          <w:sz w:val="20"/>
          <w:szCs w:val="20"/>
          <w:lang w:val="en-US"/>
        </w:rPr>
        <w:sectPr w:rsidR="00130C9E" w:rsidRPr="0059291B" w:rsidSect="004014CC">
          <w:headerReference w:type="even" r:id="rId12"/>
          <w:headerReference w:type="default" r:id="rId13"/>
          <w:footerReference w:type="default" r:id="rId14"/>
          <w:pgSz w:w="12240" w:h="15840"/>
          <w:pgMar w:top="992" w:right="1582" w:bottom="1440" w:left="1582" w:header="720" w:footer="720" w:gutter="0"/>
          <w:cols w:space="720"/>
          <w:docGrid w:linePitch="360"/>
        </w:sectPr>
      </w:pPr>
      <w:r w:rsidRPr="0059291B">
        <w:rPr>
          <w:rFonts w:ascii="Arial" w:hAnsi="Arial" w:cs="Arial"/>
          <w:sz w:val="20"/>
          <w:szCs w:val="20"/>
          <w:lang w:val="en-US"/>
        </w:rPr>
        <w:t>If a student misses any other assignment, he or she will receive a grade of “0” for that piece of course work.</w:t>
      </w:r>
    </w:p>
    <w:p w14:paraId="29A486F5" w14:textId="77777777" w:rsidR="00130C9E" w:rsidRPr="0059291B" w:rsidRDefault="00130C9E" w:rsidP="00E70355">
      <w:pPr>
        <w:keepNext/>
        <w:spacing w:after="0"/>
        <w:outlineLvl w:val="1"/>
        <w:rPr>
          <w:rFonts w:ascii="Arial" w:hAnsi="Arial" w:cs="Arial"/>
          <w:b/>
          <w:sz w:val="20"/>
          <w:szCs w:val="20"/>
          <w:lang w:val="en-US"/>
        </w:rPr>
      </w:pPr>
      <w:r w:rsidRPr="0059291B">
        <w:rPr>
          <w:rFonts w:ascii="Arial" w:hAnsi="Arial" w:cs="Arial"/>
          <w:b/>
          <w:sz w:val="20"/>
          <w:szCs w:val="20"/>
          <w:lang w:val="en-US"/>
        </w:rPr>
        <w:lastRenderedPageBreak/>
        <w:t>Course Schedule</w:t>
      </w:r>
    </w:p>
    <w:p w14:paraId="27DA2B10" w14:textId="77777777" w:rsidR="00130C9E" w:rsidRPr="0059291B" w:rsidRDefault="00130C9E" w:rsidP="00E70355">
      <w:pPr>
        <w:spacing w:after="0"/>
        <w:rPr>
          <w:rFonts w:ascii="Arial" w:hAnsi="Arial" w:cs="Arial"/>
          <w:sz w:val="20"/>
          <w:szCs w:val="20"/>
          <w:lang w:val="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0"/>
        <w:gridCol w:w="857"/>
        <w:gridCol w:w="1390"/>
        <w:gridCol w:w="937"/>
        <w:gridCol w:w="1070"/>
        <w:gridCol w:w="1534"/>
        <w:gridCol w:w="2448"/>
      </w:tblGrid>
      <w:tr w:rsidR="00707B02" w:rsidRPr="00494905" w14:paraId="4D03D28C" w14:textId="77777777" w:rsidTr="00A86E7D">
        <w:trPr>
          <w:cantSplit/>
          <w:tblHeader/>
        </w:trPr>
        <w:tc>
          <w:tcPr>
            <w:tcW w:w="0" w:type="auto"/>
            <w:shd w:val="clear" w:color="auto" w:fill="DBE5F1"/>
          </w:tcPr>
          <w:p w14:paraId="77B2D848" w14:textId="77777777" w:rsidR="00923833" w:rsidRPr="00494905" w:rsidRDefault="00923833" w:rsidP="00923833">
            <w:pPr>
              <w:spacing w:after="0" w:line="360" w:lineRule="auto"/>
              <w:rPr>
                <w:rFonts w:ascii="Arial" w:hAnsi="Arial" w:cs="Arial"/>
                <w:b/>
                <w:sz w:val="16"/>
                <w:szCs w:val="16"/>
                <w:lang w:val="en-US"/>
              </w:rPr>
            </w:pPr>
            <w:r w:rsidRPr="00494905">
              <w:rPr>
                <w:rFonts w:ascii="Arial" w:hAnsi="Arial" w:cs="Arial"/>
                <w:b/>
                <w:sz w:val="16"/>
                <w:szCs w:val="16"/>
                <w:lang w:val="en-US"/>
              </w:rPr>
              <w:t>Session</w:t>
            </w:r>
          </w:p>
        </w:tc>
        <w:tc>
          <w:tcPr>
            <w:tcW w:w="0" w:type="auto"/>
            <w:shd w:val="clear" w:color="auto" w:fill="DBE5F1"/>
          </w:tcPr>
          <w:p w14:paraId="23202956" w14:textId="77777777" w:rsidR="00923833" w:rsidRPr="00494905" w:rsidRDefault="00923833" w:rsidP="00923833">
            <w:pPr>
              <w:spacing w:after="0" w:line="360" w:lineRule="auto"/>
              <w:rPr>
                <w:rFonts w:ascii="Arial" w:hAnsi="Arial" w:cs="Arial"/>
                <w:b/>
                <w:sz w:val="16"/>
                <w:szCs w:val="16"/>
                <w:lang w:val="en-US"/>
              </w:rPr>
            </w:pPr>
            <w:r w:rsidRPr="00494905">
              <w:rPr>
                <w:rFonts w:ascii="Arial" w:hAnsi="Arial" w:cs="Arial"/>
                <w:b/>
                <w:sz w:val="16"/>
                <w:szCs w:val="16"/>
                <w:lang w:val="en-US"/>
              </w:rPr>
              <w:t xml:space="preserve">Date </w:t>
            </w:r>
          </w:p>
        </w:tc>
        <w:tc>
          <w:tcPr>
            <w:tcW w:w="0" w:type="auto"/>
            <w:shd w:val="clear" w:color="auto" w:fill="DBE5F1"/>
          </w:tcPr>
          <w:p w14:paraId="23DE805E" w14:textId="77777777" w:rsidR="00923833" w:rsidRPr="00494905" w:rsidRDefault="00923833" w:rsidP="00923833">
            <w:pPr>
              <w:keepNext/>
              <w:spacing w:after="0" w:line="360" w:lineRule="auto"/>
              <w:outlineLvl w:val="5"/>
              <w:rPr>
                <w:rFonts w:ascii="Arial" w:hAnsi="Arial" w:cs="Arial"/>
                <w:b/>
                <w:sz w:val="16"/>
                <w:szCs w:val="16"/>
                <w:lang w:val="en-US"/>
              </w:rPr>
            </w:pPr>
            <w:r w:rsidRPr="00494905">
              <w:rPr>
                <w:rFonts w:ascii="Arial" w:hAnsi="Arial" w:cs="Arial"/>
                <w:b/>
                <w:sz w:val="16"/>
                <w:szCs w:val="16"/>
                <w:lang w:val="en-US"/>
              </w:rPr>
              <w:t>Topic</w:t>
            </w:r>
          </w:p>
        </w:tc>
        <w:tc>
          <w:tcPr>
            <w:tcW w:w="0" w:type="auto"/>
            <w:shd w:val="clear" w:color="auto" w:fill="DBE5F1"/>
          </w:tcPr>
          <w:p w14:paraId="29EF4B80" w14:textId="77777777" w:rsidR="00923833" w:rsidRPr="00494905" w:rsidRDefault="00923833" w:rsidP="00923833">
            <w:pPr>
              <w:spacing w:after="0" w:line="360" w:lineRule="auto"/>
              <w:rPr>
                <w:rFonts w:ascii="Arial" w:hAnsi="Arial" w:cs="Arial"/>
                <w:b/>
                <w:sz w:val="16"/>
                <w:szCs w:val="16"/>
                <w:lang w:val="en-US"/>
              </w:rPr>
            </w:pPr>
            <w:r w:rsidRPr="00494905">
              <w:rPr>
                <w:rFonts w:ascii="Arial" w:hAnsi="Arial" w:cs="Arial"/>
                <w:b/>
                <w:sz w:val="16"/>
                <w:szCs w:val="16"/>
                <w:lang w:val="en-US"/>
              </w:rPr>
              <w:t>Readings</w:t>
            </w:r>
          </w:p>
        </w:tc>
        <w:tc>
          <w:tcPr>
            <w:tcW w:w="0" w:type="auto"/>
            <w:shd w:val="clear" w:color="auto" w:fill="DBE5F1"/>
          </w:tcPr>
          <w:p w14:paraId="5C302D90" w14:textId="77777777" w:rsidR="00923833" w:rsidRPr="00494905" w:rsidRDefault="00923833" w:rsidP="00923833">
            <w:pPr>
              <w:spacing w:after="0" w:line="360" w:lineRule="auto"/>
              <w:jc w:val="center"/>
              <w:rPr>
                <w:rFonts w:ascii="Arial" w:hAnsi="Arial" w:cs="Arial"/>
                <w:b/>
                <w:sz w:val="16"/>
                <w:szCs w:val="16"/>
                <w:lang w:val="en-US"/>
              </w:rPr>
            </w:pPr>
            <w:r w:rsidRPr="00494905">
              <w:rPr>
                <w:rFonts w:ascii="Arial" w:hAnsi="Arial" w:cs="Arial"/>
                <w:b/>
                <w:sz w:val="16"/>
                <w:szCs w:val="16"/>
                <w:lang w:val="en-US"/>
              </w:rPr>
              <w:t>Discussion case (detailed guidance provided below)</w:t>
            </w:r>
          </w:p>
        </w:tc>
        <w:tc>
          <w:tcPr>
            <w:tcW w:w="1843" w:type="dxa"/>
            <w:shd w:val="clear" w:color="auto" w:fill="DBE5F1"/>
          </w:tcPr>
          <w:p w14:paraId="3F50D2C4" w14:textId="77777777" w:rsidR="00923833" w:rsidRPr="00494905" w:rsidRDefault="00923833" w:rsidP="00923833">
            <w:pPr>
              <w:spacing w:after="0" w:line="360" w:lineRule="auto"/>
              <w:jc w:val="center"/>
              <w:rPr>
                <w:rFonts w:ascii="Arial" w:hAnsi="Arial" w:cs="Arial"/>
                <w:b/>
                <w:sz w:val="16"/>
                <w:szCs w:val="16"/>
                <w:lang w:val="en-US"/>
              </w:rPr>
            </w:pPr>
            <w:r w:rsidRPr="00494905">
              <w:rPr>
                <w:rFonts w:ascii="Arial" w:hAnsi="Arial" w:cs="Arial"/>
                <w:b/>
                <w:sz w:val="16"/>
                <w:szCs w:val="16"/>
                <w:lang w:val="en-US"/>
              </w:rPr>
              <w:t>Case</w:t>
            </w:r>
            <w:r w:rsidR="00B521DA">
              <w:rPr>
                <w:rFonts w:ascii="Arial" w:hAnsi="Arial" w:cs="Arial"/>
                <w:b/>
                <w:sz w:val="16"/>
                <w:szCs w:val="16"/>
                <w:lang w:val="en-US"/>
              </w:rPr>
              <w:t xml:space="preserve"> presentation </w:t>
            </w:r>
          </w:p>
        </w:tc>
        <w:tc>
          <w:tcPr>
            <w:tcW w:w="3551" w:type="dxa"/>
            <w:shd w:val="clear" w:color="auto" w:fill="DBE5F1"/>
          </w:tcPr>
          <w:p w14:paraId="1AB280CC" w14:textId="77777777" w:rsidR="00923833" w:rsidRPr="00494905" w:rsidRDefault="00923833" w:rsidP="00923833">
            <w:pPr>
              <w:spacing w:after="0" w:line="360" w:lineRule="auto"/>
              <w:rPr>
                <w:rFonts w:ascii="Arial" w:hAnsi="Arial" w:cs="Arial"/>
                <w:b/>
                <w:sz w:val="16"/>
                <w:szCs w:val="16"/>
                <w:lang w:val="en-US"/>
              </w:rPr>
            </w:pPr>
            <w:r w:rsidRPr="00494905">
              <w:rPr>
                <w:rFonts w:ascii="Arial" w:hAnsi="Arial" w:cs="Arial"/>
                <w:b/>
                <w:sz w:val="16"/>
                <w:szCs w:val="16"/>
                <w:lang w:val="en-US"/>
              </w:rPr>
              <w:t>Activity/ deliverable</w:t>
            </w:r>
          </w:p>
        </w:tc>
      </w:tr>
      <w:tr w:rsidR="00F925A1" w:rsidRPr="00494905" w14:paraId="30005B1D" w14:textId="77777777" w:rsidTr="00A86E7D">
        <w:trPr>
          <w:cantSplit/>
          <w:trHeight w:val="2431"/>
          <w:tblHeader/>
        </w:trPr>
        <w:tc>
          <w:tcPr>
            <w:tcW w:w="0" w:type="auto"/>
          </w:tcPr>
          <w:p w14:paraId="26B126CB"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1</w:t>
            </w:r>
          </w:p>
        </w:tc>
        <w:tc>
          <w:tcPr>
            <w:tcW w:w="0" w:type="auto"/>
          </w:tcPr>
          <w:p w14:paraId="7529FCBB" w14:textId="1F2389D0"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January </w:t>
            </w:r>
            <w:r w:rsidR="000F2859">
              <w:rPr>
                <w:rFonts w:ascii="Arial" w:hAnsi="Arial" w:cs="Arial"/>
                <w:sz w:val="16"/>
                <w:szCs w:val="16"/>
                <w:lang w:val="en-US"/>
              </w:rPr>
              <w:t>7</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66D17A9B" w14:textId="77777777" w:rsidR="00707B02" w:rsidRDefault="00707B02" w:rsidP="00B37A69">
            <w:pPr>
              <w:spacing w:after="0" w:line="360" w:lineRule="auto"/>
              <w:rPr>
                <w:rFonts w:ascii="Arial" w:hAnsi="Arial" w:cs="Arial"/>
                <w:sz w:val="16"/>
                <w:szCs w:val="16"/>
                <w:lang w:val="en-US"/>
              </w:rPr>
            </w:pPr>
          </w:p>
          <w:p w14:paraId="0D598313" w14:textId="77777777" w:rsidR="00463AAE" w:rsidRPr="00494905" w:rsidRDefault="00463AAE" w:rsidP="00463AAE">
            <w:pPr>
              <w:spacing w:after="0" w:line="360" w:lineRule="auto"/>
              <w:rPr>
                <w:rFonts w:ascii="Arial" w:hAnsi="Arial" w:cs="Arial"/>
                <w:sz w:val="16"/>
                <w:szCs w:val="16"/>
                <w:lang w:val="en-US"/>
              </w:rPr>
            </w:pPr>
            <w:r w:rsidRPr="00707B02">
              <w:rPr>
                <w:rFonts w:ascii="Arial" w:hAnsi="Arial" w:cs="Arial"/>
                <w:sz w:val="16"/>
                <w:szCs w:val="16"/>
                <w:lang w:val="en-US"/>
              </w:rPr>
              <w:t>Office of the CIO</w:t>
            </w:r>
            <w:r>
              <w:t xml:space="preserve"> </w:t>
            </w:r>
          </w:p>
          <w:p w14:paraId="3E061F8F" w14:textId="77777777" w:rsidR="00707B02" w:rsidRDefault="00707B02" w:rsidP="00923833">
            <w:pPr>
              <w:spacing w:after="0" w:line="360" w:lineRule="auto"/>
              <w:rPr>
                <w:rFonts w:ascii="Arial" w:hAnsi="Arial" w:cs="Arial"/>
                <w:sz w:val="16"/>
                <w:szCs w:val="16"/>
                <w:lang w:val="en-US"/>
              </w:rPr>
            </w:pPr>
          </w:p>
          <w:p w14:paraId="0BF57882" w14:textId="77777777" w:rsidR="00923833" w:rsidRDefault="00707B02" w:rsidP="00923833">
            <w:pPr>
              <w:spacing w:after="0" w:line="360" w:lineRule="auto"/>
              <w:rPr>
                <w:rFonts w:ascii="Arial" w:hAnsi="Arial" w:cs="Arial"/>
                <w:sz w:val="16"/>
                <w:szCs w:val="16"/>
                <w:lang w:val="en-US"/>
              </w:rPr>
            </w:pPr>
            <w:r w:rsidRPr="00707B02">
              <w:rPr>
                <w:rFonts w:ascii="Arial" w:hAnsi="Arial" w:cs="Arial"/>
                <w:sz w:val="16"/>
                <w:szCs w:val="16"/>
                <w:lang w:val="en-US"/>
              </w:rPr>
              <w:t>Developing an IT Strategy</w:t>
            </w:r>
          </w:p>
          <w:p w14:paraId="631CD89C" w14:textId="77777777" w:rsidR="00463AAE" w:rsidRDefault="00463AAE" w:rsidP="00463AAE">
            <w:pPr>
              <w:spacing w:after="0" w:line="360" w:lineRule="auto"/>
              <w:rPr>
                <w:rFonts w:ascii="Arial" w:hAnsi="Arial" w:cs="Arial"/>
                <w:sz w:val="16"/>
                <w:szCs w:val="16"/>
                <w:lang w:val="en-US"/>
              </w:rPr>
            </w:pPr>
          </w:p>
          <w:p w14:paraId="64AEBA27" w14:textId="77777777" w:rsidR="00463AAE" w:rsidRPr="00494905" w:rsidRDefault="00463AAE" w:rsidP="00923833">
            <w:pPr>
              <w:spacing w:after="0" w:line="360" w:lineRule="auto"/>
              <w:rPr>
                <w:rFonts w:ascii="Arial" w:hAnsi="Arial" w:cs="Arial"/>
                <w:sz w:val="16"/>
                <w:szCs w:val="16"/>
                <w:lang w:val="en-US"/>
              </w:rPr>
            </w:pPr>
          </w:p>
          <w:p w14:paraId="1E285013" w14:textId="77777777" w:rsidR="00923833" w:rsidRPr="00494905" w:rsidRDefault="00923833" w:rsidP="00923833">
            <w:pPr>
              <w:spacing w:after="0" w:line="360" w:lineRule="auto"/>
              <w:rPr>
                <w:rFonts w:ascii="Arial" w:hAnsi="Arial" w:cs="Arial"/>
                <w:color w:val="FF0000"/>
                <w:sz w:val="16"/>
                <w:szCs w:val="16"/>
                <w:lang w:val="en-US"/>
              </w:rPr>
            </w:pPr>
          </w:p>
        </w:tc>
        <w:tc>
          <w:tcPr>
            <w:tcW w:w="0" w:type="auto"/>
          </w:tcPr>
          <w:p w14:paraId="0B949D95" w14:textId="77777777" w:rsidR="00455458" w:rsidRDefault="00455458" w:rsidP="00923833">
            <w:pPr>
              <w:spacing w:after="0" w:line="360" w:lineRule="auto"/>
              <w:rPr>
                <w:rFonts w:ascii="Arial" w:hAnsi="Arial" w:cs="Arial"/>
                <w:sz w:val="16"/>
                <w:szCs w:val="16"/>
                <w:lang w:val="en-US"/>
              </w:rPr>
            </w:pPr>
          </w:p>
          <w:p w14:paraId="5F6E04D7" w14:textId="77777777" w:rsidR="00455458" w:rsidRDefault="00455458" w:rsidP="00923833">
            <w:pPr>
              <w:spacing w:after="0" w:line="360" w:lineRule="auto"/>
              <w:rPr>
                <w:rFonts w:ascii="Arial" w:hAnsi="Arial" w:cs="Arial"/>
                <w:sz w:val="16"/>
                <w:szCs w:val="16"/>
                <w:lang w:val="en-US"/>
              </w:rPr>
            </w:pPr>
          </w:p>
          <w:p w14:paraId="1ABC904A" w14:textId="77777777" w:rsidR="00455458" w:rsidRDefault="00455458" w:rsidP="00923833">
            <w:pPr>
              <w:spacing w:after="0" w:line="360" w:lineRule="auto"/>
              <w:rPr>
                <w:rFonts w:ascii="Arial" w:hAnsi="Arial" w:cs="Arial"/>
                <w:sz w:val="16"/>
                <w:szCs w:val="16"/>
                <w:lang w:val="en-US"/>
              </w:rPr>
            </w:pPr>
          </w:p>
          <w:p w14:paraId="4EF814BD" w14:textId="77777777" w:rsidR="00BC090C" w:rsidRDefault="00BC090C" w:rsidP="00923833">
            <w:pPr>
              <w:spacing w:after="0" w:line="360" w:lineRule="auto"/>
              <w:rPr>
                <w:rFonts w:ascii="Arial" w:hAnsi="Arial" w:cs="Arial"/>
                <w:sz w:val="16"/>
                <w:szCs w:val="16"/>
                <w:lang w:val="en-US"/>
              </w:rPr>
            </w:pPr>
            <w:r>
              <w:rPr>
                <w:rFonts w:ascii="Arial" w:hAnsi="Arial" w:cs="Arial"/>
                <w:sz w:val="16"/>
                <w:szCs w:val="16"/>
                <w:lang w:val="en-US"/>
              </w:rPr>
              <w:t>Lane</w:t>
            </w:r>
          </w:p>
          <w:p w14:paraId="1E4076CC" w14:textId="77777777" w:rsidR="00923833" w:rsidRPr="00494905" w:rsidRDefault="00463AAE" w:rsidP="00463AAE">
            <w:pPr>
              <w:spacing w:after="0" w:line="360" w:lineRule="auto"/>
              <w:rPr>
                <w:rFonts w:ascii="Arial" w:hAnsi="Arial" w:cs="Arial"/>
                <w:sz w:val="16"/>
                <w:szCs w:val="16"/>
                <w:lang w:val="en-US"/>
              </w:rPr>
            </w:pPr>
            <w:r>
              <w:rPr>
                <w:rFonts w:ascii="Arial" w:hAnsi="Arial" w:cs="Arial"/>
                <w:sz w:val="16"/>
                <w:szCs w:val="16"/>
                <w:lang w:val="en-US"/>
              </w:rPr>
              <w:t>Ch. 14, 9</w:t>
            </w:r>
          </w:p>
        </w:tc>
        <w:tc>
          <w:tcPr>
            <w:tcW w:w="0" w:type="auto"/>
          </w:tcPr>
          <w:p w14:paraId="2A1A254F"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tc>
        <w:tc>
          <w:tcPr>
            <w:tcW w:w="1843" w:type="dxa"/>
          </w:tcPr>
          <w:p w14:paraId="48162030" w14:textId="77777777" w:rsidR="00923833"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p w14:paraId="13DDBF23" w14:textId="77777777" w:rsidR="00F031DA" w:rsidRDefault="00F031DA" w:rsidP="00F031DA">
            <w:pPr>
              <w:spacing w:after="0" w:line="360" w:lineRule="auto"/>
              <w:jc w:val="center"/>
              <w:rPr>
                <w:rFonts w:ascii="Arial" w:hAnsi="Arial" w:cs="Arial"/>
                <w:sz w:val="16"/>
                <w:szCs w:val="16"/>
                <w:lang w:val="en-US"/>
              </w:rPr>
            </w:pPr>
            <w:r>
              <w:rPr>
                <w:rFonts w:ascii="Arial" w:hAnsi="Arial" w:cs="Arial"/>
                <w:sz w:val="16"/>
                <w:szCs w:val="16"/>
                <w:lang w:val="en-US"/>
              </w:rPr>
              <w:t>Case Study 1-1</w:t>
            </w:r>
          </w:p>
          <w:p w14:paraId="3CFA5232" w14:textId="77777777" w:rsidR="00F031DA" w:rsidRPr="00494905" w:rsidRDefault="00F031DA" w:rsidP="00F031DA">
            <w:pPr>
              <w:spacing w:after="0" w:line="360" w:lineRule="auto"/>
              <w:jc w:val="center"/>
              <w:rPr>
                <w:rFonts w:ascii="Arial" w:hAnsi="Arial" w:cs="Arial"/>
                <w:sz w:val="16"/>
                <w:szCs w:val="16"/>
                <w:lang w:val="en-US"/>
              </w:rPr>
            </w:pPr>
          </w:p>
        </w:tc>
        <w:tc>
          <w:tcPr>
            <w:tcW w:w="3551" w:type="dxa"/>
          </w:tcPr>
          <w:p w14:paraId="6A300FA5" w14:textId="77777777" w:rsidR="00A56518" w:rsidRDefault="00A56518">
            <w:pPr>
              <w:spacing w:after="0" w:line="360" w:lineRule="auto"/>
              <w:rPr>
                <w:rFonts w:ascii="Arial" w:hAnsi="Arial" w:cs="Arial"/>
                <w:sz w:val="16"/>
                <w:szCs w:val="16"/>
                <w:lang w:val="en-US"/>
              </w:rPr>
            </w:pPr>
          </w:p>
          <w:p w14:paraId="50D511B8" w14:textId="77777777" w:rsidR="00F031DA" w:rsidRPr="00494905" w:rsidRDefault="00F031DA" w:rsidP="00F031DA">
            <w:pPr>
              <w:spacing w:after="0" w:line="360" w:lineRule="auto"/>
              <w:rPr>
                <w:rFonts w:ascii="Arial" w:hAnsi="Arial" w:cs="Arial"/>
                <w:sz w:val="16"/>
                <w:szCs w:val="16"/>
                <w:lang w:val="en-US"/>
              </w:rPr>
            </w:pPr>
            <w:r w:rsidRPr="00494905">
              <w:rPr>
                <w:rFonts w:ascii="Arial" w:hAnsi="Arial" w:cs="Arial"/>
                <w:sz w:val="16"/>
                <w:szCs w:val="16"/>
                <w:lang w:val="en-US"/>
              </w:rPr>
              <w:t>- Form project teams</w:t>
            </w:r>
          </w:p>
          <w:p w14:paraId="1915A573" w14:textId="77777777" w:rsidR="00F031DA" w:rsidRPr="00494905" w:rsidRDefault="00F031DA" w:rsidP="00F031DA">
            <w:pPr>
              <w:spacing w:after="0" w:line="360" w:lineRule="auto"/>
              <w:rPr>
                <w:rFonts w:ascii="Arial" w:hAnsi="Arial" w:cs="Arial"/>
                <w:sz w:val="16"/>
                <w:szCs w:val="16"/>
                <w:lang w:val="en-US"/>
              </w:rPr>
            </w:pPr>
            <w:r w:rsidRPr="00494905">
              <w:rPr>
                <w:rFonts w:ascii="Arial" w:hAnsi="Arial" w:cs="Arial"/>
                <w:sz w:val="16"/>
                <w:szCs w:val="16"/>
                <w:lang w:val="en-US"/>
              </w:rPr>
              <w:t>- Select team case</w:t>
            </w:r>
          </w:p>
          <w:p w14:paraId="6E78EBF0" w14:textId="77777777" w:rsidR="00923833" w:rsidRPr="00494905" w:rsidRDefault="00F031DA" w:rsidP="00F031DA">
            <w:pPr>
              <w:spacing w:after="0" w:line="360" w:lineRule="auto"/>
              <w:rPr>
                <w:rFonts w:ascii="Arial" w:hAnsi="Arial" w:cs="Arial"/>
                <w:sz w:val="16"/>
                <w:szCs w:val="16"/>
                <w:lang w:val="en-US"/>
              </w:rPr>
            </w:pPr>
            <w:r w:rsidRPr="00494905">
              <w:rPr>
                <w:rFonts w:ascii="Arial" w:hAnsi="Arial" w:cs="Arial"/>
                <w:sz w:val="16"/>
                <w:szCs w:val="16"/>
                <w:lang w:val="en-US"/>
              </w:rPr>
              <w:t>- Select hand-in assignment</w:t>
            </w:r>
          </w:p>
        </w:tc>
      </w:tr>
      <w:tr w:rsidR="00F925A1" w:rsidRPr="00494905" w14:paraId="15D3EFBE" w14:textId="77777777" w:rsidTr="00A86E7D">
        <w:trPr>
          <w:cantSplit/>
        </w:trPr>
        <w:tc>
          <w:tcPr>
            <w:tcW w:w="0" w:type="auto"/>
          </w:tcPr>
          <w:p w14:paraId="18B42401"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2</w:t>
            </w:r>
          </w:p>
        </w:tc>
        <w:tc>
          <w:tcPr>
            <w:tcW w:w="0" w:type="auto"/>
          </w:tcPr>
          <w:p w14:paraId="51D6043E" w14:textId="0725B014" w:rsidR="00923833" w:rsidRPr="00494905" w:rsidRDefault="00923833" w:rsidP="003B1908">
            <w:pPr>
              <w:spacing w:after="0" w:line="360" w:lineRule="auto"/>
              <w:rPr>
                <w:rFonts w:ascii="Arial" w:hAnsi="Arial" w:cs="Arial"/>
                <w:sz w:val="16"/>
                <w:szCs w:val="16"/>
                <w:lang w:val="en-US"/>
              </w:rPr>
            </w:pPr>
            <w:r w:rsidRPr="00494905">
              <w:rPr>
                <w:rFonts w:ascii="Arial" w:hAnsi="Arial" w:cs="Arial"/>
                <w:sz w:val="16"/>
                <w:szCs w:val="16"/>
                <w:lang w:val="en-US"/>
              </w:rPr>
              <w:t>January 1</w:t>
            </w:r>
            <w:r w:rsidR="000F2859">
              <w:rPr>
                <w:rFonts w:ascii="Arial" w:hAnsi="Arial" w:cs="Arial"/>
                <w:sz w:val="16"/>
                <w:szCs w:val="16"/>
                <w:lang w:val="en-US"/>
              </w:rPr>
              <w:t>4</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1A6D9C1D" w14:textId="77777777" w:rsidR="00707B02" w:rsidRDefault="00707B02" w:rsidP="00D0697C">
            <w:pPr>
              <w:spacing w:after="0" w:line="360" w:lineRule="auto"/>
              <w:rPr>
                <w:rFonts w:ascii="Arial" w:hAnsi="Arial" w:cs="Arial"/>
                <w:sz w:val="16"/>
                <w:szCs w:val="16"/>
                <w:lang w:val="en-US"/>
              </w:rPr>
            </w:pPr>
          </w:p>
          <w:p w14:paraId="7A0AB2FD" w14:textId="77777777" w:rsidR="00463AAE" w:rsidRDefault="00463AAE" w:rsidP="00923833">
            <w:pPr>
              <w:spacing w:after="0" w:line="360" w:lineRule="auto"/>
              <w:rPr>
                <w:rFonts w:ascii="Arial" w:hAnsi="Arial" w:cs="Arial"/>
                <w:sz w:val="16"/>
                <w:szCs w:val="16"/>
                <w:lang w:val="en-US"/>
              </w:rPr>
            </w:pPr>
          </w:p>
          <w:p w14:paraId="0781856E" w14:textId="77777777" w:rsidR="00463AAE" w:rsidRDefault="00463AAE" w:rsidP="00463AAE">
            <w:pPr>
              <w:spacing w:after="0" w:line="360" w:lineRule="auto"/>
              <w:rPr>
                <w:rFonts w:ascii="Arial" w:hAnsi="Arial" w:cs="Arial"/>
                <w:sz w:val="16"/>
                <w:szCs w:val="16"/>
                <w:lang w:val="en-US"/>
              </w:rPr>
            </w:pPr>
            <w:r w:rsidRPr="00707B02">
              <w:rPr>
                <w:rFonts w:ascii="Arial" w:hAnsi="Arial" w:cs="Arial"/>
                <w:sz w:val="16"/>
                <w:szCs w:val="16"/>
                <w:lang w:val="en-US"/>
              </w:rPr>
              <w:t>Strategic Alignment</w:t>
            </w:r>
          </w:p>
          <w:p w14:paraId="0EE887A2" w14:textId="77777777" w:rsidR="00463AAE" w:rsidRDefault="00463AAE" w:rsidP="00923833">
            <w:pPr>
              <w:spacing w:after="0" w:line="360" w:lineRule="auto"/>
              <w:rPr>
                <w:rFonts w:ascii="Arial" w:hAnsi="Arial" w:cs="Arial"/>
                <w:sz w:val="16"/>
                <w:szCs w:val="16"/>
                <w:lang w:val="en-US"/>
              </w:rPr>
            </w:pPr>
          </w:p>
          <w:p w14:paraId="09A80DF3" w14:textId="77777777" w:rsidR="00463AAE" w:rsidRDefault="00463AAE" w:rsidP="00923833">
            <w:pPr>
              <w:spacing w:after="0" w:line="360" w:lineRule="auto"/>
              <w:rPr>
                <w:rFonts w:ascii="Arial" w:hAnsi="Arial" w:cs="Arial"/>
                <w:sz w:val="16"/>
                <w:szCs w:val="16"/>
                <w:lang w:val="en-US"/>
              </w:rPr>
            </w:pPr>
          </w:p>
          <w:p w14:paraId="0F2BCA51" w14:textId="77777777" w:rsidR="00923833" w:rsidRPr="00494905" w:rsidRDefault="00707B02" w:rsidP="00923833">
            <w:pPr>
              <w:spacing w:after="0" w:line="360" w:lineRule="auto"/>
              <w:rPr>
                <w:rFonts w:ascii="Arial" w:hAnsi="Arial" w:cs="Arial"/>
                <w:sz w:val="16"/>
                <w:szCs w:val="16"/>
                <w:lang w:val="en-US"/>
              </w:rPr>
            </w:pPr>
            <w:r w:rsidRPr="00707B02">
              <w:rPr>
                <w:rFonts w:ascii="Arial" w:hAnsi="Arial" w:cs="Arial"/>
                <w:sz w:val="16"/>
                <w:szCs w:val="16"/>
                <w:lang w:val="en-US"/>
              </w:rPr>
              <w:t>Information Technology Portfolio Management</w:t>
            </w:r>
          </w:p>
          <w:p w14:paraId="1DFD5141" w14:textId="77777777" w:rsidR="00923833" w:rsidRPr="00494905" w:rsidRDefault="00923833" w:rsidP="00923833">
            <w:pPr>
              <w:spacing w:after="0" w:line="360" w:lineRule="auto"/>
              <w:rPr>
                <w:rFonts w:ascii="Arial" w:hAnsi="Arial" w:cs="Arial"/>
                <w:sz w:val="16"/>
                <w:szCs w:val="16"/>
                <w:lang w:val="en-US"/>
              </w:rPr>
            </w:pPr>
          </w:p>
        </w:tc>
        <w:tc>
          <w:tcPr>
            <w:tcW w:w="0" w:type="auto"/>
          </w:tcPr>
          <w:p w14:paraId="1A22FD90" w14:textId="77777777" w:rsidR="00455458" w:rsidRDefault="00455458" w:rsidP="00D0697C">
            <w:pPr>
              <w:spacing w:after="0" w:line="360" w:lineRule="auto"/>
              <w:rPr>
                <w:rFonts w:ascii="Arial" w:hAnsi="Arial" w:cs="Arial"/>
                <w:sz w:val="16"/>
                <w:szCs w:val="16"/>
                <w:lang w:val="en-US"/>
              </w:rPr>
            </w:pPr>
          </w:p>
          <w:p w14:paraId="4B6633B6" w14:textId="77777777" w:rsidR="00455458" w:rsidRDefault="00455458" w:rsidP="00D0697C">
            <w:pPr>
              <w:spacing w:after="0" w:line="360" w:lineRule="auto"/>
              <w:rPr>
                <w:rFonts w:ascii="Arial" w:hAnsi="Arial" w:cs="Arial"/>
                <w:sz w:val="16"/>
                <w:szCs w:val="16"/>
                <w:lang w:val="en-US"/>
              </w:rPr>
            </w:pPr>
          </w:p>
          <w:p w14:paraId="2ADAA203" w14:textId="77777777" w:rsidR="00455458" w:rsidRDefault="00455458" w:rsidP="00D0697C">
            <w:pPr>
              <w:spacing w:after="0" w:line="360" w:lineRule="auto"/>
              <w:rPr>
                <w:rFonts w:ascii="Arial" w:hAnsi="Arial" w:cs="Arial"/>
                <w:sz w:val="16"/>
                <w:szCs w:val="16"/>
                <w:lang w:val="en-US"/>
              </w:rPr>
            </w:pPr>
          </w:p>
          <w:p w14:paraId="20861F37" w14:textId="77777777" w:rsidR="00455458" w:rsidRDefault="00455458" w:rsidP="00D0697C">
            <w:pPr>
              <w:spacing w:after="0" w:line="360" w:lineRule="auto"/>
              <w:rPr>
                <w:rFonts w:ascii="Arial" w:hAnsi="Arial" w:cs="Arial"/>
                <w:sz w:val="16"/>
                <w:szCs w:val="16"/>
                <w:lang w:val="en-US"/>
              </w:rPr>
            </w:pPr>
          </w:p>
          <w:p w14:paraId="54683774" w14:textId="77777777" w:rsidR="00455458" w:rsidRDefault="00455458" w:rsidP="00D0697C">
            <w:pPr>
              <w:spacing w:after="0" w:line="360" w:lineRule="auto"/>
              <w:rPr>
                <w:rFonts w:ascii="Arial" w:hAnsi="Arial" w:cs="Arial"/>
                <w:sz w:val="16"/>
                <w:szCs w:val="16"/>
                <w:lang w:val="en-US"/>
              </w:rPr>
            </w:pPr>
          </w:p>
          <w:p w14:paraId="3D243901" w14:textId="77777777" w:rsidR="00455458" w:rsidRDefault="000F6083" w:rsidP="00D0697C">
            <w:pPr>
              <w:spacing w:after="0" w:line="360" w:lineRule="auto"/>
              <w:rPr>
                <w:rFonts w:ascii="Arial" w:hAnsi="Arial" w:cs="Arial"/>
                <w:sz w:val="16"/>
                <w:szCs w:val="16"/>
                <w:lang w:val="en-US"/>
              </w:rPr>
            </w:pPr>
            <w:r>
              <w:rPr>
                <w:rFonts w:ascii="Arial" w:hAnsi="Arial" w:cs="Arial"/>
                <w:sz w:val="16"/>
                <w:szCs w:val="16"/>
                <w:lang w:val="en-US"/>
              </w:rPr>
              <w:t>Lane</w:t>
            </w:r>
          </w:p>
          <w:p w14:paraId="31ABA95D" w14:textId="77777777" w:rsidR="00D0697C" w:rsidRPr="00494905" w:rsidRDefault="00D0697C" w:rsidP="00D0697C">
            <w:pPr>
              <w:spacing w:after="0" w:line="360" w:lineRule="auto"/>
              <w:rPr>
                <w:rFonts w:ascii="Arial" w:hAnsi="Arial" w:cs="Arial"/>
                <w:sz w:val="16"/>
                <w:szCs w:val="16"/>
                <w:lang w:val="en-US"/>
              </w:rPr>
            </w:pPr>
            <w:r>
              <w:rPr>
                <w:rFonts w:ascii="Arial" w:hAnsi="Arial" w:cs="Arial"/>
                <w:sz w:val="16"/>
                <w:szCs w:val="16"/>
                <w:lang w:val="en-US"/>
              </w:rPr>
              <w:t>Ch.</w:t>
            </w:r>
            <w:r w:rsidR="00563951">
              <w:rPr>
                <w:rFonts w:ascii="Arial" w:hAnsi="Arial" w:cs="Arial"/>
                <w:sz w:val="16"/>
                <w:szCs w:val="16"/>
                <w:lang w:val="en-US"/>
              </w:rPr>
              <w:t xml:space="preserve"> </w:t>
            </w:r>
            <w:r w:rsidR="00463AAE">
              <w:rPr>
                <w:rFonts w:ascii="Arial" w:hAnsi="Arial" w:cs="Arial"/>
                <w:sz w:val="16"/>
                <w:szCs w:val="16"/>
                <w:lang w:val="en-US"/>
              </w:rPr>
              <w:t>8, 12</w:t>
            </w:r>
          </w:p>
        </w:tc>
        <w:tc>
          <w:tcPr>
            <w:tcW w:w="0" w:type="auto"/>
          </w:tcPr>
          <w:p w14:paraId="218D3200" w14:textId="77777777" w:rsidR="00562703" w:rsidRDefault="00562703" w:rsidP="00923833">
            <w:pPr>
              <w:spacing w:after="0" w:line="360" w:lineRule="auto"/>
              <w:jc w:val="center"/>
              <w:rPr>
                <w:rFonts w:ascii="Arial" w:hAnsi="Arial" w:cs="Arial"/>
                <w:sz w:val="16"/>
                <w:szCs w:val="16"/>
                <w:lang w:val="en-US"/>
              </w:rPr>
            </w:pPr>
          </w:p>
          <w:p w14:paraId="40C3DBFA" w14:textId="77777777" w:rsidR="00562703" w:rsidRDefault="00562703" w:rsidP="00923833">
            <w:pPr>
              <w:spacing w:after="0" w:line="360" w:lineRule="auto"/>
              <w:jc w:val="center"/>
              <w:rPr>
                <w:rFonts w:ascii="Arial" w:hAnsi="Arial" w:cs="Arial"/>
                <w:sz w:val="16"/>
                <w:szCs w:val="16"/>
                <w:lang w:val="en-US"/>
              </w:rPr>
            </w:pPr>
          </w:p>
          <w:p w14:paraId="34DAE594" w14:textId="77777777" w:rsidR="00923833" w:rsidRPr="00494905" w:rsidRDefault="00923833" w:rsidP="00562703">
            <w:pPr>
              <w:spacing w:after="0" w:line="360" w:lineRule="auto"/>
              <w:jc w:val="center"/>
              <w:rPr>
                <w:rFonts w:ascii="Arial" w:hAnsi="Arial" w:cs="Arial"/>
                <w:sz w:val="16"/>
                <w:szCs w:val="16"/>
                <w:lang w:val="en-US"/>
              </w:rPr>
            </w:pPr>
            <w:r w:rsidRPr="00494905">
              <w:rPr>
                <w:rFonts w:ascii="Arial" w:hAnsi="Arial" w:cs="Arial"/>
                <w:sz w:val="16"/>
                <w:szCs w:val="16"/>
                <w:lang w:val="en-US"/>
              </w:rPr>
              <w:t>1</w:t>
            </w:r>
          </w:p>
        </w:tc>
        <w:tc>
          <w:tcPr>
            <w:tcW w:w="1843" w:type="dxa"/>
          </w:tcPr>
          <w:p w14:paraId="4CA63DD9" w14:textId="77777777" w:rsidR="00562703" w:rsidRDefault="00562703" w:rsidP="00923833">
            <w:pPr>
              <w:spacing w:after="0" w:line="360" w:lineRule="auto"/>
              <w:jc w:val="center"/>
              <w:rPr>
                <w:rFonts w:ascii="Arial" w:hAnsi="Arial" w:cs="Arial"/>
                <w:sz w:val="16"/>
                <w:szCs w:val="16"/>
                <w:lang w:val="en-US"/>
              </w:rPr>
            </w:pPr>
          </w:p>
          <w:p w14:paraId="209F9AEE" w14:textId="77777777" w:rsidR="00562703" w:rsidRDefault="00562703" w:rsidP="00923833">
            <w:pPr>
              <w:spacing w:after="0" w:line="360" w:lineRule="auto"/>
              <w:jc w:val="center"/>
              <w:rPr>
                <w:rFonts w:ascii="Arial" w:hAnsi="Arial" w:cs="Arial"/>
                <w:sz w:val="16"/>
                <w:szCs w:val="16"/>
                <w:lang w:val="en-US"/>
              </w:rPr>
            </w:pPr>
          </w:p>
          <w:p w14:paraId="260761EC" w14:textId="77777777" w:rsidR="00923833"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In-class practice</w:t>
            </w:r>
          </w:p>
          <w:p w14:paraId="04445CD3" w14:textId="77777777" w:rsidR="00F031DA" w:rsidRDefault="00562DC3" w:rsidP="00F031DA">
            <w:pPr>
              <w:spacing w:after="0" w:line="360" w:lineRule="auto"/>
              <w:jc w:val="center"/>
              <w:rPr>
                <w:rFonts w:ascii="Arial" w:hAnsi="Arial" w:cs="Arial"/>
                <w:sz w:val="16"/>
                <w:szCs w:val="16"/>
                <w:lang w:val="en-US"/>
              </w:rPr>
            </w:pPr>
            <w:r>
              <w:rPr>
                <w:rFonts w:ascii="Arial" w:hAnsi="Arial" w:cs="Arial"/>
                <w:sz w:val="16"/>
                <w:szCs w:val="16"/>
                <w:lang w:val="en-US"/>
              </w:rPr>
              <w:t xml:space="preserve">Case Study </w:t>
            </w:r>
            <w:r w:rsidR="00F031DA">
              <w:rPr>
                <w:rFonts w:ascii="Arial" w:hAnsi="Arial" w:cs="Arial"/>
                <w:sz w:val="16"/>
                <w:szCs w:val="16"/>
                <w:lang w:val="en-US"/>
              </w:rPr>
              <w:t>2</w:t>
            </w:r>
            <w:r>
              <w:rPr>
                <w:rFonts w:ascii="Arial" w:hAnsi="Arial" w:cs="Arial"/>
                <w:sz w:val="16"/>
                <w:szCs w:val="16"/>
                <w:lang w:val="en-US"/>
              </w:rPr>
              <w:t>-1</w:t>
            </w:r>
          </w:p>
          <w:p w14:paraId="4DA9C612" w14:textId="77777777" w:rsidR="00F031DA" w:rsidRPr="00494905" w:rsidRDefault="00F031DA" w:rsidP="00F031DA">
            <w:pPr>
              <w:spacing w:after="0" w:line="360" w:lineRule="auto"/>
              <w:jc w:val="center"/>
              <w:rPr>
                <w:rFonts w:ascii="Arial" w:hAnsi="Arial" w:cs="Arial"/>
                <w:sz w:val="16"/>
                <w:szCs w:val="16"/>
                <w:lang w:val="en-US"/>
              </w:rPr>
            </w:pPr>
          </w:p>
        </w:tc>
        <w:tc>
          <w:tcPr>
            <w:tcW w:w="3551" w:type="dxa"/>
          </w:tcPr>
          <w:p w14:paraId="05207BF5" w14:textId="77777777" w:rsidR="00562703" w:rsidRDefault="00562703" w:rsidP="00923833">
            <w:pPr>
              <w:spacing w:after="0" w:line="360" w:lineRule="auto"/>
              <w:rPr>
                <w:rFonts w:ascii="Arial" w:hAnsi="Arial" w:cs="Arial"/>
                <w:sz w:val="16"/>
                <w:szCs w:val="16"/>
                <w:lang w:val="en-US"/>
              </w:rPr>
            </w:pPr>
          </w:p>
          <w:p w14:paraId="4A400A32" w14:textId="77777777" w:rsidR="00923833" w:rsidRPr="00494905" w:rsidRDefault="00923833" w:rsidP="00923833">
            <w:pPr>
              <w:spacing w:after="0" w:line="360" w:lineRule="auto"/>
              <w:rPr>
                <w:rFonts w:ascii="Arial" w:hAnsi="Arial" w:cs="Arial"/>
                <w:sz w:val="16"/>
                <w:szCs w:val="16"/>
                <w:lang w:val="en-US"/>
              </w:rPr>
            </w:pPr>
          </w:p>
        </w:tc>
      </w:tr>
      <w:tr w:rsidR="00F925A1" w:rsidRPr="00494905" w14:paraId="63690289" w14:textId="77777777" w:rsidTr="00A86E7D">
        <w:trPr>
          <w:cantSplit/>
        </w:trPr>
        <w:tc>
          <w:tcPr>
            <w:tcW w:w="0" w:type="auto"/>
          </w:tcPr>
          <w:p w14:paraId="7EA0FBC0"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3</w:t>
            </w:r>
          </w:p>
        </w:tc>
        <w:tc>
          <w:tcPr>
            <w:tcW w:w="0" w:type="auto"/>
          </w:tcPr>
          <w:p w14:paraId="00E6E9A4" w14:textId="287FC96F"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January </w:t>
            </w:r>
            <w:r w:rsidR="00D60F45">
              <w:rPr>
                <w:rFonts w:ascii="Arial" w:hAnsi="Arial" w:cs="Arial"/>
                <w:sz w:val="16"/>
                <w:szCs w:val="16"/>
                <w:lang w:val="en-US"/>
              </w:rPr>
              <w:t>2</w:t>
            </w:r>
            <w:r w:rsidR="000F2859">
              <w:rPr>
                <w:rFonts w:ascii="Arial" w:hAnsi="Arial" w:cs="Arial"/>
                <w:sz w:val="16"/>
                <w:szCs w:val="16"/>
                <w:lang w:val="en-US"/>
              </w:rPr>
              <w:t>1</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359DF9D7" w14:textId="77777777" w:rsidR="00463AAE" w:rsidRDefault="00463AAE" w:rsidP="00D0697C">
            <w:pPr>
              <w:spacing w:after="0" w:line="360" w:lineRule="auto"/>
              <w:rPr>
                <w:rFonts w:ascii="Arial" w:hAnsi="Arial" w:cs="Arial"/>
                <w:sz w:val="16"/>
                <w:szCs w:val="16"/>
                <w:lang w:val="en-US"/>
              </w:rPr>
            </w:pPr>
          </w:p>
          <w:p w14:paraId="08868EF7" w14:textId="77777777" w:rsidR="00463AAE" w:rsidRDefault="00463AAE" w:rsidP="00D0697C">
            <w:pPr>
              <w:spacing w:after="0" w:line="360" w:lineRule="auto"/>
              <w:rPr>
                <w:rFonts w:ascii="Arial" w:hAnsi="Arial" w:cs="Arial"/>
                <w:sz w:val="16"/>
                <w:szCs w:val="16"/>
                <w:lang w:val="en-US"/>
              </w:rPr>
            </w:pPr>
          </w:p>
          <w:p w14:paraId="2D276137" w14:textId="77777777" w:rsidR="00463AAE" w:rsidRDefault="00463AAE" w:rsidP="00463AAE">
            <w:pPr>
              <w:spacing w:after="0" w:line="360" w:lineRule="auto"/>
              <w:rPr>
                <w:rFonts w:ascii="Arial" w:hAnsi="Arial" w:cs="Arial"/>
                <w:sz w:val="16"/>
                <w:szCs w:val="16"/>
                <w:lang w:val="en-US"/>
              </w:rPr>
            </w:pPr>
            <w:r w:rsidRPr="00707B02">
              <w:rPr>
                <w:rFonts w:ascii="Arial" w:hAnsi="Arial" w:cs="Arial"/>
                <w:sz w:val="16"/>
                <w:szCs w:val="16"/>
                <w:lang w:val="en-US"/>
              </w:rPr>
              <w:t>Collaboration and Teamwork</w:t>
            </w:r>
          </w:p>
          <w:p w14:paraId="5AC93965" w14:textId="77777777" w:rsidR="00463AAE" w:rsidRDefault="00463AAE" w:rsidP="00D0697C">
            <w:pPr>
              <w:spacing w:after="0" w:line="360" w:lineRule="auto"/>
              <w:rPr>
                <w:rFonts w:ascii="Arial" w:hAnsi="Arial" w:cs="Arial"/>
                <w:sz w:val="16"/>
                <w:szCs w:val="16"/>
                <w:lang w:val="en-US"/>
              </w:rPr>
            </w:pPr>
          </w:p>
          <w:p w14:paraId="74ABBD4B" w14:textId="77777777" w:rsidR="00463AAE" w:rsidRDefault="00463AAE" w:rsidP="00D0697C">
            <w:pPr>
              <w:spacing w:after="0" w:line="360" w:lineRule="auto"/>
              <w:rPr>
                <w:rFonts w:ascii="Arial" w:hAnsi="Arial" w:cs="Arial"/>
                <w:sz w:val="16"/>
                <w:szCs w:val="16"/>
                <w:lang w:val="en-US"/>
              </w:rPr>
            </w:pPr>
          </w:p>
          <w:p w14:paraId="7B89CBC5" w14:textId="77777777" w:rsidR="00463AAE" w:rsidRDefault="00463AAE" w:rsidP="00D0697C">
            <w:pPr>
              <w:spacing w:after="0" w:line="360" w:lineRule="auto"/>
              <w:rPr>
                <w:rFonts w:ascii="Arial" w:hAnsi="Arial" w:cs="Arial"/>
                <w:sz w:val="16"/>
                <w:szCs w:val="16"/>
                <w:lang w:val="en-US"/>
              </w:rPr>
            </w:pPr>
          </w:p>
          <w:p w14:paraId="705B4990" w14:textId="77777777" w:rsidR="00830E3E" w:rsidRDefault="00707B02" w:rsidP="00D0697C">
            <w:pPr>
              <w:spacing w:after="0" w:line="360" w:lineRule="auto"/>
              <w:rPr>
                <w:rFonts w:ascii="Arial" w:hAnsi="Arial" w:cs="Arial"/>
                <w:sz w:val="16"/>
                <w:szCs w:val="16"/>
                <w:lang w:val="en-US"/>
              </w:rPr>
            </w:pPr>
            <w:r w:rsidRPr="00707B02">
              <w:rPr>
                <w:rFonts w:ascii="Arial" w:hAnsi="Arial" w:cs="Arial"/>
                <w:sz w:val="16"/>
                <w:szCs w:val="16"/>
                <w:lang w:val="en-US"/>
              </w:rPr>
              <w:t xml:space="preserve">A New Paradigm for Managing a Suite of </w:t>
            </w:r>
          </w:p>
          <w:p w14:paraId="79220308" w14:textId="77777777" w:rsidR="00455458" w:rsidRDefault="00707B02" w:rsidP="00D0697C">
            <w:pPr>
              <w:spacing w:after="0" w:line="360" w:lineRule="auto"/>
              <w:rPr>
                <w:rFonts w:ascii="Arial" w:hAnsi="Arial" w:cs="Arial"/>
                <w:sz w:val="16"/>
                <w:szCs w:val="16"/>
                <w:lang w:val="en-US"/>
              </w:rPr>
            </w:pPr>
            <w:r w:rsidRPr="00707B02">
              <w:rPr>
                <w:rFonts w:ascii="Arial" w:hAnsi="Arial" w:cs="Arial"/>
                <w:sz w:val="16"/>
                <w:szCs w:val="16"/>
                <w:lang w:val="en-US"/>
              </w:rPr>
              <w:t>Business Processes Inexpensively</w:t>
            </w:r>
          </w:p>
          <w:p w14:paraId="28DB5580" w14:textId="77777777" w:rsidR="00286676" w:rsidRDefault="00286676" w:rsidP="00D0697C">
            <w:pPr>
              <w:spacing w:after="0" w:line="360" w:lineRule="auto"/>
              <w:rPr>
                <w:rFonts w:ascii="Arial" w:hAnsi="Arial" w:cs="Arial"/>
                <w:sz w:val="16"/>
                <w:szCs w:val="16"/>
                <w:lang w:val="en-US"/>
              </w:rPr>
            </w:pPr>
          </w:p>
          <w:p w14:paraId="016BD244" w14:textId="77777777" w:rsidR="00707B02" w:rsidRDefault="00707B02" w:rsidP="00D0697C">
            <w:pPr>
              <w:spacing w:after="0" w:line="360" w:lineRule="auto"/>
              <w:rPr>
                <w:rFonts w:ascii="Arial" w:hAnsi="Arial" w:cs="Arial"/>
                <w:sz w:val="16"/>
                <w:szCs w:val="16"/>
                <w:lang w:val="en-US"/>
              </w:rPr>
            </w:pPr>
          </w:p>
          <w:p w14:paraId="206E281D" w14:textId="77777777" w:rsidR="00F031DA" w:rsidRPr="00494905" w:rsidRDefault="00F031DA" w:rsidP="00F031DA">
            <w:pPr>
              <w:spacing w:after="0" w:line="360" w:lineRule="auto"/>
              <w:rPr>
                <w:rFonts w:ascii="Arial" w:hAnsi="Arial" w:cs="Arial"/>
                <w:sz w:val="16"/>
                <w:szCs w:val="16"/>
                <w:lang w:val="en-US"/>
              </w:rPr>
            </w:pPr>
          </w:p>
          <w:p w14:paraId="3D0596DC" w14:textId="77777777" w:rsidR="00923833" w:rsidRPr="00494905" w:rsidRDefault="00923833" w:rsidP="00923833">
            <w:pPr>
              <w:spacing w:after="0" w:line="360" w:lineRule="auto"/>
              <w:rPr>
                <w:rFonts w:ascii="Arial" w:hAnsi="Arial" w:cs="Arial"/>
                <w:sz w:val="16"/>
                <w:szCs w:val="16"/>
                <w:lang w:val="en-US"/>
              </w:rPr>
            </w:pPr>
          </w:p>
        </w:tc>
        <w:tc>
          <w:tcPr>
            <w:tcW w:w="0" w:type="auto"/>
          </w:tcPr>
          <w:p w14:paraId="1A794F5A" w14:textId="77777777" w:rsidR="00455458" w:rsidRDefault="00455458" w:rsidP="00D0697C">
            <w:pPr>
              <w:spacing w:after="0" w:line="360" w:lineRule="auto"/>
              <w:rPr>
                <w:rFonts w:ascii="Arial" w:hAnsi="Arial" w:cs="Arial"/>
                <w:sz w:val="16"/>
                <w:szCs w:val="16"/>
                <w:lang w:val="en-US"/>
              </w:rPr>
            </w:pPr>
          </w:p>
          <w:p w14:paraId="3AE5EE30" w14:textId="77777777" w:rsidR="00455458" w:rsidRDefault="00455458" w:rsidP="00D0697C">
            <w:pPr>
              <w:spacing w:after="0" w:line="360" w:lineRule="auto"/>
              <w:rPr>
                <w:rFonts w:ascii="Arial" w:hAnsi="Arial" w:cs="Arial"/>
                <w:sz w:val="16"/>
                <w:szCs w:val="16"/>
                <w:lang w:val="en-US"/>
              </w:rPr>
            </w:pPr>
          </w:p>
          <w:p w14:paraId="21EF6DA6" w14:textId="77777777" w:rsidR="00463AAE" w:rsidRDefault="00463AAE" w:rsidP="00D0697C">
            <w:pPr>
              <w:spacing w:after="0" w:line="360" w:lineRule="auto"/>
              <w:rPr>
                <w:rFonts w:ascii="Arial" w:hAnsi="Arial" w:cs="Arial"/>
                <w:sz w:val="16"/>
                <w:szCs w:val="16"/>
                <w:lang w:val="en-US"/>
              </w:rPr>
            </w:pPr>
          </w:p>
          <w:p w14:paraId="794E3458" w14:textId="77777777" w:rsidR="00463AAE" w:rsidRDefault="00463AAE" w:rsidP="00D0697C">
            <w:pPr>
              <w:spacing w:after="0" w:line="360" w:lineRule="auto"/>
              <w:rPr>
                <w:rFonts w:ascii="Arial" w:hAnsi="Arial" w:cs="Arial"/>
                <w:sz w:val="16"/>
                <w:szCs w:val="16"/>
                <w:lang w:val="en-US"/>
              </w:rPr>
            </w:pPr>
          </w:p>
          <w:p w14:paraId="483B1944" w14:textId="77777777" w:rsidR="00463AAE" w:rsidRDefault="00463AAE" w:rsidP="00D0697C">
            <w:pPr>
              <w:spacing w:after="0" w:line="360" w:lineRule="auto"/>
              <w:rPr>
                <w:rFonts w:ascii="Arial" w:hAnsi="Arial" w:cs="Arial"/>
                <w:sz w:val="16"/>
                <w:szCs w:val="16"/>
                <w:lang w:val="en-US"/>
              </w:rPr>
            </w:pPr>
          </w:p>
          <w:p w14:paraId="1E4524F0" w14:textId="77777777" w:rsidR="00463AAE" w:rsidRDefault="00463AAE" w:rsidP="00D0697C">
            <w:pPr>
              <w:spacing w:after="0" w:line="360" w:lineRule="auto"/>
              <w:rPr>
                <w:rFonts w:ascii="Arial" w:hAnsi="Arial" w:cs="Arial"/>
                <w:sz w:val="16"/>
                <w:szCs w:val="16"/>
                <w:lang w:val="en-US"/>
              </w:rPr>
            </w:pPr>
          </w:p>
          <w:p w14:paraId="5DA6DFDB" w14:textId="77777777" w:rsidR="00455458" w:rsidRDefault="000F6083" w:rsidP="00D0697C">
            <w:pPr>
              <w:spacing w:after="0" w:line="360" w:lineRule="auto"/>
              <w:rPr>
                <w:rFonts w:ascii="Arial" w:hAnsi="Arial" w:cs="Arial"/>
                <w:sz w:val="16"/>
                <w:szCs w:val="16"/>
                <w:lang w:val="en-US"/>
              </w:rPr>
            </w:pPr>
            <w:r>
              <w:rPr>
                <w:rFonts w:ascii="Arial" w:hAnsi="Arial" w:cs="Arial"/>
                <w:sz w:val="16"/>
                <w:szCs w:val="16"/>
                <w:lang w:val="en-US"/>
              </w:rPr>
              <w:t>Lane</w:t>
            </w:r>
          </w:p>
          <w:p w14:paraId="65E6B823" w14:textId="77777777" w:rsidR="00D0697C" w:rsidRDefault="00463AAE" w:rsidP="00D0697C">
            <w:pPr>
              <w:spacing w:after="0" w:line="360" w:lineRule="auto"/>
              <w:rPr>
                <w:rFonts w:ascii="Arial" w:hAnsi="Arial" w:cs="Arial"/>
                <w:sz w:val="16"/>
                <w:szCs w:val="16"/>
                <w:lang w:val="en-US"/>
              </w:rPr>
            </w:pPr>
            <w:r>
              <w:rPr>
                <w:rFonts w:ascii="Arial" w:hAnsi="Arial" w:cs="Arial"/>
                <w:sz w:val="16"/>
                <w:szCs w:val="16"/>
                <w:lang w:val="en-US"/>
              </w:rPr>
              <w:t>Ch. 1,11</w:t>
            </w:r>
          </w:p>
          <w:p w14:paraId="5F32FFEA" w14:textId="77777777" w:rsidR="00B37A69" w:rsidRPr="00494905" w:rsidRDefault="00B37A69" w:rsidP="00D0697C">
            <w:pPr>
              <w:spacing w:after="0" w:line="360" w:lineRule="auto"/>
              <w:rPr>
                <w:rFonts w:ascii="Arial" w:hAnsi="Arial" w:cs="Arial"/>
                <w:sz w:val="16"/>
                <w:szCs w:val="16"/>
                <w:lang w:val="en-US"/>
              </w:rPr>
            </w:pPr>
          </w:p>
        </w:tc>
        <w:tc>
          <w:tcPr>
            <w:tcW w:w="0" w:type="auto"/>
          </w:tcPr>
          <w:p w14:paraId="42908EBF" w14:textId="77777777" w:rsidR="00562703" w:rsidRDefault="00562703" w:rsidP="00923833">
            <w:pPr>
              <w:spacing w:after="0" w:line="360" w:lineRule="auto"/>
              <w:jc w:val="center"/>
              <w:rPr>
                <w:rFonts w:ascii="Arial" w:hAnsi="Arial" w:cs="Arial"/>
                <w:sz w:val="16"/>
                <w:szCs w:val="16"/>
                <w:lang w:val="en-US"/>
              </w:rPr>
            </w:pPr>
          </w:p>
          <w:p w14:paraId="3EC10DF4" w14:textId="77777777" w:rsidR="00562703" w:rsidRDefault="00562703" w:rsidP="00923833">
            <w:pPr>
              <w:spacing w:after="0" w:line="360" w:lineRule="auto"/>
              <w:jc w:val="center"/>
              <w:rPr>
                <w:rFonts w:ascii="Arial" w:hAnsi="Arial" w:cs="Arial"/>
                <w:sz w:val="16"/>
                <w:szCs w:val="16"/>
                <w:lang w:val="en-US"/>
              </w:rPr>
            </w:pPr>
          </w:p>
          <w:p w14:paraId="0F4117F2"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2</w:t>
            </w:r>
          </w:p>
        </w:tc>
        <w:tc>
          <w:tcPr>
            <w:tcW w:w="1843" w:type="dxa"/>
          </w:tcPr>
          <w:p w14:paraId="4F404B45" w14:textId="77777777" w:rsidR="00562703" w:rsidRDefault="00562703" w:rsidP="00923833">
            <w:pPr>
              <w:spacing w:after="0" w:line="360" w:lineRule="auto"/>
              <w:jc w:val="center"/>
              <w:rPr>
                <w:rFonts w:ascii="Arial" w:hAnsi="Arial" w:cs="Arial"/>
                <w:sz w:val="16"/>
                <w:szCs w:val="16"/>
                <w:lang w:val="en-US"/>
              </w:rPr>
            </w:pPr>
          </w:p>
          <w:p w14:paraId="70948449" w14:textId="77777777" w:rsidR="00562703" w:rsidRDefault="00562703" w:rsidP="00923833">
            <w:pPr>
              <w:spacing w:after="0" w:line="360" w:lineRule="auto"/>
              <w:jc w:val="center"/>
              <w:rPr>
                <w:rFonts w:ascii="Arial" w:hAnsi="Arial" w:cs="Arial"/>
                <w:sz w:val="16"/>
                <w:szCs w:val="16"/>
                <w:lang w:val="en-US"/>
              </w:rPr>
            </w:pPr>
          </w:p>
          <w:p w14:paraId="0CA3C5C8" w14:textId="77777777" w:rsidR="00923833"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1</w:t>
            </w:r>
          </w:p>
          <w:p w14:paraId="01E73472" w14:textId="77777777" w:rsidR="00707B02" w:rsidRPr="00494905" w:rsidRDefault="000C5EB8" w:rsidP="00707B02">
            <w:pPr>
              <w:spacing w:after="0" w:line="360" w:lineRule="auto"/>
              <w:jc w:val="center"/>
              <w:rPr>
                <w:rFonts w:ascii="Arial" w:hAnsi="Arial" w:cs="Arial"/>
                <w:sz w:val="16"/>
                <w:szCs w:val="16"/>
                <w:lang w:val="en-US"/>
              </w:rPr>
            </w:pPr>
            <w:r>
              <w:rPr>
                <w:rFonts w:ascii="Arial" w:hAnsi="Arial" w:cs="Arial"/>
                <w:sz w:val="16"/>
                <w:szCs w:val="16"/>
                <w:lang w:val="en-US"/>
              </w:rPr>
              <w:t xml:space="preserve">Case Study </w:t>
            </w:r>
          </w:p>
          <w:p w14:paraId="1DD3A207" w14:textId="77777777" w:rsidR="000C5EB8" w:rsidRPr="00494905" w:rsidRDefault="000C5EB8" w:rsidP="00923833">
            <w:pPr>
              <w:spacing w:after="0" w:line="360" w:lineRule="auto"/>
              <w:jc w:val="center"/>
              <w:rPr>
                <w:rFonts w:ascii="Arial" w:hAnsi="Arial" w:cs="Arial"/>
                <w:sz w:val="16"/>
                <w:szCs w:val="16"/>
                <w:lang w:val="en-US"/>
              </w:rPr>
            </w:pPr>
          </w:p>
        </w:tc>
        <w:tc>
          <w:tcPr>
            <w:tcW w:w="3551" w:type="dxa"/>
          </w:tcPr>
          <w:p w14:paraId="5AFBAB41" w14:textId="77777777" w:rsidR="00562703" w:rsidRDefault="00562703" w:rsidP="00923833">
            <w:pPr>
              <w:spacing w:after="0" w:line="360" w:lineRule="auto"/>
              <w:rPr>
                <w:rFonts w:ascii="Arial" w:hAnsi="Arial" w:cs="Arial"/>
                <w:sz w:val="16"/>
                <w:szCs w:val="16"/>
                <w:lang w:val="en-US"/>
              </w:rPr>
            </w:pPr>
          </w:p>
          <w:p w14:paraId="03E5BCC0"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1F86C6F4"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108B30C5"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p w14:paraId="46DABCE6" w14:textId="77777777" w:rsidR="00923833" w:rsidRPr="00494905" w:rsidRDefault="00923833" w:rsidP="00923833">
            <w:pPr>
              <w:spacing w:after="0" w:line="360" w:lineRule="auto"/>
              <w:rPr>
                <w:rFonts w:ascii="Arial" w:hAnsi="Arial" w:cs="Arial"/>
                <w:sz w:val="16"/>
                <w:szCs w:val="16"/>
                <w:lang w:val="en-US"/>
              </w:rPr>
            </w:pPr>
          </w:p>
          <w:p w14:paraId="508D9A65"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Generate 2-3 ideas for the team project</w:t>
            </w:r>
          </w:p>
        </w:tc>
      </w:tr>
      <w:tr w:rsidR="00F925A1" w:rsidRPr="00494905" w14:paraId="026005C8" w14:textId="77777777" w:rsidTr="00A86E7D">
        <w:trPr>
          <w:cantSplit/>
          <w:trHeight w:val="77"/>
        </w:trPr>
        <w:tc>
          <w:tcPr>
            <w:tcW w:w="0" w:type="auto"/>
          </w:tcPr>
          <w:p w14:paraId="4E93268C"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lastRenderedPageBreak/>
              <w:t>4</w:t>
            </w:r>
          </w:p>
        </w:tc>
        <w:tc>
          <w:tcPr>
            <w:tcW w:w="0" w:type="auto"/>
          </w:tcPr>
          <w:p w14:paraId="7E3AAE75" w14:textId="51F15856" w:rsidR="00923833" w:rsidRPr="00494905" w:rsidRDefault="00D60F45" w:rsidP="002D504A">
            <w:pPr>
              <w:spacing w:after="0" w:line="360" w:lineRule="auto"/>
              <w:rPr>
                <w:rFonts w:ascii="Arial" w:hAnsi="Arial" w:cs="Arial"/>
                <w:sz w:val="16"/>
                <w:szCs w:val="16"/>
                <w:lang w:val="en-US"/>
              </w:rPr>
            </w:pPr>
            <w:r>
              <w:rPr>
                <w:rFonts w:ascii="Arial" w:hAnsi="Arial" w:cs="Arial"/>
                <w:sz w:val="16"/>
                <w:szCs w:val="16"/>
                <w:lang w:val="en-US"/>
              </w:rPr>
              <w:t xml:space="preserve">January </w:t>
            </w:r>
            <w:r w:rsidR="000F2859">
              <w:rPr>
                <w:rFonts w:ascii="Arial" w:hAnsi="Arial" w:cs="Arial"/>
                <w:sz w:val="16"/>
                <w:szCs w:val="16"/>
                <w:lang w:val="en-US"/>
              </w:rPr>
              <w:t>28</w:t>
            </w:r>
            <w:r w:rsidR="00923833"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2C43CA66" w14:textId="77777777" w:rsidR="00DA44A3" w:rsidRDefault="00DA44A3" w:rsidP="00385082">
            <w:pPr>
              <w:spacing w:after="0" w:line="360" w:lineRule="auto"/>
              <w:rPr>
                <w:rFonts w:ascii="Arial" w:hAnsi="Arial" w:cs="Arial"/>
                <w:sz w:val="16"/>
                <w:szCs w:val="16"/>
                <w:lang w:val="en-US"/>
              </w:rPr>
            </w:pPr>
          </w:p>
          <w:p w14:paraId="3FB86354" w14:textId="77777777" w:rsidR="00DA44A3" w:rsidRDefault="00DA44A3" w:rsidP="00385082">
            <w:pPr>
              <w:spacing w:after="0" w:line="360" w:lineRule="auto"/>
              <w:rPr>
                <w:rFonts w:ascii="Arial" w:hAnsi="Arial" w:cs="Arial"/>
                <w:sz w:val="16"/>
                <w:szCs w:val="16"/>
                <w:lang w:val="en-US"/>
              </w:rPr>
            </w:pPr>
            <w:r w:rsidRPr="00DA44A3">
              <w:rPr>
                <w:rFonts w:ascii="Arial" w:hAnsi="Arial" w:cs="Arial"/>
                <w:sz w:val="16"/>
                <w:szCs w:val="16"/>
                <w:lang w:val="en-US"/>
              </w:rPr>
              <w:t>Fundamental Governance Concepts and Sarbanes-Oxley Rules</w:t>
            </w:r>
          </w:p>
          <w:p w14:paraId="1FC750CE" w14:textId="77777777" w:rsidR="00DA44A3" w:rsidRDefault="00DA44A3" w:rsidP="00385082">
            <w:pPr>
              <w:spacing w:after="0" w:line="360" w:lineRule="auto"/>
              <w:rPr>
                <w:rFonts w:ascii="Arial" w:hAnsi="Arial" w:cs="Arial"/>
                <w:sz w:val="16"/>
                <w:szCs w:val="16"/>
                <w:lang w:val="en-US"/>
              </w:rPr>
            </w:pPr>
          </w:p>
          <w:p w14:paraId="3C73A6A8" w14:textId="77777777" w:rsidR="000F6083" w:rsidRDefault="000F6083" w:rsidP="00385082">
            <w:pPr>
              <w:spacing w:after="0" w:line="360" w:lineRule="auto"/>
              <w:rPr>
                <w:rFonts w:ascii="Arial" w:hAnsi="Arial" w:cs="Arial"/>
                <w:sz w:val="16"/>
                <w:szCs w:val="16"/>
                <w:lang w:val="en-US"/>
              </w:rPr>
            </w:pPr>
            <w:r>
              <w:rPr>
                <w:rFonts w:ascii="Arial" w:hAnsi="Arial" w:cs="Arial"/>
                <w:sz w:val="16"/>
                <w:szCs w:val="16"/>
                <w:lang w:val="en-US"/>
              </w:rPr>
              <w:t>COBIT and the IT Governance Institute</w:t>
            </w:r>
          </w:p>
          <w:p w14:paraId="3BCD613C" w14:textId="77777777" w:rsidR="00FA53F6" w:rsidRDefault="00FA53F6" w:rsidP="00385082">
            <w:pPr>
              <w:spacing w:after="0" w:line="360" w:lineRule="auto"/>
              <w:rPr>
                <w:rFonts w:ascii="Arial" w:hAnsi="Arial" w:cs="Arial"/>
                <w:sz w:val="16"/>
                <w:szCs w:val="16"/>
                <w:lang w:val="en-US"/>
              </w:rPr>
            </w:pPr>
          </w:p>
          <w:p w14:paraId="51180B58" w14:textId="77777777" w:rsidR="00FA53F6" w:rsidRDefault="00FA53F6" w:rsidP="00385082">
            <w:pPr>
              <w:spacing w:after="0" w:line="360" w:lineRule="auto"/>
              <w:rPr>
                <w:rFonts w:ascii="Arial" w:hAnsi="Arial" w:cs="Arial"/>
                <w:sz w:val="16"/>
                <w:szCs w:val="16"/>
                <w:lang w:val="en-US"/>
              </w:rPr>
            </w:pPr>
            <w:r>
              <w:rPr>
                <w:rFonts w:ascii="Arial" w:hAnsi="Arial" w:cs="Arial"/>
                <w:sz w:val="16"/>
                <w:szCs w:val="16"/>
                <w:lang w:val="en-US"/>
              </w:rPr>
              <w:t xml:space="preserve">Service Level Agreements, </w:t>
            </w:r>
            <w:proofErr w:type="spellStart"/>
            <w:r w:rsidR="00B521DA">
              <w:rPr>
                <w:rFonts w:ascii="Arial" w:hAnsi="Arial" w:cs="Arial"/>
                <w:sz w:val="16"/>
                <w:szCs w:val="16"/>
                <w:lang w:val="en-US"/>
              </w:rPr>
              <w:t>itSMF</w:t>
            </w:r>
            <w:proofErr w:type="spellEnd"/>
            <w:r w:rsidR="00B521DA">
              <w:rPr>
                <w:rFonts w:ascii="Arial" w:hAnsi="Arial" w:cs="Arial"/>
                <w:sz w:val="16"/>
                <w:szCs w:val="16"/>
                <w:lang w:val="en-US"/>
              </w:rPr>
              <w:t xml:space="preserve"> (IT Service Management Forum</w:t>
            </w:r>
            <w:proofErr w:type="gramStart"/>
            <w:r w:rsidR="00B521DA">
              <w:rPr>
                <w:rFonts w:ascii="Arial" w:hAnsi="Arial" w:cs="Arial"/>
                <w:sz w:val="16"/>
                <w:szCs w:val="16"/>
                <w:lang w:val="en-US"/>
              </w:rPr>
              <w:t xml:space="preserve">) </w:t>
            </w:r>
            <w:r>
              <w:rPr>
                <w:rFonts w:ascii="Arial" w:hAnsi="Arial" w:cs="Arial"/>
                <w:sz w:val="16"/>
                <w:szCs w:val="16"/>
                <w:lang w:val="en-US"/>
              </w:rPr>
              <w:t>,</w:t>
            </w:r>
            <w:proofErr w:type="gramEnd"/>
            <w:r>
              <w:rPr>
                <w:rFonts w:ascii="Arial" w:hAnsi="Arial" w:cs="Arial"/>
                <w:sz w:val="16"/>
                <w:szCs w:val="16"/>
                <w:lang w:val="en-US"/>
              </w:rPr>
              <w:t xml:space="preserve"> Val IT, and Maximizing IT Investments</w:t>
            </w:r>
          </w:p>
          <w:p w14:paraId="227812ED" w14:textId="77777777" w:rsidR="00707B02" w:rsidRDefault="00F925A1" w:rsidP="00385082">
            <w:pPr>
              <w:spacing w:after="0" w:line="360" w:lineRule="auto"/>
              <w:rPr>
                <w:rFonts w:ascii="Arial" w:hAnsi="Arial" w:cs="Arial"/>
                <w:sz w:val="16"/>
                <w:szCs w:val="16"/>
                <w:lang w:val="en-US"/>
              </w:rPr>
            </w:pPr>
            <w:r w:rsidRPr="00F925A1">
              <w:rPr>
                <w:rFonts w:ascii="Arial" w:hAnsi="Arial" w:cs="Arial"/>
                <w:sz w:val="16"/>
                <w:szCs w:val="16"/>
                <w:lang w:val="en-US"/>
              </w:rPr>
              <w:t>Application Systems Implementations and IT Governance</w:t>
            </w:r>
          </w:p>
          <w:p w14:paraId="737ACD69" w14:textId="77777777" w:rsidR="00455458" w:rsidRPr="00494905" w:rsidRDefault="00455458" w:rsidP="00385082">
            <w:pPr>
              <w:spacing w:after="0" w:line="360" w:lineRule="auto"/>
              <w:rPr>
                <w:rFonts w:ascii="Arial" w:hAnsi="Arial" w:cs="Arial"/>
                <w:sz w:val="16"/>
                <w:szCs w:val="16"/>
                <w:lang w:val="en-US"/>
              </w:rPr>
            </w:pPr>
          </w:p>
          <w:p w14:paraId="492721A4"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 </w:t>
            </w:r>
            <w:r w:rsidRPr="00494905">
              <w:rPr>
                <w:rFonts w:ascii="Arial" w:hAnsi="Arial" w:cs="Arial"/>
                <w:bCs/>
                <w:i/>
                <w:color w:val="FF0000"/>
                <w:sz w:val="16"/>
                <w:szCs w:val="16"/>
                <w:lang w:val="en-US"/>
              </w:rPr>
              <w:t>Presentation</w:t>
            </w:r>
            <w:r w:rsidRPr="00494905">
              <w:rPr>
                <w:rFonts w:ascii="Arial" w:hAnsi="Arial" w:cs="Arial"/>
                <w:bCs/>
                <w:i/>
                <w:sz w:val="16"/>
                <w:szCs w:val="16"/>
                <w:lang w:val="en-US"/>
              </w:rPr>
              <w:t xml:space="preserve"> </w:t>
            </w:r>
            <w:r w:rsidRPr="00494905">
              <w:rPr>
                <w:rFonts w:ascii="Arial" w:hAnsi="Arial" w:cs="Arial"/>
                <w:bCs/>
                <w:i/>
                <w:color w:val="FF0000"/>
                <w:sz w:val="16"/>
                <w:szCs w:val="16"/>
                <w:lang w:val="en-US"/>
              </w:rPr>
              <w:t>Description of Research Project (5 min)</w:t>
            </w:r>
          </w:p>
        </w:tc>
        <w:tc>
          <w:tcPr>
            <w:tcW w:w="0" w:type="auto"/>
          </w:tcPr>
          <w:p w14:paraId="7D426B03" w14:textId="77777777" w:rsidR="00455458" w:rsidRDefault="00455458" w:rsidP="00D0697C">
            <w:pPr>
              <w:spacing w:after="0" w:line="360" w:lineRule="auto"/>
              <w:rPr>
                <w:rFonts w:ascii="Arial" w:hAnsi="Arial" w:cs="Arial"/>
                <w:sz w:val="16"/>
                <w:szCs w:val="16"/>
                <w:lang w:val="en-US"/>
              </w:rPr>
            </w:pPr>
          </w:p>
          <w:p w14:paraId="78105B81" w14:textId="77777777" w:rsidR="00F925A1" w:rsidRDefault="00F925A1" w:rsidP="00D0697C">
            <w:pPr>
              <w:spacing w:after="0" w:line="360" w:lineRule="auto"/>
              <w:rPr>
                <w:rFonts w:ascii="Arial" w:hAnsi="Arial" w:cs="Arial"/>
                <w:sz w:val="16"/>
                <w:szCs w:val="16"/>
                <w:lang w:val="en-US"/>
              </w:rPr>
            </w:pPr>
          </w:p>
          <w:p w14:paraId="2693692A" w14:textId="77777777" w:rsidR="00F925A1" w:rsidRDefault="00F925A1" w:rsidP="00D0697C">
            <w:pPr>
              <w:spacing w:after="0" w:line="360" w:lineRule="auto"/>
              <w:rPr>
                <w:rFonts w:ascii="Arial" w:hAnsi="Arial" w:cs="Arial"/>
                <w:sz w:val="16"/>
                <w:szCs w:val="16"/>
                <w:lang w:val="en-US"/>
              </w:rPr>
            </w:pPr>
          </w:p>
          <w:p w14:paraId="00362922" w14:textId="77777777" w:rsidR="00DA44A3" w:rsidRDefault="00DA44A3" w:rsidP="00D0697C">
            <w:pPr>
              <w:spacing w:after="0" w:line="360" w:lineRule="auto"/>
              <w:rPr>
                <w:rFonts w:ascii="Arial" w:hAnsi="Arial" w:cs="Arial"/>
                <w:sz w:val="16"/>
                <w:szCs w:val="16"/>
                <w:lang w:val="en-US"/>
              </w:rPr>
            </w:pPr>
            <w:r>
              <w:rPr>
                <w:rFonts w:ascii="Arial" w:hAnsi="Arial" w:cs="Arial"/>
                <w:sz w:val="16"/>
                <w:szCs w:val="16"/>
                <w:lang w:val="en-US"/>
              </w:rPr>
              <w:t>Moeller</w:t>
            </w:r>
          </w:p>
          <w:p w14:paraId="38D4ABA8" w14:textId="77777777" w:rsidR="00F925A1" w:rsidRDefault="00DA44A3" w:rsidP="00D0697C">
            <w:pPr>
              <w:spacing w:after="0" w:line="360" w:lineRule="auto"/>
              <w:rPr>
                <w:rFonts w:ascii="Arial" w:hAnsi="Arial" w:cs="Arial"/>
                <w:sz w:val="16"/>
                <w:szCs w:val="16"/>
                <w:lang w:val="en-US"/>
              </w:rPr>
            </w:pPr>
            <w:r>
              <w:rPr>
                <w:rFonts w:ascii="Arial" w:hAnsi="Arial" w:cs="Arial"/>
                <w:sz w:val="16"/>
                <w:szCs w:val="16"/>
                <w:lang w:val="en-US"/>
              </w:rPr>
              <w:t>Ch. 2</w:t>
            </w:r>
          </w:p>
          <w:p w14:paraId="51CA2F9D" w14:textId="77777777" w:rsidR="00F925A1" w:rsidRDefault="00F925A1" w:rsidP="00D0697C">
            <w:pPr>
              <w:spacing w:after="0" w:line="360" w:lineRule="auto"/>
              <w:rPr>
                <w:rFonts w:ascii="Arial" w:hAnsi="Arial" w:cs="Arial"/>
                <w:sz w:val="16"/>
                <w:szCs w:val="16"/>
                <w:lang w:val="en-US"/>
              </w:rPr>
            </w:pPr>
          </w:p>
          <w:p w14:paraId="54916B42" w14:textId="77777777" w:rsidR="00F925A1" w:rsidRDefault="00F925A1" w:rsidP="00D0697C">
            <w:pPr>
              <w:spacing w:after="0" w:line="360" w:lineRule="auto"/>
              <w:rPr>
                <w:rFonts w:ascii="Arial" w:hAnsi="Arial" w:cs="Arial"/>
                <w:sz w:val="16"/>
                <w:szCs w:val="16"/>
                <w:lang w:val="en-US"/>
              </w:rPr>
            </w:pPr>
          </w:p>
          <w:p w14:paraId="69CC98EB" w14:textId="77777777" w:rsidR="00DA44A3" w:rsidRDefault="00DA44A3" w:rsidP="00D0697C">
            <w:pPr>
              <w:spacing w:after="0" w:line="360" w:lineRule="auto"/>
              <w:rPr>
                <w:rFonts w:ascii="Arial" w:hAnsi="Arial" w:cs="Arial"/>
                <w:sz w:val="16"/>
                <w:szCs w:val="16"/>
                <w:lang w:val="en-US"/>
              </w:rPr>
            </w:pPr>
          </w:p>
          <w:p w14:paraId="69135652" w14:textId="77777777" w:rsidR="00DA44A3" w:rsidRDefault="00DA44A3" w:rsidP="00D0697C">
            <w:pPr>
              <w:spacing w:after="0" w:line="360" w:lineRule="auto"/>
              <w:rPr>
                <w:rFonts w:ascii="Arial" w:hAnsi="Arial" w:cs="Arial"/>
                <w:sz w:val="16"/>
                <w:szCs w:val="16"/>
                <w:lang w:val="en-US"/>
              </w:rPr>
            </w:pPr>
          </w:p>
          <w:p w14:paraId="25E377A9" w14:textId="77777777" w:rsidR="00DA44A3" w:rsidRDefault="00DA44A3" w:rsidP="00D0697C">
            <w:pPr>
              <w:spacing w:after="0" w:line="360" w:lineRule="auto"/>
              <w:rPr>
                <w:rFonts w:ascii="Arial" w:hAnsi="Arial" w:cs="Arial"/>
                <w:sz w:val="16"/>
                <w:szCs w:val="16"/>
                <w:lang w:val="en-US"/>
              </w:rPr>
            </w:pPr>
          </w:p>
          <w:p w14:paraId="22724924" w14:textId="77777777" w:rsidR="00455458" w:rsidRDefault="00F925A1" w:rsidP="00D0697C">
            <w:pPr>
              <w:spacing w:after="0" w:line="360" w:lineRule="auto"/>
              <w:rPr>
                <w:rFonts w:ascii="Arial" w:hAnsi="Arial" w:cs="Arial"/>
                <w:sz w:val="16"/>
                <w:szCs w:val="16"/>
                <w:lang w:val="en-US"/>
              </w:rPr>
            </w:pPr>
            <w:r>
              <w:rPr>
                <w:rFonts w:ascii="Arial" w:hAnsi="Arial" w:cs="Arial"/>
                <w:sz w:val="16"/>
                <w:szCs w:val="16"/>
                <w:lang w:val="en-US"/>
              </w:rPr>
              <w:t>Moeller</w:t>
            </w:r>
          </w:p>
          <w:p w14:paraId="156CAD24" w14:textId="77777777" w:rsidR="00F925A1" w:rsidRDefault="000F6083" w:rsidP="00D0697C">
            <w:pPr>
              <w:spacing w:after="0" w:line="360" w:lineRule="auto"/>
              <w:rPr>
                <w:rFonts w:ascii="Arial" w:hAnsi="Arial" w:cs="Arial"/>
                <w:sz w:val="16"/>
                <w:szCs w:val="16"/>
                <w:lang w:val="en-US"/>
              </w:rPr>
            </w:pPr>
            <w:r>
              <w:rPr>
                <w:rFonts w:ascii="Arial" w:hAnsi="Arial" w:cs="Arial"/>
                <w:sz w:val="16"/>
                <w:szCs w:val="16"/>
                <w:lang w:val="en-US"/>
              </w:rPr>
              <w:t xml:space="preserve">Ch. </w:t>
            </w:r>
            <w:r w:rsidR="00FA53F6">
              <w:rPr>
                <w:rFonts w:ascii="Arial" w:hAnsi="Arial" w:cs="Arial"/>
                <w:sz w:val="16"/>
                <w:szCs w:val="16"/>
                <w:lang w:val="en-US"/>
              </w:rPr>
              <w:t>5, 17</w:t>
            </w:r>
          </w:p>
          <w:p w14:paraId="053B075D" w14:textId="77777777" w:rsidR="00F925A1" w:rsidRDefault="00F925A1" w:rsidP="00D0697C">
            <w:pPr>
              <w:spacing w:after="0" w:line="360" w:lineRule="auto"/>
              <w:rPr>
                <w:rFonts w:ascii="Arial" w:hAnsi="Arial" w:cs="Arial"/>
                <w:sz w:val="16"/>
                <w:szCs w:val="16"/>
                <w:lang w:val="en-US"/>
              </w:rPr>
            </w:pPr>
          </w:p>
          <w:p w14:paraId="449620A0" w14:textId="77777777" w:rsidR="00F925A1" w:rsidRDefault="00F925A1" w:rsidP="00D0697C">
            <w:pPr>
              <w:spacing w:after="0" w:line="360" w:lineRule="auto"/>
              <w:rPr>
                <w:rFonts w:ascii="Arial" w:hAnsi="Arial" w:cs="Arial"/>
                <w:sz w:val="16"/>
                <w:szCs w:val="16"/>
                <w:lang w:val="en-US"/>
              </w:rPr>
            </w:pPr>
          </w:p>
          <w:p w14:paraId="4E6E698C" w14:textId="77777777" w:rsidR="00F925A1" w:rsidRDefault="00F925A1" w:rsidP="00D0697C">
            <w:pPr>
              <w:spacing w:after="0" w:line="360" w:lineRule="auto"/>
              <w:rPr>
                <w:rFonts w:ascii="Arial" w:hAnsi="Arial" w:cs="Arial"/>
                <w:sz w:val="16"/>
                <w:szCs w:val="16"/>
                <w:lang w:val="en-US"/>
              </w:rPr>
            </w:pPr>
          </w:p>
          <w:p w14:paraId="7CD40E60" w14:textId="77777777" w:rsidR="00F925A1" w:rsidRDefault="00F925A1" w:rsidP="00D0697C">
            <w:pPr>
              <w:spacing w:after="0" w:line="360" w:lineRule="auto"/>
              <w:rPr>
                <w:rFonts w:ascii="Arial" w:hAnsi="Arial" w:cs="Arial"/>
                <w:sz w:val="16"/>
                <w:szCs w:val="16"/>
                <w:lang w:val="en-US"/>
              </w:rPr>
            </w:pPr>
          </w:p>
          <w:p w14:paraId="6E387601" w14:textId="77777777" w:rsidR="00B37A69" w:rsidRPr="00494905" w:rsidRDefault="00B37A69" w:rsidP="005712DF">
            <w:pPr>
              <w:spacing w:after="0" w:line="360" w:lineRule="auto"/>
              <w:rPr>
                <w:rFonts w:ascii="Arial" w:hAnsi="Arial" w:cs="Arial"/>
                <w:sz w:val="16"/>
                <w:szCs w:val="16"/>
                <w:lang w:val="en-US"/>
              </w:rPr>
            </w:pPr>
          </w:p>
        </w:tc>
        <w:tc>
          <w:tcPr>
            <w:tcW w:w="0" w:type="auto"/>
          </w:tcPr>
          <w:p w14:paraId="0713EB65" w14:textId="77777777" w:rsidR="00562703" w:rsidRDefault="00562703" w:rsidP="00923833">
            <w:pPr>
              <w:spacing w:after="0" w:line="360" w:lineRule="auto"/>
              <w:jc w:val="center"/>
              <w:rPr>
                <w:rFonts w:ascii="Arial" w:hAnsi="Arial" w:cs="Arial"/>
                <w:sz w:val="16"/>
                <w:szCs w:val="16"/>
                <w:lang w:val="en-US"/>
              </w:rPr>
            </w:pPr>
          </w:p>
          <w:p w14:paraId="223A2BE1" w14:textId="77777777" w:rsidR="00562703" w:rsidRDefault="00562703" w:rsidP="00923833">
            <w:pPr>
              <w:spacing w:after="0" w:line="360" w:lineRule="auto"/>
              <w:jc w:val="center"/>
              <w:rPr>
                <w:rFonts w:ascii="Arial" w:hAnsi="Arial" w:cs="Arial"/>
                <w:sz w:val="16"/>
                <w:szCs w:val="16"/>
                <w:lang w:val="en-US"/>
              </w:rPr>
            </w:pPr>
          </w:p>
          <w:p w14:paraId="2CB21455"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3</w:t>
            </w:r>
          </w:p>
        </w:tc>
        <w:tc>
          <w:tcPr>
            <w:tcW w:w="1843" w:type="dxa"/>
          </w:tcPr>
          <w:p w14:paraId="46C2C031" w14:textId="77777777" w:rsidR="00562703" w:rsidRDefault="00562703" w:rsidP="00923833">
            <w:pPr>
              <w:spacing w:after="0" w:line="360" w:lineRule="auto"/>
              <w:jc w:val="center"/>
              <w:rPr>
                <w:rFonts w:ascii="Arial" w:hAnsi="Arial" w:cs="Arial"/>
                <w:sz w:val="16"/>
                <w:szCs w:val="16"/>
                <w:lang w:val="en-US"/>
              </w:rPr>
            </w:pPr>
          </w:p>
          <w:p w14:paraId="3854044C" w14:textId="77777777" w:rsidR="00562703" w:rsidRDefault="00562703" w:rsidP="00923833">
            <w:pPr>
              <w:spacing w:after="0" w:line="360" w:lineRule="auto"/>
              <w:jc w:val="center"/>
              <w:rPr>
                <w:rFonts w:ascii="Arial" w:hAnsi="Arial" w:cs="Arial"/>
                <w:sz w:val="16"/>
                <w:szCs w:val="16"/>
                <w:lang w:val="en-US"/>
              </w:rPr>
            </w:pPr>
          </w:p>
          <w:p w14:paraId="0A35B20D" w14:textId="77777777" w:rsidR="00923833"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2</w:t>
            </w:r>
          </w:p>
          <w:p w14:paraId="48FC596A" w14:textId="77777777" w:rsidR="00707B02" w:rsidRPr="00494905" w:rsidRDefault="000C5EB8" w:rsidP="00707B02">
            <w:pPr>
              <w:spacing w:after="0" w:line="360" w:lineRule="auto"/>
              <w:jc w:val="center"/>
              <w:rPr>
                <w:rFonts w:ascii="Arial" w:hAnsi="Arial" w:cs="Arial"/>
                <w:sz w:val="16"/>
                <w:szCs w:val="16"/>
                <w:lang w:val="en-US"/>
              </w:rPr>
            </w:pPr>
            <w:r>
              <w:rPr>
                <w:rFonts w:ascii="Arial" w:hAnsi="Arial" w:cs="Arial"/>
                <w:sz w:val="16"/>
                <w:szCs w:val="16"/>
                <w:lang w:val="en-US"/>
              </w:rPr>
              <w:t xml:space="preserve">Case Study </w:t>
            </w:r>
          </w:p>
          <w:p w14:paraId="13FF164C" w14:textId="77777777" w:rsidR="000C5EB8" w:rsidRPr="00494905" w:rsidRDefault="000C5EB8" w:rsidP="00923833">
            <w:pPr>
              <w:spacing w:after="0" w:line="360" w:lineRule="auto"/>
              <w:jc w:val="center"/>
              <w:rPr>
                <w:rFonts w:ascii="Arial" w:hAnsi="Arial" w:cs="Arial"/>
                <w:sz w:val="16"/>
                <w:szCs w:val="16"/>
                <w:lang w:val="en-US"/>
              </w:rPr>
            </w:pPr>
          </w:p>
        </w:tc>
        <w:tc>
          <w:tcPr>
            <w:tcW w:w="3551" w:type="dxa"/>
          </w:tcPr>
          <w:p w14:paraId="3C070C78" w14:textId="77777777" w:rsidR="00562703" w:rsidRDefault="00562703" w:rsidP="00923833">
            <w:pPr>
              <w:spacing w:after="0" w:line="360" w:lineRule="auto"/>
              <w:rPr>
                <w:rFonts w:ascii="Arial" w:hAnsi="Arial" w:cs="Arial"/>
                <w:sz w:val="16"/>
                <w:szCs w:val="16"/>
                <w:lang w:val="en-US"/>
              </w:rPr>
            </w:pPr>
          </w:p>
          <w:p w14:paraId="75762D89"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51BDC7B8"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78A3CDDC"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p w14:paraId="3F1D5FF7" w14:textId="77777777" w:rsidR="00923833" w:rsidRPr="00494905" w:rsidRDefault="00923833" w:rsidP="00923833">
            <w:pPr>
              <w:spacing w:after="0" w:line="360" w:lineRule="auto"/>
              <w:rPr>
                <w:rFonts w:ascii="Arial" w:hAnsi="Arial" w:cs="Arial"/>
                <w:sz w:val="16"/>
                <w:szCs w:val="16"/>
                <w:lang w:val="en-US"/>
              </w:rPr>
            </w:pPr>
          </w:p>
          <w:p w14:paraId="64F7680F"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Project Description Presentation</w:t>
            </w:r>
          </w:p>
        </w:tc>
      </w:tr>
      <w:tr w:rsidR="00F925A1" w:rsidRPr="00494905" w14:paraId="01E91620" w14:textId="77777777" w:rsidTr="00A86E7D">
        <w:trPr>
          <w:cantSplit/>
        </w:trPr>
        <w:tc>
          <w:tcPr>
            <w:tcW w:w="0" w:type="auto"/>
          </w:tcPr>
          <w:p w14:paraId="38CA8693"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5</w:t>
            </w:r>
          </w:p>
        </w:tc>
        <w:tc>
          <w:tcPr>
            <w:tcW w:w="0" w:type="auto"/>
          </w:tcPr>
          <w:p w14:paraId="4C9982BB" w14:textId="744D9272" w:rsidR="00923833" w:rsidRPr="00494905" w:rsidRDefault="00923833" w:rsidP="002D504A">
            <w:pPr>
              <w:spacing w:after="0" w:line="360" w:lineRule="auto"/>
              <w:rPr>
                <w:rFonts w:ascii="Arial" w:hAnsi="Arial" w:cs="Arial"/>
                <w:sz w:val="16"/>
                <w:szCs w:val="16"/>
                <w:lang w:val="en-US"/>
              </w:rPr>
            </w:pPr>
            <w:r w:rsidRPr="00494905">
              <w:rPr>
                <w:rFonts w:ascii="Arial" w:hAnsi="Arial" w:cs="Arial"/>
                <w:sz w:val="16"/>
                <w:szCs w:val="16"/>
                <w:lang w:val="en-US"/>
              </w:rPr>
              <w:t xml:space="preserve">February </w:t>
            </w:r>
            <w:r w:rsidR="000F2859">
              <w:rPr>
                <w:rFonts w:ascii="Arial" w:hAnsi="Arial" w:cs="Arial"/>
                <w:sz w:val="16"/>
                <w:szCs w:val="16"/>
                <w:lang w:val="en-US"/>
              </w:rPr>
              <w:t>4</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38391BCC" w14:textId="77777777" w:rsidR="00F925A1" w:rsidRDefault="00F925A1" w:rsidP="00D0697C">
            <w:pPr>
              <w:spacing w:after="0" w:line="360" w:lineRule="auto"/>
              <w:rPr>
                <w:rFonts w:ascii="Arial" w:hAnsi="Arial" w:cs="Arial"/>
                <w:bCs/>
                <w:sz w:val="16"/>
                <w:szCs w:val="16"/>
                <w:lang w:val="en-US"/>
              </w:rPr>
            </w:pPr>
          </w:p>
          <w:p w14:paraId="01EC2F1D" w14:textId="77777777" w:rsidR="005712DF" w:rsidRDefault="005712DF" w:rsidP="00F925A1">
            <w:pPr>
              <w:spacing w:after="0" w:line="360" w:lineRule="auto"/>
              <w:rPr>
                <w:rFonts w:ascii="Arial" w:hAnsi="Arial" w:cs="Arial"/>
                <w:sz w:val="16"/>
                <w:szCs w:val="16"/>
                <w:lang w:val="en-US"/>
              </w:rPr>
            </w:pPr>
          </w:p>
          <w:p w14:paraId="5CD82262" w14:textId="77777777" w:rsidR="005712DF" w:rsidRDefault="005712DF" w:rsidP="005712DF">
            <w:pPr>
              <w:spacing w:after="0" w:line="360" w:lineRule="auto"/>
              <w:rPr>
                <w:rFonts w:ascii="Arial" w:hAnsi="Arial" w:cs="Arial"/>
                <w:sz w:val="16"/>
                <w:szCs w:val="16"/>
                <w:lang w:val="en-US"/>
              </w:rPr>
            </w:pPr>
            <w:r w:rsidRPr="00F925A1">
              <w:rPr>
                <w:rFonts w:ascii="Arial" w:hAnsi="Arial" w:cs="Arial"/>
                <w:sz w:val="16"/>
                <w:szCs w:val="16"/>
                <w:lang w:val="en-US"/>
              </w:rPr>
              <w:t>IT Governance Issues: Project and Program Management</w:t>
            </w:r>
          </w:p>
          <w:p w14:paraId="6AABE1F1" w14:textId="77777777" w:rsidR="005712DF" w:rsidRDefault="005712DF" w:rsidP="005712DF">
            <w:pPr>
              <w:spacing w:after="0" w:line="360" w:lineRule="auto"/>
              <w:rPr>
                <w:rFonts w:ascii="Arial" w:hAnsi="Arial" w:cs="Arial"/>
                <w:sz w:val="16"/>
                <w:szCs w:val="16"/>
                <w:lang w:val="en-US"/>
              </w:rPr>
            </w:pPr>
          </w:p>
          <w:p w14:paraId="5F07D150" w14:textId="77777777" w:rsidR="005712DF" w:rsidRDefault="005712DF" w:rsidP="005712DF">
            <w:pPr>
              <w:spacing w:after="0" w:line="360" w:lineRule="auto"/>
              <w:rPr>
                <w:rFonts w:ascii="Arial" w:hAnsi="Arial" w:cs="Arial"/>
                <w:sz w:val="16"/>
                <w:szCs w:val="16"/>
                <w:lang w:val="en-US"/>
              </w:rPr>
            </w:pPr>
          </w:p>
          <w:p w14:paraId="49F5C014" w14:textId="77777777" w:rsidR="005712DF" w:rsidRDefault="005712DF" w:rsidP="00F925A1">
            <w:pPr>
              <w:spacing w:after="0" w:line="360" w:lineRule="auto"/>
              <w:rPr>
                <w:rFonts w:ascii="Arial" w:hAnsi="Arial" w:cs="Arial"/>
                <w:sz w:val="16"/>
                <w:szCs w:val="16"/>
                <w:lang w:val="en-US"/>
              </w:rPr>
            </w:pPr>
            <w:r>
              <w:rPr>
                <w:rFonts w:ascii="Arial" w:hAnsi="Arial" w:cs="Arial"/>
                <w:sz w:val="16"/>
                <w:szCs w:val="16"/>
                <w:lang w:val="en-US"/>
              </w:rPr>
              <w:t>Requirements</w:t>
            </w:r>
          </w:p>
          <w:p w14:paraId="73D6AD2F" w14:textId="77777777" w:rsidR="00F925A1" w:rsidRDefault="00F925A1" w:rsidP="00D0697C">
            <w:pPr>
              <w:spacing w:after="0" w:line="360" w:lineRule="auto"/>
              <w:rPr>
                <w:rFonts w:ascii="Arial" w:hAnsi="Arial" w:cs="Arial"/>
                <w:sz w:val="16"/>
                <w:szCs w:val="16"/>
                <w:lang w:val="en-US"/>
              </w:rPr>
            </w:pPr>
          </w:p>
          <w:p w14:paraId="0DBECFD3" w14:textId="77777777" w:rsidR="00692795" w:rsidRDefault="00692795" w:rsidP="00D0697C">
            <w:pPr>
              <w:spacing w:after="0" w:line="360" w:lineRule="auto"/>
              <w:rPr>
                <w:rFonts w:ascii="Arial" w:hAnsi="Arial" w:cs="Arial"/>
                <w:bCs/>
                <w:sz w:val="16"/>
                <w:szCs w:val="16"/>
                <w:lang w:val="en-US"/>
              </w:rPr>
            </w:pPr>
          </w:p>
          <w:p w14:paraId="6C378CEB" w14:textId="77777777" w:rsidR="00D0697C" w:rsidRPr="00494905" w:rsidRDefault="00D0697C" w:rsidP="00692795">
            <w:pPr>
              <w:keepNext/>
              <w:spacing w:after="0" w:line="360" w:lineRule="auto"/>
              <w:outlineLvl w:val="1"/>
              <w:rPr>
                <w:rFonts w:ascii="Arial" w:hAnsi="Arial" w:cs="Arial"/>
                <w:color w:val="FF0000"/>
                <w:sz w:val="16"/>
                <w:szCs w:val="16"/>
                <w:lang w:val="en-US"/>
              </w:rPr>
            </w:pPr>
          </w:p>
        </w:tc>
        <w:tc>
          <w:tcPr>
            <w:tcW w:w="0" w:type="auto"/>
          </w:tcPr>
          <w:p w14:paraId="2A260736" w14:textId="77777777" w:rsidR="00455458" w:rsidRDefault="00455458" w:rsidP="00D0697C">
            <w:pPr>
              <w:spacing w:after="0" w:line="360" w:lineRule="auto"/>
              <w:rPr>
                <w:rFonts w:ascii="Arial" w:hAnsi="Arial" w:cs="Arial"/>
                <w:sz w:val="16"/>
                <w:szCs w:val="16"/>
                <w:lang w:val="en-US"/>
              </w:rPr>
            </w:pPr>
          </w:p>
          <w:p w14:paraId="0FEF7591" w14:textId="77777777" w:rsidR="00455458" w:rsidRDefault="00455458" w:rsidP="00D0697C">
            <w:pPr>
              <w:spacing w:after="0" w:line="360" w:lineRule="auto"/>
              <w:rPr>
                <w:rFonts w:ascii="Arial" w:hAnsi="Arial" w:cs="Arial"/>
                <w:sz w:val="16"/>
                <w:szCs w:val="16"/>
                <w:lang w:val="en-US"/>
              </w:rPr>
            </w:pPr>
          </w:p>
          <w:p w14:paraId="707DF212" w14:textId="77777777" w:rsidR="005712DF" w:rsidRDefault="005712DF" w:rsidP="00D0697C">
            <w:pPr>
              <w:spacing w:after="0" w:line="360" w:lineRule="auto"/>
              <w:rPr>
                <w:rFonts w:ascii="Arial" w:hAnsi="Arial" w:cs="Arial"/>
                <w:sz w:val="16"/>
                <w:szCs w:val="16"/>
                <w:lang w:val="en-US"/>
              </w:rPr>
            </w:pPr>
          </w:p>
          <w:p w14:paraId="2ABC97CC" w14:textId="77777777" w:rsidR="005712DF" w:rsidRDefault="005712DF" w:rsidP="005712DF">
            <w:pPr>
              <w:spacing w:after="0" w:line="360" w:lineRule="auto"/>
              <w:rPr>
                <w:rFonts w:ascii="Arial" w:hAnsi="Arial" w:cs="Arial"/>
                <w:sz w:val="16"/>
                <w:szCs w:val="16"/>
                <w:lang w:val="en-US"/>
              </w:rPr>
            </w:pPr>
            <w:r>
              <w:rPr>
                <w:rFonts w:ascii="Arial" w:hAnsi="Arial" w:cs="Arial"/>
                <w:sz w:val="16"/>
                <w:szCs w:val="16"/>
                <w:lang w:val="en-US"/>
              </w:rPr>
              <w:t>Moeller</w:t>
            </w:r>
          </w:p>
          <w:p w14:paraId="20183F4F" w14:textId="77777777" w:rsidR="005712DF" w:rsidRDefault="005712DF" w:rsidP="005712DF">
            <w:pPr>
              <w:spacing w:after="0" w:line="360" w:lineRule="auto"/>
              <w:rPr>
                <w:rFonts w:ascii="Arial" w:hAnsi="Arial" w:cs="Arial"/>
                <w:sz w:val="16"/>
                <w:szCs w:val="16"/>
                <w:lang w:val="en-US"/>
              </w:rPr>
            </w:pPr>
            <w:r>
              <w:rPr>
                <w:rFonts w:ascii="Arial" w:hAnsi="Arial" w:cs="Arial"/>
                <w:sz w:val="16"/>
                <w:szCs w:val="16"/>
                <w:lang w:val="en-US"/>
              </w:rPr>
              <w:t>Ch. 16</w:t>
            </w:r>
          </w:p>
          <w:p w14:paraId="5D417724" w14:textId="77777777" w:rsidR="005712DF" w:rsidRDefault="005712DF" w:rsidP="00D0697C">
            <w:pPr>
              <w:spacing w:after="0" w:line="360" w:lineRule="auto"/>
              <w:rPr>
                <w:rFonts w:ascii="Arial" w:hAnsi="Arial" w:cs="Arial"/>
                <w:sz w:val="16"/>
                <w:szCs w:val="16"/>
                <w:lang w:val="en-US"/>
              </w:rPr>
            </w:pPr>
          </w:p>
          <w:p w14:paraId="338477D2" w14:textId="77777777" w:rsidR="005712DF" w:rsidRDefault="005712DF" w:rsidP="00D0697C">
            <w:pPr>
              <w:spacing w:after="0" w:line="360" w:lineRule="auto"/>
              <w:rPr>
                <w:rFonts w:ascii="Arial" w:hAnsi="Arial" w:cs="Arial"/>
                <w:sz w:val="16"/>
                <w:szCs w:val="16"/>
                <w:lang w:val="en-US"/>
              </w:rPr>
            </w:pPr>
          </w:p>
          <w:p w14:paraId="7BF581A9" w14:textId="77777777" w:rsidR="005712DF" w:rsidRDefault="005712DF" w:rsidP="00D0697C">
            <w:pPr>
              <w:spacing w:after="0" w:line="360" w:lineRule="auto"/>
              <w:rPr>
                <w:rFonts w:ascii="Arial" w:hAnsi="Arial" w:cs="Arial"/>
                <w:sz w:val="16"/>
                <w:szCs w:val="16"/>
                <w:lang w:val="en-US"/>
              </w:rPr>
            </w:pPr>
          </w:p>
          <w:p w14:paraId="147C3073" w14:textId="77777777" w:rsidR="005712DF" w:rsidRDefault="005712DF" w:rsidP="00D0697C">
            <w:pPr>
              <w:spacing w:after="0" w:line="360" w:lineRule="auto"/>
              <w:rPr>
                <w:rFonts w:ascii="Arial" w:hAnsi="Arial" w:cs="Arial"/>
                <w:sz w:val="16"/>
                <w:szCs w:val="16"/>
                <w:lang w:val="en-US"/>
              </w:rPr>
            </w:pPr>
            <w:r>
              <w:rPr>
                <w:rFonts w:ascii="Arial" w:hAnsi="Arial" w:cs="Arial"/>
                <w:sz w:val="16"/>
                <w:szCs w:val="16"/>
                <w:lang w:val="en-US"/>
              </w:rPr>
              <w:t>Lane</w:t>
            </w:r>
          </w:p>
          <w:p w14:paraId="7B5B6F96" w14:textId="77777777" w:rsidR="00D0697C" w:rsidRPr="00692795" w:rsidRDefault="00455458" w:rsidP="00D0697C">
            <w:pPr>
              <w:spacing w:after="0" w:line="360" w:lineRule="auto"/>
              <w:rPr>
                <w:rFonts w:ascii="Arial" w:hAnsi="Arial" w:cs="Arial"/>
                <w:sz w:val="16"/>
                <w:szCs w:val="16"/>
                <w:lang w:val="en-US"/>
              </w:rPr>
            </w:pPr>
            <w:r>
              <w:rPr>
                <w:rFonts w:ascii="Arial" w:hAnsi="Arial" w:cs="Arial"/>
                <w:sz w:val="16"/>
                <w:szCs w:val="16"/>
                <w:lang w:val="en-US"/>
              </w:rPr>
              <w:t>Ch.</w:t>
            </w:r>
            <w:r w:rsidR="005712DF">
              <w:rPr>
                <w:rFonts w:ascii="Arial" w:hAnsi="Arial" w:cs="Arial"/>
                <w:sz w:val="16"/>
                <w:szCs w:val="16"/>
                <w:lang w:val="en-US"/>
              </w:rPr>
              <w:t>15, 1</w:t>
            </w:r>
            <w:r w:rsidR="00F925A1">
              <w:rPr>
                <w:rFonts w:ascii="Arial" w:hAnsi="Arial" w:cs="Arial"/>
                <w:sz w:val="16"/>
                <w:szCs w:val="16"/>
                <w:lang w:val="en-US"/>
              </w:rPr>
              <w:t>6, 17</w:t>
            </w:r>
          </w:p>
        </w:tc>
        <w:tc>
          <w:tcPr>
            <w:tcW w:w="0" w:type="auto"/>
          </w:tcPr>
          <w:p w14:paraId="7DD4B617" w14:textId="77777777" w:rsidR="00562703" w:rsidRDefault="00562703" w:rsidP="00923833">
            <w:pPr>
              <w:spacing w:after="0" w:line="360" w:lineRule="auto"/>
              <w:jc w:val="center"/>
              <w:rPr>
                <w:rFonts w:ascii="Arial" w:hAnsi="Arial" w:cs="Arial"/>
                <w:sz w:val="16"/>
                <w:szCs w:val="16"/>
                <w:lang w:val="en-US"/>
              </w:rPr>
            </w:pPr>
          </w:p>
          <w:p w14:paraId="645A8012" w14:textId="77777777" w:rsidR="00562703" w:rsidRDefault="00562703" w:rsidP="00923833">
            <w:pPr>
              <w:spacing w:after="0" w:line="360" w:lineRule="auto"/>
              <w:jc w:val="center"/>
              <w:rPr>
                <w:rFonts w:ascii="Arial" w:hAnsi="Arial" w:cs="Arial"/>
                <w:sz w:val="16"/>
                <w:szCs w:val="16"/>
                <w:lang w:val="en-US"/>
              </w:rPr>
            </w:pPr>
          </w:p>
          <w:p w14:paraId="7EF02C25"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4</w:t>
            </w:r>
          </w:p>
        </w:tc>
        <w:tc>
          <w:tcPr>
            <w:tcW w:w="1843" w:type="dxa"/>
          </w:tcPr>
          <w:p w14:paraId="5EDA8013" w14:textId="77777777" w:rsidR="00562703" w:rsidRDefault="00562703" w:rsidP="00923833">
            <w:pPr>
              <w:spacing w:after="0" w:line="360" w:lineRule="auto"/>
              <w:jc w:val="center"/>
              <w:rPr>
                <w:rFonts w:ascii="Arial" w:hAnsi="Arial" w:cs="Arial"/>
                <w:sz w:val="16"/>
                <w:szCs w:val="16"/>
                <w:lang w:val="en-US"/>
              </w:rPr>
            </w:pPr>
          </w:p>
          <w:p w14:paraId="7F7043D2" w14:textId="77777777" w:rsidR="00562703" w:rsidRDefault="00562703" w:rsidP="00923833">
            <w:pPr>
              <w:spacing w:after="0" w:line="360" w:lineRule="auto"/>
              <w:jc w:val="center"/>
              <w:rPr>
                <w:rFonts w:ascii="Arial" w:hAnsi="Arial" w:cs="Arial"/>
                <w:sz w:val="16"/>
                <w:szCs w:val="16"/>
                <w:lang w:val="en-US"/>
              </w:rPr>
            </w:pPr>
          </w:p>
          <w:p w14:paraId="10E6D736" w14:textId="77777777" w:rsidR="00923833"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3</w:t>
            </w:r>
          </w:p>
          <w:p w14:paraId="02DAF947" w14:textId="77777777" w:rsidR="00707B02" w:rsidRPr="00494905" w:rsidRDefault="000C5EB8" w:rsidP="00707B02">
            <w:pPr>
              <w:spacing w:after="0" w:line="360" w:lineRule="auto"/>
              <w:jc w:val="center"/>
              <w:rPr>
                <w:rFonts w:ascii="Arial" w:hAnsi="Arial" w:cs="Arial"/>
                <w:sz w:val="16"/>
                <w:szCs w:val="16"/>
                <w:lang w:val="en-US"/>
              </w:rPr>
            </w:pPr>
            <w:r>
              <w:rPr>
                <w:rFonts w:ascii="Arial" w:hAnsi="Arial" w:cs="Arial"/>
                <w:sz w:val="16"/>
                <w:szCs w:val="16"/>
                <w:lang w:val="en-US"/>
              </w:rPr>
              <w:t xml:space="preserve">Case Study </w:t>
            </w:r>
          </w:p>
          <w:p w14:paraId="2599D749" w14:textId="77777777" w:rsidR="000C5EB8" w:rsidRPr="00494905" w:rsidRDefault="000C5EB8" w:rsidP="00923833">
            <w:pPr>
              <w:spacing w:after="0" w:line="360" w:lineRule="auto"/>
              <w:jc w:val="center"/>
              <w:rPr>
                <w:rFonts w:ascii="Arial" w:hAnsi="Arial" w:cs="Arial"/>
                <w:sz w:val="16"/>
                <w:szCs w:val="16"/>
                <w:lang w:val="en-US"/>
              </w:rPr>
            </w:pPr>
          </w:p>
        </w:tc>
        <w:tc>
          <w:tcPr>
            <w:tcW w:w="3551" w:type="dxa"/>
          </w:tcPr>
          <w:p w14:paraId="19E4D1BB" w14:textId="77777777" w:rsidR="00562703" w:rsidRDefault="00562703" w:rsidP="00923833">
            <w:pPr>
              <w:spacing w:after="0" w:line="360" w:lineRule="auto"/>
              <w:rPr>
                <w:rFonts w:ascii="Arial" w:hAnsi="Arial" w:cs="Arial"/>
                <w:sz w:val="16"/>
                <w:szCs w:val="16"/>
                <w:lang w:val="en-US"/>
              </w:rPr>
            </w:pPr>
          </w:p>
          <w:p w14:paraId="7A4EC4FA"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3AE7A70D"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64007DDB"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tc>
      </w:tr>
      <w:tr w:rsidR="000A6005" w:rsidRPr="00494905" w14:paraId="6278D1C1" w14:textId="77777777" w:rsidTr="00A86E7D">
        <w:trPr>
          <w:gridAfter w:val="1"/>
          <w:wAfter w:w="3551" w:type="dxa"/>
          <w:cantSplit/>
        </w:trPr>
        <w:tc>
          <w:tcPr>
            <w:tcW w:w="0" w:type="auto"/>
          </w:tcPr>
          <w:p w14:paraId="66027BC0" w14:textId="77777777" w:rsidR="00A86E7D" w:rsidRPr="00494905" w:rsidRDefault="00A86E7D" w:rsidP="00923833">
            <w:pPr>
              <w:spacing w:after="0" w:line="360" w:lineRule="auto"/>
              <w:rPr>
                <w:rFonts w:ascii="Arial" w:hAnsi="Arial" w:cs="Arial"/>
                <w:sz w:val="16"/>
                <w:szCs w:val="16"/>
                <w:lang w:val="en-US"/>
              </w:rPr>
            </w:pPr>
            <w:r w:rsidRPr="00494905">
              <w:rPr>
                <w:rFonts w:ascii="Arial" w:hAnsi="Arial" w:cs="Arial"/>
                <w:sz w:val="16"/>
                <w:szCs w:val="16"/>
                <w:lang w:val="fr-FR"/>
              </w:rPr>
              <w:t>6</w:t>
            </w:r>
          </w:p>
        </w:tc>
        <w:tc>
          <w:tcPr>
            <w:tcW w:w="0" w:type="auto"/>
          </w:tcPr>
          <w:p w14:paraId="08526273" w14:textId="13A082BE" w:rsidR="00A86E7D" w:rsidRPr="00494905" w:rsidRDefault="00D60F45" w:rsidP="002D504A">
            <w:pPr>
              <w:spacing w:after="0" w:line="360" w:lineRule="auto"/>
              <w:rPr>
                <w:rFonts w:ascii="Arial" w:hAnsi="Arial" w:cs="Arial"/>
                <w:sz w:val="16"/>
                <w:szCs w:val="16"/>
                <w:lang w:val="en-US"/>
              </w:rPr>
            </w:pPr>
            <w:r>
              <w:rPr>
                <w:rFonts w:ascii="Arial" w:hAnsi="Arial" w:cs="Arial"/>
                <w:sz w:val="16"/>
                <w:szCs w:val="16"/>
                <w:lang w:val="en-US"/>
              </w:rPr>
              <w:t>February 1</w:t>
            </w:r>
            <w:r w:rsidR="000F2859">
              <w:rPr>
                <w:rFonts w:ascii="Arial" w:hAnsi="Arial" w:cs="Arial"/>
                <w:sz w:val="16"/>
                <w:szCs w:val="16"/>
                <w:lang w:val="en-US"/>
              </w:rPr>
              <w:t>1</w:t>
            </w:r>
            <w:r w:rsidR="00A86E7D">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7718" w:type="dxa"/>
            <w:gridSpan w:val="4"/>
          </w:tcPr>
          <w:p w14:paraId="5B979D42" w14:textId="77777777" w:rsidR="00A86E7D" w:rsidRPr="00494905" w:rsidRDefault="00A86E7D" w:rsidP="00923833">
            <w:pPr>
              <w:spacing w:after="0" w:line="360" w:lineRule="auto"/>
              <w:rPr>
                <w:rFonts w:ascii="Arial" w:hAnsi="Arial" w:cs="Arial"/>
                <w:sz w:val="16"/>
                <w:szCs w:val="16"/>
                <w:lang w:val="en-US"/>
              </w:rPr>
            </w:pPr>
            <w:r w:rsidRPr="00494905">
              <w:rPr>
                <w:rFonts w:ascii="Arial" w:hAnsi="Arial" w:cs="Arial"/>
                <w:color w:val="FF0000"/>
                <w:sz w:val="16"/>
                <w:szCs w:val="16"/>
                <w:lang w:val="en-US"/>
              </w:rPr>
              <w:t>Mid Term Exam</w:t>
            </w:r>
            <w:r w:rsidR="00A55760">
              <w:rPr>
                <w:rFonts w:ascii="Arial" w:hAnsi="Arial" w:cs="Arial"/>
                <w:color w:val="FF0000"/>
                <w:sz w:val="16"/>
                <w:szCs w:val="16"/>
                <w:lang w:val="en-US"/>
              </w:rPr>
              <w:t xml:space="preserve"> – In Class</w:t>
            </w:r>
          </w:p>
        </w:tc>
      </w:tr>
      <w:tr w:rsidR="000A6005" w:rsidRPr="00494905" w14:paraId="368DA8D6" w14:textId="77777777" w:rsidTr="00A86E7D">
        <w:trPr>
          <w:cantSplit/>
        </w:trPr>
        <w:tc>
          <w:tcPr>
            <w:tcW w:w="0" w:type="auto"/>
          </w:tcPr>
          <w:p w14:paraId="5013BEB7" w14:textId="77777777" w:rsidR="00923833" w:rsidRPr="002734A1" w:rsidRDefault="00923833" w:rsidP="00923833">
            <w:pPr>
              <w:spacing w:after="0" w:line="360" w:lineRule="auto"/>
              <w:rPr>
                <w:rFonts w:ascii="Arial" w:hAnsi="Arial" w:cs="Arial"/>
                <w:sz w:val="16"/>
                <w:szCs w:val="16"/>
                <w:lang w:val="en-US"/>
              </w:rPr>
            </w:pPr>
          </w:p>
        </w:tc>
        <w:tc>
          <w:tcPr>
            <w:tcW w:w="0" w:type="auto"/>
          </w:tcPr>
          <w:p w14:paraId="20885803" w14:textId="7B023F24" w:rsidR="00923833" w:rsidRDefault="00D60F45" w:rsidP="002D504A">
            <w:pPr>
              <w:spacing w:after="0" w:line="360" w:lineRule="auto"/>
              <w:rPr>
                <w:rFonts w:ascii="Arial" w:hAnsi="Arial" w:cs="Arial"/>
                <w:sz w:val="16"/>
                <w:szCs w:val="16"/>
                <w:lang w:val="en-US"/>
              </w:rPr>
            </w:pPr>
            <w:r>
              <w:rPr>
                <w:rFonts w:ascii="Arial" w:hAnsi="Arial" w:cs="Arial"/>
                <w:sz w:val="16"/>
                <w:szCs w:val="16"/>
                <w:lang w:val="en-US"/>
              </w:rPr>
              <w:t xml:space="preserve">February </w:t>
            </w:r>
            <w:r w:rsidR="000F2859">
              <w:rPr>
                <w:rFonts w:ascii="Arial" w:hAnsi="Arial" w:cs="Arial"/>
                <w:sz w:val="16"/>
                <w:szCs w:val="16"/>
                <w:lang w:val="en-US"/>
              </w:rPr>
              <w:t>18</w:t>
            </w:r>
            <w:r w:rsidR="00923833">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gridSpan w:val="5"/>
          </w:tcPr>
          <w:p w14:paraId="29A5234A" w14:textId="5E8D9C6B" w:rsidR="00923833" w:rsidRPr="00494905" w:rsidRDefault="00923833" w:rsidP="00923833">
            <w:pPr>
              <w:spacing w:after="0"/>
              <w:rPr>
                <w:rFonts w:ascii="Arial" w:hAnsi="Arial" w:cs="Arial"/>
                <w:bCs/>
                <w:color w:val="FF0000"/>
                <w:sz w:val="16"/>
                <w:szCs w:val="16"/>
                <w:lang w:val="en-US"/>
              </w:rPr>
            </w:pPr>
            <w:r w:rsidRPr="00494905">
              <w:rPr>
                <w:rFonts w:ascii="Arial" w:hAnsi="Arial" w:cs="Arial"/>
                <w:bCs/>
                <w:color w:val="FF0000"/>
                <w:sz w:val="16"/>
                <w:szCs w:val="16"/>
                <w:lang w:val="en-US"/>
              </w:rPr>
              <w:t>Reading Week</w:t>
            </w:r>
            <w:r w:rsidR="00D60F45">
              <w:rPr>
                <w:rFonts w:ascii="Arial" w:hAnsi="Arial" w:cs="Arial"/>
                <w:bCs/>
                <w:color w:val="FF0000"/>
                <w:sz w:val="16"/>
                <w:szCs w:val="16"/>
                <w:lang w:val="en-US"/>
              </w:rPr>
              <w:t xml:space="preserve"> (February 1</w:t>
            </w:r>
            <w:r w:rsidR="000F2859">
              <w:rPr>
                <w:rFonts w:ascii="Arial" w:hAnsi="Arial" w:cs="Arial"/>
                <w:bCs/>
                <w:color w:val="FF0000"/>
                <w:sz w:val="16"/>
                <w:szCs w:val="16"/>
                <w:lang w:val="en-US"/>
              </w:rPr>
              <w:t>5</w:t>
            </w:r>
            <w:r w:rsidR="00D60F45">
              <w:rPr>
                <w:rFonts w:ascii="Arial" w:hAnsi="Arial" w:cs="Arial"/>
                <w:bCs/>
                <w:color w:val="FF0000"/>
                <w:sz w:val="16"/>
                <w:szCs w:val="16"/>
                <w:lang w:val="en-US"/>
              </w:rPr>
              <w:t>-2</w:t>
            </w:r>
            <w:r w:rsidR="000F2859">
              <w:rPr>
                <w:rFonts w:ascii="Arial" w:hAnsi="Arial" w:cs="Arial"/>
                <w:bCs/>
                <w:color w:val="FF0000"/>
                <w:sz w:val="16"/>
                <w:szCs w:val="16"/>
                <w:lang w:val="en-US"/>
              </w:rPr>
              <w:t>1</w:t>
            </w:r>
            <w:r w:rsidR="00ED1E70">
              <w:rPr>
                <w:rFonts w:ascii="Arial" w:hAnsi="Arial" w:cs="Arial"/>
                <w:bCs/>
                <w:color w:val="FF0000"/>
                <w:sz w:val="16"/>
                <w:szCs w:val="16"/>
                <w:lang w:val="en-US"/>
              </w:rPr>
              <w:t>)</w:t>
            </w:r>
          </w:p>
          <w:p w14:paraId="3F478A33" w14:textId="77777777" w:rsidR="00923833" w:rsidRPr="00923833" w:rsidRDefault="00923833" w:rsidP="00923833">
            <w:pPr>
              <w:spacing w:after="0" w:line="360" w:lineRule="auto"/>
              <w:rPr>
                <w:rFonts w:ascii="Arial" w:hAnsi="Arial" w:cs="Arial"/>
                <w:bCs/>
                <w:color w:val="FF0000"/>
                <w:sz w:val="16"/>
                <w:szCs w:val="16"/>
                <w:lang w:val="en-US"/>
              </w:rPr>
            </w:pPr>
            <w:r w:rsidRPr="00494905">
              <w:rPr>
                <w:rFonts w:ascii="Arial" w:hAnsi="Arial" w:cs="Arial"/>
                <w:bCs/>
                <w:color w:val="FF0000"/>
                <w:sz w:val="16"/>
                <w:szCs w:val="16"/>
                <w:lang w:val="en-US"/>
              </w:rPr>
              <w:t>No class</w:t>
            </w:r>
          </w:p>
        </w:tc>
      </w:tr>
      <w:tr w:rsidR="00F925A1" w:rsidRPr="00494905" w14:paraId="34560FF2" w14:textId="77777777" w:rsidTr="00A86E7D">
        <w:trPr>
          <w:cantSplit/>
        </w:trPr>
        <w:tc>
          <w:tcPr>
            <w:tcW w:w="0" w:type="auto"/>
          </w:tcPr>
          <w:p w14:paraId="7392D934"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lastRenderedPageBreak/>
              <w:t>7</w:t>
            </w:r>
          </w:p>
        </w:tc>
        <w:tc>
          <w:tcPr>
            <w:tcW w:w="0" w:type="auto"/>
          </w:tcPr>
          <w:p w14:paraId="63A39A52" w14:textId="6202A980"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February </w:t>
            </w:r>
            <w:r w:rsidR="00D60F45">
              <w:rPr>
                <w:rFonts w:ascii="Arial" w:hAnsi="Arial" w:cs="Arial"/>
                <w:sz w:val="16"/>
                <w:szCs w:val="16"/>
                <w:lang w:val="en-US"/>
              </w:rPr>
              <w:t>2</w:t>
            </w:r>
            <w:r w:rsidR="000F2859">
              <w:rPr>
                <w:rFonts w:ascii="Arial" w:hAnsi="Arial" w:cs="Arial"/>
                <w:sz w:val="16"/>
                <w:szCs w:val="16"/>
                <w:lang w:val="en-US"/>
              </w:rPr>
              <w:t>5</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16643480" w14:textId="77777777" w:rsidR="000F6083" w:rsidRDefault="00692795" w:rsidP="009B7ECD">
            <w:pPr>
              <w:spacing w:after="0" w:line="360" w:lineRule="auto"/>
              <w:rPr>
                <w:rFonts w:ascii="Arial" w:hAnsi="Arial" w:cs="Arial"/>
                <w:bCs/>
                <w:sz w:val="16"/>
                <w:szCs w:val="16"/>
                <w:lang w:val="en-US"/>
              </w:rPr>
            </w:pPr>
            <w:r>
              <w:rPr>
                <w:rFonts w:ascii="Arial" w:hAnsi="Arial" w:cs="Arial"/>
                <w:bCs/>
                <w:sz w:val="16"/>
                <w:szCs w:val="16"/>
                <w:lang w:val="en-US"/>
              </w:rPr>
              <w:t xml:space="preserve">IT Governance: </w:t>
            </w:r>
          </w:p>
          <w:p w14:paraId="1D3EDDE1" w14:textId="77777777" w:rsidR="00692795" w:rsidRDefault="00692795" w:rsidP="009B7ECD">
            <w:pPr>
              <w:spacing w:after="0" w:line="360" w:lineRule="auto"/>
              <w:rPr>
                <w:rFonts w:ascii="Arial" w:hAnsi="Arial" w:cs="Arial"/>
                <w:bCs/>
                <w:sz w:val="16"/>
                <w:szCs w:val="16"/>
                <w:lang w:val="en-US"/>
              </w:rPr>
            </w:pPr>
          </w:p>
          <w:p w14:paraId="0FD2D03E" w14:textId="77777777" w:rsidR="000F6083" w:rsidRDefault="000F6083" w:rsidP="000F6083">
            <w:pPr>
              <w:spacing w:after="0" w:line="360" w:lineRule="auto"/>
              <w:rPr>
                <w:rFonts w:ascii="Arial" w:hAnsi="Arial" w:cs="Arial"/>
                <w:sz w:val="16"/>
                <w:szCs w:val="16"/>
                <w:lang w:val="en-US"/>
              </w:rPr>
            </w:pPr>
            <w:r>
              <w:rPr>
                <w:rFonts w:ascii="Arial" w:hAnsi="Arial" w:cs="Arial"/>
                <w:sz w:val="16"/>
                <w:szCs w:val="16"/>
                <w:lang w:val="en-US"/>
              </w:rPr>
              <w:t>Project Risk Management</w:t>
            </w:r>
          </w:p>
          <w:p w14:paraId="258B8349" w14:textId="77777777" w:rsidR="000F6083" w:rsidRDefault="000F6083" w:rsidP="000F6083">
            <w:pPr>
              <w:spacing w:after="0" w:line="360" w:lineRule="auto"/>
              <w:rPr>
                <w:rFonts w:ascii="Arial" w:hAnsi="Arial" w:cs="Arial"/>
                <w:sz w:val="16"/>
                <w:szCs w:val="16"/>
                <w:lang w:val="en-US"/>
              </w:rPr>
            </w:pPr>
          </w:p>
          <w:p w14:paraId="74385A2A" w14:textId="77777777" w:rsidR="000F6083" w:rsidRDefault="000F6083" w:rsidP="000F6083">
            <w:pPr>
              <w:spacing w:after="0" w:line="360" w:lineRule="auto"/>
              <w:rPr>
                <w:rFonts w:ascii="Arial" w:hAnsi="Arial" w:cs="Arial"/>
                <w:sz w:val="16"/>
                <w:szCs w:val="16"/>
                <w:lang w:val="en-US"/>
              </w:rPr>
            </w:pPr>
            <w:r>
              <w:rPr>
                <w:rFonts w:ascii="Arial" w:hAnsi="Arial" w:cs="Arial"/>
                <w:sz w:val="16"/>
                <w:szCs w:val="16"/>
                <w:lang w:val="en-US"/>
              </w:rPr>
              <w:t xml:space="preserve">Project Cost Estimation </w:t>
            </w:r>
          </w:p>
          <w:p w14:paraId="30E7E483" w14:textId="77777777" w:rsidR="000F6083" w:rsidRDefault="000F6083" w:rsidP="000F6083">
            <w:pPr>
              <w:spacing w:after="0" w:line="360" w:lineRule="auto"/>
              <w:rPr>
                <w:rFonts w:ascii="Arial" w:hAnsi="Arial" w:cs="Arial"/>
                <w:sz w:val="16"/>
                <w:szCs w:val="16"/>
                <w:lang w:val="en-US"/>
              </w:rPr>
            </w:pPr>
          </w:p>
          <w:p w14:paraId="4B3634C1" w14:textId="77777777" w:rsidR="000F6083" w:rsidRDefault="000F6083" w:rsidP="000F6083">
            <w:pPr>
              <w:spacing w:after="0" w:line="360" w:lineRule="auto"/>
              <w:rPr>
                <w:rFonts w:ascii="Arial" w:hAnsi="Arial" w:cs="Arial"/>
                <w:sz w:val="16"/>
                <w:szCs w:val="16"/>
                <w:lang w:val="en-US"/>
              </w:rPr>
            </w:pPr>
            <w:r>
              <w:rPr>
                <w:rFonts w:ascii="Arial" w:hAnsi="Arial" w:cs="Arial"/>
                <w:sz w:val="16"/>
                <w:szCs w:val="16"/>
                <w:lang w:val="en-US"/>
              </w:rPr>
              <w:t>Managing Project Quality</w:t>
            </w:r>
          </w:p>
          <w:p w14:paraId="7992AEAB" w14:textId="77777777" w:rsidR="00923833" w:rsidRPr="00494905" w:rsidRDefault="00923833" w:rsidP="00692795">
            <w:pPr>
              <w:spacing w:before="100" w:beforeAutospacing="1" w:after="100" w:afterAutospacing="1"/>
              <w:rPr>
                <w:rFonts w:ascii="Arial" w:hAnsi="Arial" w:cs="Arial"/>
                <w:sz w:val="16"/>
                <w:szCs w:val="16"/>
                <w:lang w:val="en-US"/>
              </w:rPr>
            </w:pPr>
          </w:p>
        </w:tc>
        <w:tc>
          <w:tcPr>
            <w:tcW w:w="0" w:type="auto"/>
          </w:tcPr>
          <w:p w14:paraId="0B43DF2B" w14:textId="77777777" w:rsidR="00B6597C" w:rsidRDefault="00B6597C" w:rsidP="009B7ECD">
            <w:pPr>
              <w:spacing w:after="0" w:line="360" w:lineRule="auto"/>
              <w:rPr>
                <w:rFonts w:ascii="Arial" w:hAnsi="Arial" w:cs="Arial"/>
                <w:sz w:val="16"/>
                <w:szCs w:val="16"/>
                <w:lang w:val="en-US"/>
              </w:rPr>
            </w:pPr>
          </w:p>
          <w:p w14:paraId="45D530A3" w14:textId="77777777" w:rsidR="000F6083" w:rsidRDefault="000F6083" w:rsidP="000F6083">
            <w:pPr>
              <w:spacing w:after="0" w:line="360" w:lineRule="auto"/>
              <w:rPr>
                <w:rFonts w:ascii="Arial" w:hAnsi="Arial" w:cs="Arial"/>
                <w:sz w:val="16"/>
                <w:szCs w:val="16"/>
                <w:lang w:val="en-US"/>
              </w:rPr>
            </w:pPr>
          </w:p>
          <w:p w14:paraId="1EB7CA03" w14:textId="77777777" w:rsidR="000F6083" w:rsidRDefault="000F6083" w:rsidP="000F6083">
            <w:pPr>
              <w:spacing w:after="0" w:line="360" w:lineRule="auto"/>
              <w:rPr>
                <w:rFonts w:ascii="Arial" w:hAnsi="Arial" w:cs="Arial"/>
                <w:sz w:val="16"/>
                <w:szCs w:val="16"/>
                <w:lang w:val="en-US"/>
              </w:rPr>
            </w:pPr>
          </w:p>
          <w:p w14:paraId="0BCDA50B" w14:textId="77777777" w:rsidR="000F6083" w:rsidRDefault="000F6083" w:rsidP="000F6083">
            <w:pPr>
              <w:spacing w:after="0" w:line="360" w:lineRule="auto"/>
              <w:rPr>
                <w:rFonts w:ascii="Arial" w:hAnsi="Arial" w:cs="Arial"/>
                <w:sz w:val="16"/>
                <w:szCs w:val="16"/>
                <w:lang w:val="en-US"/>
              </w:rPr>
            </w:pPr>
          </w:p>
          <w:p w14:paraId="6B414334" w14:textId="77777777" w:rsidR="000F6083" w:rsidRDefault="000F6083" w:rsidP="000F6083">
            <w:pPr>
              <w:spacing w:after="0" w:line="360" w:lineRule="auto"/>
              <w:rPr>
                <w:rFonts w:ascii="Arial" w:hAnsi="Arial" w:cs="Arial"/>
                <w:sz w:val="16"/>
                <w:szCs w:val="16"/>
                <w:lang w:val="en-US"/>
              </w:rPr>
            </w:pPr>
          </w:p>
          <w:p w14:paraId="41BC022C" w14:textId="77777777" w:rsidR="000F6083" w:rsidRDefault="000F6083" w:rsidP="000F6083">
            <w:pPr>
              <w:spacing w:after="0" w:line="360" w:lineRule="auto"/>
              <w:rPr>
                <w:rFonts w:ascii="Arial" w:hAnsi="Arial" w:cs="Arial"/>
                <w:sz w:val="16"/>
                <w:szCs w:val="16"/>
                <w:lang w:val="en-US"/>
              </w:rPr>
            </w:pPr>
            <w:r>
              <w:rPr>
                <w:rFonts w:ascii="Arial" w:hAnsi="Arial" w:cs="Arial"/>
                <w:sz w:val="16"/>
                <w:szCs w:val="16"/>
                <w:lang w:val="en-US"/>
              </w:rPr>
              <w:t>Lane</w:t>
            </w:r>
          </w:p>
          <w:p w14:paraId="64AC3B8E" w14:textId="77777777" w:rsidR="000F6083" w:rsidRDefault="000F6083" w:rsidP="000F6083">
            <w:pPr>
              <w:spacing w:after="0" w:line="360" w:lineRule="auto"/>
              <w:rPr>
                <w:rFonts w:ascii="Arial" w:hAnsi="Arial" w:cs="Arial"/>
                <w:sz w:val="16"/>
                <w:szCs w:val="16"/>
                <w:lang w:val="en-US"/>
              </w:rPr>
            </w:pPr>
            <w:r>
              <w:rPr>
                <w:rFonts w:ascii="Arial" w:hAnsi="Arial" w:cs="Arial"/>
                <w:sz w:val="16"/>
                <w:szCs w:val="16"/>
                <w:lang w:val="en-US"/>
              </w:rPr>
              <w:t>Ch. 16, 17, 18</w:t>
            </w:r>
          </w:p>
          <w:p w14:paraId="3E75B42B" w14:textId="77777777" w:rsidR="00923833" w:rsidRPr="00494905" w:rsidRDefault="00923833" w:rsidP="00692795">
            <w:pPr>
              <w:spacing w:after="0" w:line="360" w:lineRule="auto"/>
              <w:rPr>
                <w:rFonts w:ascii="Arial" w:hAnsi="Arial" w:cs="Arial"/>
                <w:sz w:val="16"/>
                <w:szCs w:val="16"/>
                <w:lang w:val="en-US"/>
              </w:rPr>
            </w:pPr>
          </w:p>
        </w:tc>
        <w:tc>
          <w:tcPr>
            <w:tcW w:w="0" w:type="auto"/>
          </w:tcPr>
          <w:p w14:paraId="448D9995" w14:textId="77777777" w:rsidR="00562703" w:rsidRDefault="00562703" w:rsidP="00923833">
            <w:pPr>
              <w:spacing w:after="0" w:line="360" w:lineRule="auto"/>
              <w:jc w:val="center"/>
              <w:rPr>
                <w:rFonts w:ascii="Arial" w:hAnsi="Arial" w:cs="Arial"/>
                <w:sz w:val="16"/>
                <w:szCs w:val="16"/>
                <w:lang w:val="en-US"/>
              </w:rPr>
            </w:pPr>
          </w:p>
          <w:p w14:paraId="0749B94E" w14:textId="77777777" w:rsidR="00562703" w:rsidRDefault="00562703" w:rsidP="00923833">
            <w:pPr>
              <w:spacing w:after="0" w:line="360" w:lineRule="auto"/>
              <w:jc w:val="center"/>
              <w:rPr>
                <w:rFonts w:ascii="Arial" w:hAnsi="Arial" w:cs="Arial"/>
                <w:sz w:val="16"/>
                <w:szCs w:val="16"/>
                <w:lang w:val="en-US"/>
              </w:rPr>
            </w:pPr>
          </w:p>
          <w:p w14:paraId="3256A673" w14:textId="77777777" w:rsidR="00562703" w:rsidRDefault="00562703" w:rsidP="00923833">
            <w:pPr>
              <w:spacing w:after="0" w:line="360" w:lineRule="auto"/>
              <w:jc w:val="center"/>
              <w:rPr>
                <w:rFonts w:ascii="Arial" w:hAnsi="Arial" w:cs="Arial"/>
                <w:sz w:val="16"/>
                <w:szCs w:val="16"/>
                <w:lang w:val="en-US"/>
              </w:rPr>
            </w:pPr>
          </w:p>
          <w:p w14:paraId="413C5DB3" w14:textId="77777777" w:rsidR="00562703" w:rsidRDefault="00562703" w:rsidP="00923833">
            <w:pPr>
              <w:spacing w:after="0" w:line="360" w:lineRule="auto"/>
              <w:jc w:val="center"/>
              <w:rPr>
                <w:rFonts w:ascii="Arial" w:hAnsi="Arial" w:cs="Arial"/>
                <w:sz w:val="16"/>
                <w:szCs w:val="16"/>
                <w:lang w:val="en-US"/>
              </w:rPr>
            </w:pPr>
          </w:p>
          <w:p w14:paraId="43E36049"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5</w:t>
            </w:r>
          </w:p>
        </w:tc>
        <w:tc>
          <w:tcPr>
            <w:tcW w:w="0" w:type="auto"/>
          </w:tcPr>
          <w:p w14:paraId="04F1BC92" w14:textId="77777777" w:rsidR="00562703" w:rsidRDefault="00562703" w:rsidP="00923833">
            <w:pPr>
              <w:spacing w:after="0"/>
              <w:jc w:val="center"/>
              <w:rPr>
                <w:rFonts w:ascii="Arial" w:hAnsi="Arial" w:cs="Arial"/>
                <w:sz w:val="16"/>
                <w:szCs w:val="16"/>
                <w:lang w:val="en-US"/>
              </w:rPr>
            </w:pPr>
          </w:p>
          <w:p w14:paraId="48DBDDAB" w14:textId="77777777" w:rsidR="00562703" w:rsidRDefault="00562703" w:rsidP="00923833">
            <w:pPr>
              <w:spacing w:after="0"/>
              <w:jc w:val="center"/>
              <w:rPr>
                <w:rFonts w:ascii="Arial" w:hAnsi="Arial" w:cs="Arial"/>
                <w:sz w:val="16"/>
                <w:szCs w:val="16"/>
                <w:lang w:val="en-US"/>
              </w:rPr>
            </w:pPr>
          </w:p>
          <w:p w14:paraId="35D3BE8A" w14:textId="77777777" w:rsidR="00562703" w:rsidRDefault="00562703" w:rsidP="00923833">
            <w:pPr>
              <w:spacing w:after="0"/>
              <w:jc w:val="center"/>
              <w:rPr>
                <w:rFonts w:ascii="Arial" w:hAnsi="Arial" w:cs="Arial"/>
                <w:sz w:val="16"/>
                <w:szCs w:val="16"/>
                <w:lang w:val="en-US"/>
              </w:rPr>
            </w:pPr>
          </w:p>
          <w:p w14:paraId="174190AC" w14:textId="77777777" w:rsidR="00562703" w:rsidRDefault="00562703" w:rsidP="00923833">
            <w:pPr>
              <w:spacing w:after="0"/>
              <w:jc w:val="center"/>
              <w:rPr>
                <w:rFonts w:ascii="Arial" w:hAnsi="Arial" w:cs="Arial"/>
                <w:sz w:val="16"/>
                <w:szCs w:val="16"/>
                <w:lang w:val="en-US"/>
              </w:rPr>
            </w:pPr>
          </w:p>
          <w:p w14:paraId="4957D679" w14:textId="77777777" w:rsidR="00562703" w:rsidRDefault="00562703" w:rsidP="00923833">
            <w:pPr>
              <w:spacing w:after="0"/>
              <w:jc w:val="center"/>
              <w:rPr>
                <w:rFonts w:ascii="Arial" w:hAnsi="Arial" w:cs="Arial"/>
                <w:sz w:val="16"/>
                <w:szCs w:val="16"/>
                <w:lang w:val="en-US"/>
              </w:rPr>
            </w:pPr>
          </w:p>
          <w:p w14:paraId="49CBBE71" w14:textId="77777777" w:rsidR="00562703" w:rsidRDefault="00562703" w:rsidP="00923833">
            <w:pPr>
              <w:spacing w:after="0"/>
              <w:jc w:val="center"/>
              <w:rPr>
                <w:rFonts w:ascii="Arial" w:hAnsi="Arial" w:cs="Arial"/>
                <w:sz w:val="16"/>
                <w:szCs w:val="16"/>
                <w:lang w:val="en-US"/>
              </w:rPr>
            </w:pPr>
          </w:p>
          <w:p w14:paraId="2855D0C4" w14:textId="77777777" w:rsidR="00923833" w:rsidRDefault="00923833" w:rsidP="00923833">
            <w:pPr>
              <w:spacing w:after="0"/>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4</w:t>
            </w:r>
          </w:p>
          <w:p w14:paraId="7F36AF43" w14:textId="77777777" w:rsidR="00707B02" w:rsidRPr="00494905" w:rsidRDefault="000C5EB8" w:rsidP="00707B02">
            <w:pPr>
              <w:spacing w:after="0"/>
              <w:jc w:val="center"/>
              <w:rPr>
                <w:rFonts w:ascii="Arial" w:hAnsi="Arial" w:cs="Arial"/>
                <w:sz w:val="16"/>
                <w:szCs w:val="16"/>
                <w:lang w:val="en-US"/>
              </w:rPr>
            </w:pPr>
            <w:r>
              <w:rPr>
                <w:rFonts w:ascii="Arial" w:hAnsi="Arial" w:cs="Arial"/>
                <w:sz w:val="16"/>
                <w:szCs w:val="16"/>
                <w:lang w:val="en-US"/>
              </w:rPr>
              <w:t xml:space="preserve">Case Study </w:t>
            </w:r>
          </w:p>
          <w:p w14:paraId="6FEEA927" w14:textId="77777777" w:rsidR="000C5EB8" w:rsidRPr="00494905" w:rsidRDefault="000C5EB8" w:rsidP="00923833">
            <w:pPr>
              <w:spacing w:after="0"/>
              <w:jc w:val="center"/>
              <w:rPr>
                <w:rFonts w:ascii="Arial" w:hAnsi="Arial" w:cs="Arial"/>
                <w:sz w:val="16"/>
                <w:szCs w:val="16"/>
                <w:lang w:val="en-US"/>
              </w:rPr>
            </w:pPr>
          </w:p>
        </w:tc>
        <w:tc>
          <w:tcPr>
            <w:tcW w:w="0" w:type="auto"/>
          </w:tcPr>
          <w:p w14:paraId="31DC3B46" w14:textId="77777777" w:rsidR="00562703" w:rsidRDefault="00562703" w:rsidP="00923833">
            <w:pPr>
              <w:spacing w:after="0" w:line="360" w:lineRule="auto"/>
              <w:rPr>
                <w:rFonts w:ascii="Arial" w:hAnsi="Arial" w:cs="Arial"/>
                <w:sz w:val="16"/>
                <w:szCs w:val="16"/>
                <w:lang w:val="en-US"/>
              </w:rPr>
            </w:pPr>
          </w:p>
          <w:p w14:paraId="68DABAE1" w14:textId="77777777" w:rsidR="00562703" w:rsidRDefault="00562703" w:rsidP="00923833">
            <w:pPr>
              <w:spacing w:after="0" w:line="360" w:lineRule="auto"/>
              <w:rPr>
                <w:rFonts w:ascii="Arial" w:hAnsi="Arial" w:cs="Arial"/>
                <w:sz w:val="16"/>
                <w:szCs w:val="16"/>
                <w:lang w:val="en-US"/>
              </w:rPr>
            </w:pPr>
          </w:p>
          <w:p w14:paraId="2A402A66"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7AA74AAA"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7EE86420"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tc>
      </w:tr>
      <w:tr w:rsidR="00F925A1" w:rsidRPr="00494905" w14:paraId="2090B395" w14:textId="77777777" w:rsidTr="00A86E7D">
        <w:trPr>
          <w:cantSplit/>
        </w:trPr>
        <w:tc>
          <w:tcPr>
            <w:tcW w:w="0" w:type="auto"/>
          </w:tcPr>
          <w:p w14:paraId="64AE752D"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8</w:t>
            </w:r>
          </w:p>
        </w:tc>
        <w:tc>
          <w:tcPr>
            <w:tcW w:w="0" w:type="auto"/>
          </w:tcPr>
          <w:p w14:paraId="13D23D61" w14:textId="7D55EB9D"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March </w:t>
            </w:r>
            <w:r w:rsidR="000F2859">
              <w:rPr>
                <w:rFonts w:ascii="Arial" w:hAnsi="Arial" w:cs="Arial"/>
                <w:sz w:val="16"/>
                <w:szCs w:val="16"/>
                <w:lang w:val="en-US"/>
              </w:rPr>
              <w:t>2</w:t>
            </w:r>
            <w:r w:rsidRPr="00494905">
              <w:rPr>
                <w:rFonts w:ascii="Arial" w:hAnsi="Arial" w:cs="Arial"/>
                <w:sz w:val="16"/>
                <w:szCs w:val="16"/>
                <w:lang w:val="en-US"/>
              </w:rPr>
              <w:t xml:space="preserve">, </w:t>
            </w:r>
            <w:r w:rsidR="002D504A">
              <w:rPr>
                <w:rFonts w:ascii="Arial" w:hAnsi="Arial" w:cs="Arial"/>
                <w:sz w:val="16"/>
                <w:szCs w:val="16"/>
                <w:lang w:val="en-US"/>
              </w:rPr>
              <w:t>2</w:t>
            </w:r>
            <w:r w:rsidR="000F2859">
              <w:rPr>
                <w:rFonts w:ascii="Arial" w:hAnsi="Arial" w:cs="Arial"/>
                <w:sz w:val="16"/>
                <w:szCs w:val="16"/>
                <w:lang w:val="en-US"/>
              </w:rPr>
              <w:t>020</w:t>
            </w:r>
          </w:p>
        </w:tc>
        <w:tc>
          <w:tcPr>
            <w:tcW w:w="0" w:type="auto"/>
          </w:tcPr>
          <w:p w14:paraId="038979A6" w14:textId="77777777" w:rsidR="00692795" w:rsidRDefault="00286676" w:rsidP="009B7ECD">
            <w:pPr>
              <w:spacing w:after="0" w:line="360" w:lineRule="auto"/>
              <w:rPr>
                <w:rFonts w:ascii="Arial" w:hAnsi="Arial" w:cs="Arial"/>
                <w:bCs/>
                <w:sz w:val="16"/>
                <w:szCs w:val="16"/>
                <w:lang w:val="en-US"/>
              </w:rPr>
            </w:pPr>
            <w:r>
              <w:rPr>
                <w:rFonts w:ascii="Arial" w:hAnsi="Arial" w:cs="Arial"/>
                <w:bCs/>
                <w:sz w:val="16"/>
                <w:szCs w:val="16"/>
                <w:lang w:val="en-US"/>
              </w:rPr>
              <w:t xml:space="preserve">IT Governance: </w:t>
            </w:r>
          </w:p>
          <w:p w14:paraId="4C0C8CC0" w14:textId="77777777" w:rsidR="00692795" w:rsidRDefault="00692795" w:rsidP="009B7ECD">
            <w:pPr>
              <w:spacing w:after="0" w:line="360" w:lineRule="auto"/>
              <w:rPr>
                <w:rFonts w:ascii="Arial" w:hAnsi="Arial" w:cs="Arial"/>
                <w:bCs/>
                <w:sz w:val="16"/>
                <w:szCs w:val="16"/>
                <w:lang w:val="en-US"/>
              </w:rPr>
            </w:pPr>
          </w:p>
          <w:p w14:paraId="18808B7A" w14:textId="77777777" w:rsidR="009B7ECD" w:rsidRDefault="00A4657A" w:rsidP="009B7ECD">
            <w:pPr>
              <w:spacing w:after="0" w:line="360" w:lineRule="auto"/>
              <w:rPr>
                <w:rFonts w:ascii="Arial" w:hAnsi="Arial" w:cs="Arial"/>
                <w:bCs/>
                <w:sz w:val="16"/>
                <w:szCs w:val="16"/>
                <w:lang w:val="en-US"/>
              </w:rPr>
            </w:pPr>
            <w:r>
              <w:rPr>
                <w:rFonts w:ascii="Arial" w:hAnsi="Arial" w:cs="Arial"/>
                <w:bCs/>
                <w:sz w:val="16"/>
                <w:szCs w:val="16"/>
                <w:lang w:val="en-US"/>
              </w:rPr>
              <w:t>IT</w:t>
            </w:r>
            <w:r w:rsidR="00286676">
              <w:rPr>
                <w:rFonts w:ascii="Arial" w:hAnsi="Arial" w:cs="Arial"/>
                <w:bCs/>
                <w:sz w:val="16"/>
                <w:szCs w:val="16"/>
                <w:lang w:val="en-US"/>
              </w:rPr>
              <w:t>IL and IT Governance Institute</w:t>
            </w:r>
            <w:r>
              <w:rPr>
                <w:rFonts w:ascii="Arial" w:hAnsi="Arial" w:cs="Arial"/>
                <w:bCs/>
                <w:sz w:val="16"/>
                <w:szCs w:val="16"/>
                <w:lang w:val="en-US"/>
              </w:rPr>
              <w:t xml:space="preserve"> </w:t>
            </w:r>
          </w:p>
          <w:p w14:paraId="1673861D" w14:textId="77777777" w:rsidR="00B6597C" w:rsidRPr="00B6597C" w:rsidRDefault="00286676" w:rsidP="00B6597C">
            <w:pPr>
              <w:spacing w:before="100" w:beforeAutospacing="1" w:after="100" w:afterAutospacing="1"/>
              <w:rPr>
                <w:rFonts w:ascii="Arial" w:hAnsi="Arial" w:cs="Arial"/>
                <w:bCs/>
                <w:sz w:val="16"/>
                <w:szCs w:val="16"/>
                <w:lang w:val="en-US"/>
              </w:rPr>
            </w:pPr>
            <w:r>
              <w:rPr>
                <w:rFonts w:ascii="Arial" w:hAnsi="Arial" w:cs="Arial"/>
                <w:bCs/>
                <w:sz w:val="16"/>
                <w:szCs w:val="16"/>
                <w:lang w:val="en-US"/>
              </w:rPr>
              <w:t>Service Management</w:t>
            </w:r>
          </w:p>
          <w:p w14:paraId="68ECC240" w14:textId="77777777" w:rsidR="00B6597C" w:rsidRPr="00B6597C" w:rsidRDefault="00B6597C" w:rsidP="009B7ECD">
            <w:pPr>
              <w:spacing w:after="0" w:line="360" w:lineRule="auto"/>
              <w:rPr>
                <w:rFonts w:ascii="Arial" w:hAnsi="Arial" w:cs="Arial"/>
                <w:sz w:val="16"/>
                <w:szCs w:val="16"/>
              </w:rPr>
            </w:pPr>
          </w:p>
        </w:tc>
        <w:tc>
          <w:tcPr>
            <w:tcW w:w="0" w:type="auto"/>
          </w:tcPr>
          <w:p w14:paraId="5DE50889" w14:textId="77777777" w:rsidR="00B6597C" w:rsidRDefault="00B6597C" w:rsidP="00923833">
            <w:pPr>
              <w:spacing w:after="0" w:line="360" w:lineRule="auto"/>
              <w:rPr>
                <w:rFonts w:ascii="Arial" w:hAnsi="Arial" w:cs="Arial"/>
                <w:sz w:val="16"/>
                <w:szCs w:val="16"/>
                <w:lang w:val="en-US"/>
              </w:rPr>
            </w:pPr>
          </w:p>
          <w:p w14:paraId="36855034" w14:textId="77777777" w:rsidR="00B6597C" w:rsidRDefault="00B6597C" w:rsidP="00923833">
            <w:pPr>
              <w:spacing w:after="0" w:line="360" w:lineRule="auto"/>
              <w:rPr>
                <w:rFonts w:ascii="Arial" w:hAnsi="Arial" w:cs="Arial"/>
                <w:sz w:val="16"/>
                <w:szCs w:val="16"/>
                <w:lang w:val="en-US"/>
              </w:rPr>
            </w:pPr>
          </w:p>
          <w:p w14:paraId="3362ABF7" w14:textId="77777777" w:rsidR="00B6597C" w:rsidRDefault="00286676" w:rsidP="00923833">
            <w:pPr>
              <w:spacing w:after="0" w:line="360" w:lineRule="auto"/>
              <w:rPr>
                <w:rFonts w:ascii="Arial" w:hAnsi="Arial" w:cs="Arial"/>
                <w:sz w:val="16"/>
                <w:szCs w:val="16"/>
                <w:lang w:val="en-US"/>
              </w:rPr>
            </w:pPr>
            <w:r>
              <w:rPr>
                <w:rFonts w:ascii="Arial" w:hAnsi="Arial" w:cs="Arial"/>
                <w:sz w:val="16"/>
                <w:szCs w:val="16"/>
                <w:lang w:val="en-US"/>
              </w:rPr>
              <w:t>Moeller</w:t>
            </w:r>
          </w:p>
          <w:p w14:paraId="6B6BEABC" w14:textId="77777777" w:rsidR="009B7ECD" w:rsidRDefault="00286676" w:rsidP="00923833">
            <w:pPr>
              <w:spacing w:after="0" w:line="360" w:lineRule="auto"/>
              <w:rPr>
                <w:rFonts w:ascii="Arial" w:hAnsi="Arial" w:cs="Arial"/>
                <w:sz w:val="16"/>
                <w:szCs w:val="16"/>
                <w:lang w:val="en-US"/>
              </w:rPr>
            </w:pPr>
            <w:r>
              <w:rPr>
                <w:rFonts w:ascii="Arial" w:hAnsi="Arial" w:cs="Arial"/>
                <w:sz w:val="16"/>
                <w:szCs w:val="16"/>
                <w:lang w:val="en-US"/>
              </w:rPr>
              <w:t>Ch.6</w:t>
            </w:r>
          </w:p>
          <w:p w14:paraId="26191D7E" w14:textId="77777777" w:rsidR="00286676" w:rsidRDefault="00286676" w:rsidP="00923833">
            <w:pPr>
              <w:spacing w:after="0" w:line="360" w:lineRule="auto"/>
              <w:rPr>
                <w:rFonts w:ascii="Arial" w:hAnsi="Arial" w:cs="Arial"/>
                <w:sz w:val="16"/>
                <w:szCs w:val="16"/>
                <w:lang w:val="en-US"/>
              </w:rPr>
            </w:pPr>
          </w:p>
          <w:p w14:paraId="2C8D3388" w14:textId="77777777" w:rsidR="00286676" w:rsidRDefault="00286676" w:rsidP="00923833">
            <w:pPr>
              <w:spacing w:after="0" w:line="360" w:lineRule="auto"/>
              <w:rPr>
                <w:rFonts w:ascii="Arial" w:hAnsi="Arial" w:cs="Arial"/>
                <w:sz w:val="16"/>
                <w:szCs w:val="16"/>
                <w:lang w:val="en-US"/>
              </w:rPr>
            </w:pPr>
            <w:r>
              <w:rPr>
                <w:rFonts w:ascii="Arial" w:hAnsi="Arial" w:cs="Arial"/>
                <w:sz w:val="16"/>
                <w:szCs w:val="16"/>
                <w:lang w:val="en-US"/>
              </w:rPr>
              <w:t>Lane</w:t>
            </w:r>
          </w:p>
          <w:p w14:paraId="3FFEAA32" w14:textId="77777777" w:rsidR="00286676" w:rsidRDefault="00286676" w:rsidP="00923833">
            <w:pPr>
              <w:spacing w:after="0" w:line="360" w:lineRule="auto"/>
              <w:rPr>
                <w:rFonts w:ascii="Arial" w:hAnsi="Arial" w:cs="Arial"/>
                <w:sz w:val="16"/>
                <w:szCs w:val="16"/>
                <w:lang w:val="en-US"/>
              </w:rPr>
            </w:pPr>
            <w:r>
              <w:rPr>
                <w:rFonts w:ascii="Arial" w:hAnsi="Arial" w:cs="Arial"/>
                <w:sz w:val="16"/>
                <w:szCs w:val="16"/>
                <w:lang w:val="en-US"/>
              </w:rPr>
              <w:t>Ch. 21</w:t>
            </w:r>
          </w:p>
          <w:p w14:paraId="27D40613" w14:textId="77777777" w:rsidR="009B7ECD" w:rsidRPr="00494905" w:rsidRDefault="009B7ECD" w:rsidP="00923833">
            <w:pPr>
              <w:spacing w:after="0" w:line="360" w:lineRule="auto"/>
              <w:rPr>
                <w:rFonts w:ascii="Arial" w:hAnsi="Arial" w:cs="Arial"/>
                <w:sz w:val="16"/>
                <w:szCs w:val="16"/>
                <w:lang w:val="en-US"/>
              </w:rPr>
            </w:pPr>
          </w:p>
        </w:tc>
        <w:tc>
          <w:tcPr>
            <w:tcW w:w="0" w:type="auto"/>
          </w:tcPr>
          <w:p w14:paraId="0BF9CC70" w14:textId="77777777" w:rsidR="00562703" w:rsidRDefault="00562703" w:rsidP="00923833">
            <w:pPr>
              <w:spacing w:after="0" w:line="360" w:lineRule="auto"/>
              <w:jc w:val="center"/>
              <w:rPr>
                <w:rFonts w:ascii="Arial" w:hAnsi="Arial" w:cs="Arial"/>
                <w:sz w:val="16"/>
                <w:szCs w:val="16"/>
                <w:lang w:val="en-US"/>
              </w:rPr>
            </w:pPr>
          </w:p>
          <w:p w14:paraId="0924ADBF" w14:textId="77777777" w:rsidR="00562703" w:rsidRDefault="00562703" w:rsidP="00923833">
            <w:pPr>
              <w:spacing w:after="0" w:line="360" w:lineRule="auto"/>
              <w:jc w:val="center"/>
              <w:rPr>
                <w:rFonts w:ascii="Arial" w:hAnsi="Arial" w:cs="Arial"/>
                <w:sz w:val="16"/>
                <w:szCs w:val="16"/>
                <w:lang w:val="en-US"/>
              </w:rPr>
            </w:pPr>
          </w:p>
          <w:p w14:paraId="5F2A2FAF" w14:textId="77777777" w:rsidR="00562703" w:rsidRDefault="00562703" w:rsidP="00923833">
            <w:pPr>
              <w:spacing w:after="0" w:line="360" w:lineRule="auto"/>
              <w:jc w:val="center"/>
              <w:rPr>
                <w:rFonts w:ascii="Arial" w:hAnsi="Arial" w:cs="Arial"/>
                <w:sz w:val="16"/>
                <w:szCs w:val="16"/>
                <w:lang w:val="en-US"/>
              </w:rPr>
            </w:pPr>
          </w:p>
          <w:p w14:paraId="7074285C"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6</w:t>
            </w:r>
          </w:p>
        </w:tc>
        <w:tc>
          <w:tcPr>
            <w:tcW w:w="0" w:type="auto"/>
          </w:tcPr>
          <w:p w14:paraId="333D3ED1" w14:textId="77777777" w:rsidR="00562703" w:rsidRDefault="00562703" w:rsidP="00923833">
            <w:pPr>
              <w:spacing w:after="0"/>
              <w:jc w:val="center"/>
              <w:rPr>
                <w:rFonts w:ascii="Arial" w:hAnsi="Arial" w:cs="Arial"/>
                <w:sz w:val="16"/>
                <w:szCs w:val="16"/>
                <w:lang w:val="en-US"/>
              </w:rPr>
            </w:pPr>
          </w:p>
          <w:p w14:paraId="4F9FB942" w14:textId="77777777" w:rsidR="00562703" w:rsidRDefault="00562703" w:rsidP="00923833">
            <w:pPr>
              <w:spacing w:after="0"/>
              <w:jc w:val="center"/>
              <w:rPr>
                <w:rFonts w:ascii="Arial" w:hAnsi="Arial" w:cs="Arial"/>
                <w:sz w:val="16"/>
                <w:szCs w:val="16"/>
                <w:lang w:val="en-US"/>
              </w:rPr>
            </w:pPr>
          </w:p>
          <w:p w14:paraId="3D92F0F1" w14:textId="77777777" w:rsidR="00562703" w:rsidRDefault="00562703" w:rsidP="00923833">
            <w:pPr>
              <w:spacing w:after="0"/>
              <w:jc w:val="center"/>
              <w:rPr>
                <w:rFonts w:ascii="Arial" w:hAnsi="Arial" w:cs="Arial"/>
                <w:sz w:val="16"/>
                <w:szCs w:val="16"/>
                <w:lang w:val="en-US"/>
              </w:rPr>
            </w:pPr>
          </w:p>
          <w:p w14:paraId="493230D5" w14:textId="77777777" w:rsidR="00562703" w:rsidRDefault="00562703" w:rsidP="00923833">
            <w:pPr>
              <w:spacing w:after="0"/>
              <w:jc w:val="center"/>
              <w:rPr>
                <w:rFonts w:ascii="Arial" w:hAnsi="Arial" w:cs="Arial"/>
                <w:sz w:val="16"/>
                <w:szCs w:val="16"/>
                <w:lang w:val="en-US"/>
              </w:rPr>
            </w:pPr>
          </w:p>
          <w:p w14:paraId="258828B5" w14:textId="77777777" w:rsidR="00923833" w:rsidRDefault="00923833" w:rsidP="00923833">
            <w:pPr>
              <w:spacing w:after="0"/>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5</w:t>
            </w:r>
          </w:p>
          <w:p w14:paraId="738E6C9C" w14:textId="77777777" w:rsidR="00707B02" w:rsidRPr="00494905" w:rsidRDefault="000C5EB8" w:rsidP="00707B02">
            <w:pPr>
              <w:spacing w:after="0"/>
              <w:jc w:val="center"/>
              <w:rPr>
                <w:rFonts w:ascii="Arial" w:hAnsi="Arial" w:cs="Arial"/>
                <w:sz w:val="16"/>
                <w:szCs w:val="16"/>
                <w:lang w:val="en-US"/>
              </w:rPr>
            </w:pPr>
            <w:r>
              <w:rPr>
                <w:rFonts w:ascii="Arial" w:hAnsi="Arial" w:cs="Arial"/>
                <w:sz w:val="16"/>
                <w:szCs w:val="16"/>
                <w:lang w:val="en-US"/>
              </w:rPr>
              <w:t xml:space="preserve">Case Study </w:t>
            </w:r>
          </w:p>
          <w:p w14:paraId="39E99A1A" w14:textId="77777777" w:rsidR="000C5EB8" w:rsidRPr="00494905" w:rsidRDefault="000C5EB8" w:rsidP="00923833">
            <w:pPr>
              <w:spacing w:after="0"/>
              <w:jc w:val="center"/>
              <w:rPr>
                <w:rFonts w:ascii="Arial" w:hAnsi="Arial" w:cs="Arial"/>
                <w:sz w:val="16"/>
                <w:szCs w:val="16"/>
                <w:lang w:val="en-US"/>
              </w:rPr>
            </w:pPr>
          </w:p>
        </w:tc>
        <w:tc>
          <w:tcPr>
            <w:tcW w:w="0" w:type="auto"/>
          </w:tcPr>
          <w:p w14:paraId="51C9B3FB" w14:textId="77777777" w:rsidR="00562703" w:rsidRDefault="00562703" w:rsidP="00923833">
            <w:pPr>
              <w:spacing w:after="0" w:line="360" w:lineRule="auto"/>
              <w:rPr>
                <w:rFonts w:ascii="Arial" w:hAnsi="Arial" w:cs="Arial"/>
                <w:sz w:val="16"/>
                <w:szCs w:val="16"/>
                <w:lang w:val="en-US"/>
              </w:rPr>
            </w:pPr>
          </w:p>
          <w:p w14:paraId="420A8A89"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29718841"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03850154"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tc>
      </w:tr>
      <w:tr w:rsidR="00F925A1" w:rsidRPr="00494905" w14:paraId="61B4C5F8" w14:textId="77777777" w:rsidTr="00A86E7D">
        <w:trPr>
          <w:cantSplit/>
        </w:trPr>
        <w:tc>
          <w:tcPr>
            <w:tcW w:w="0" w:type="auto"/>
          </w:tcPr>
          <w:p w14:paraId="6A461A37"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9</w:t>
            </w:r>
          </w:p>
        </w:tc>
        <w:tc>
          <w:tcPr>
            <w:tcW w:w="0" w:type="auto"/>
          </w:tcPr>
          <w:p w14:paraId="1E68ADF0" w14:textId="0F98EF7D"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March </w:t>
            </w:r>
            <w:r w:rsidR="000F2859">
              <w:rPr>
                <w:rFonts w:ascii="Arial" w:hAnsi="Arial" w:cs="Arial"/>
                <w:sz w:val="16"/>
                <w:szCs w:val="16"/>
                <w:lang w:val="en-US"/>
              </w:rPr>
              <w:t>9</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30E590A1" w14:textId="77777777" w:rsidR="00923833" w:rsidRDefault="00A4657A" w:rsidP="00A4657A">
            <w:pPr>
              <w:keepNext/>
              <w:spacing w:after="0" w:line="360" w:lineRule="auto"/>
              <w:outlineLvl w:val="7"/>
              <w:rPr>
                <w:rFonts w:ascii="Arial" w:hAnsi="Arial" w:cs="Arial"/>
                <w:bCs/>
                <w:sz w:val="16"/>
                <w:szCs w:val="16"/>
                <w:lang w:val="en-US"/>
              </w:rPr>
            </w:pPr>
            <w:r w:rsidRPr="00494905">
              <w:rPr>
                <w:rFonts w:ascii="Arial" w:hAnsi="Arial" w:cs="Arial"/>
                <w:bCs/>
                <w:sz w:val="16"/>
                <w:szCs w:val="16"/>
                <w:lang w:val="en-US"/>
              </w:rPr>
              <w:t>IT Governance</w:t>
            </w:r>
          </w:p>
          <w:p w14:paraId="71EA2C0E" w14:textId="77777777" w:rsidR="00286676" w:rsidRDefault="00286676" w:rsidP="00A4657A">
            <w:pPr>
              <w:keepNext/>
              <w:spacing w:after="0" w:line="360" w:lineRule="auto"/>
              <w:outlineLvl w:val="7"/>
              <w:rPr>
                <w:rFonts w:ascii="Arial" w:hAnsi="Arial" w:cs="Arial"/>
                <w:bCs/>
                <w:sz w:val="16"/>
                <w:szCs w:val="16"/>
                <w:lang w:val="en-US"/>
              </w:rPr>
            </w:pPr>
            <w:r>
              <w:rPr>
                <w:rFonts w:ascii="Arial" w:hAnsi="Arial" w:cs="Arial"/>
                <w:bCs/>
                <w:sz w:val="16"/>
                <w:szCs w:val="16"/>
                <w:lang w:val="en-US"/>
              </w:rPr>
              <w:t>IT Service Catalogues: Realizing Greater Value form IT Services</w:t>
            </w:r>
          </w:p>
          <w:p w14:paraId="3FA8FE6F" w14:textId="77777777" w:rsidR="00B6597C" w:rsidRPr="00B6597C" w:rsidRDefault="00286676" w:rsidP="00B6597C">
            <w:pPr>
              <w:spacing w:before="100" w:beforeAutospacing="1" w:after="100" w:afterAutospacing="1"/>
              <w:rPr>
                <w:rFonts w:ascii="Arial" w:hAnsi="Arial" w:cs="Arial"/>
                <w:bCs/>
                <w:sz w:val="16"/>
                <w:szCs w:val="16"/>
                <w:lang w:val="en-US"/>
              </w:rPr>
            </w:pPr>
            <w:r>
              <w:rPr>
                <w:rFonts w:ascii="Arial" w:hAnsi="Arial" w:cs="Arial"/>
                <w:bCs/>
                <w:sz w:val="16"/>
                <w:szCs w:val="16"/>
                <w:lang w:val="en-US"/>
              </w:rPr>
              <w:t>Outsourcing and Offshoring</w:t>
            </w:r>
          </w:p>
          <w:p w14:paraId="5135D126" w14:textId="77777777" w:rsidR="00B6597C" w:rsidRPr="00494905" w:rsidRDefault="00B6597C" w:rsidP="00A4657A">
            <w:pPr>
              <w:keepNext/>
              <w:spacing w:after="0" w:line="360" w:lineRule="auto"/>
              <w:outlineLvl w:val="7"/>
              <w:rPr>
                <w:rFonts w:ascii="Arial" w:hAnsi="Arial" w:cs="Arial"/>
                <w:bCs/>
                <w:sz w:val="16"/>
                <w:szCs w:val="16"/>
                <w:lang w:val="en-US"/>
              </w:rPr>
            </w:pPr>
          </w:p>
        </w:tc>
        <w:tc>
          <w:tcPr>
            <w:tcW w:w="0" w:type="auto"/>
          </w:tcPr>
          <w:p w14:paraId="18A57D11" w14:textId="77777777" w:rsidR="00B6597C" w:rsidRDefault="00B6597C" w:rsidP="00923833">
            <w:pPr>
              <w:spacing w:after="0" w:line="360" w:lineRule="auto"/>
              <w:rPr>
                <w:rFonts w:ascii="Arial" w:hAnsi="Arial" w:cs="Arial"/>
                <w:sz w:val="16"/>
                <w:szCs w:val="16"/>
                <w:lang w:val="en-US"/>
              </w:rPr>
            </w:pPr>
          </w:p>
          <w:p w14:paraId="1FBBBBFC" w14:textId="77777777" w:rsidR="00B6597C" w:rsidRDefault="00B6597C" w:rsidP="00923833">
            <w:pPr>
              <w:spacing w:after="0" w:line="360" w:lineRule="auto"/>
              <w:rPr>
                <w:rFonts w:ascii="Arial" w:hAnsi="Arial" w:cs="Arial"/>
                <w:sz w:val="16"/>
                <w:szCs w:val="16"/>
                <w:lang w:val="en-US"/>
              </w:rPr>
            </w:pPr>
          </w:p>
          <w:p w14:paraId="00277EFA" w14:textId="77777777" w:rsidR="00B6597C" w:rsidRDefault="00286676" w:rsidP="00923833">
            <w:pPr>
              <w:spacing w:after="0" w:line="360" w:lineRule="auto"/>
              <w:rPr>
                <w:rFonts w:ascii="Arial" w:hAnsi="Arial" w:cs="Arial"/>
                <w:sz w:val="16"/>
                <w:szCs w:val="16"/>
                <w:lang w:val="en-US"/>
              </w:rPr>
            </w:pPr>
            <w:r>
              <w:rPr>
                <w:rFonts w:ascii="Arial" w:hAnsi="Arial" w:cs="Arial"/>
                <w:sz w:val="16"/>
                <w:szCs w:val="16"/>
                <w:lang w:val="en-US"/>
              </w:rPr>
              <w:t>Moeller</w:t>
            </w:r>
          </w:p>
          <w:p w14:paraId="063EFACA" w14:textId="77777777" w:rsidR="009B7ECD" w:rsidRDefault="00B6597C" w:rsidP="00923833">
            <w:pPr>
              <w:spacing w:after="0" w:line="360" w:lineRule="auto"/>
              <w:rPr>
                <w:rFonts w:ascii="Arial" w:hAnsi="Arial" w:cs="Arial"/>
                <w:sz w:val="16"/>
                <w:szCs w:val="16"/>
                <w:lang w:val="en-US"/>
              </w:rPr>
            </w:pPr>
            <w:r>
              <w:rPr>
                <w:rFonts w:ascii="Arial" w:hAnsi="Arial" w:cs="Arial"/>
                <w:sz w:val="16"/>
                <w:szCs w:val="16"/>
                <w:lang w:val="en-US"/>
              </w:rPr>
              <w:t xml:space="preserve">Ch. </w:t>
            </w:r>
            <w:r w:rsidR="00286676">
              <w:rPr>
                <w:rFonts w:ascii="Arial" w:hAnsi="Arial" w:cs="Arial"/>
                <w:sz w:val="16"/>
                <w:szCs w:val="16"/>
                <w:lang w:val="en-US"/>
              </w:rPr>
              <w:t>12</w:t>
            </w:r>
          </w:p>
          <w:p w14:paraId="3927D32E" w14:textId="77777777" w:rsidR="00286676" w:rsidRDefault="00286676" w:rsidP="00923833">
            <w:pPr>
              <w:spacing w:after="0" w:line="360" w:lineRule="auto"/>
              <w:rPr>
                <w:rFonts w:ascii="Arial" w:hAnsi="Arial" w:cs="Arial"/>
                <w:sz w:val="16"/>
                <w:szCs w:val="16"/>
                <w:lang w:val="en-US"/>
              </w:rPr>
            </w:pPr>
          </w:p>
          <w:p w14:paraId="47DD4B9C" w14:textId="77777777" w:rsidR="00286676" w:rsidRDefault="00286676" w:rsidP="00923833">
            <w:pPr>
              <w:spacing w:after="0" w:line="360" w:lineRule="auto"/>
              <w:rPr>
                <w:rFonts w:ascii="Arial" w:hAnsi="Arial" w:cs="Arial"/>
                <w:sz w:val="16"/>
                <w:szCs w:val="16"/>
                <w:lang w:val="en-US"/>
              </w:rPr>
            </w:pPr>
          </w:p>
          <w:p w14:paraId="0FAA86B4" w14:textId="77777777" w:rsidR="00286676" w:rsidRDefault="00286676" w:rsidP="00923833">
            <w:pPr>
              <w:spacing w:after="0" w:line="360" w:lineRule="auto"/>
              <w:rPr>
                <w:rFonts w:ascii="Arial" w:hAnsi="Arial" w:cs="Arial"/>
                <w:sz w:val="16"/>
                <w:szCs w:val="16"/>
                <w:lang w:val="en-US"/>
              </w:rPr>
            </w:pPr>
          </w:p>
          <w:p w14:paraId="1BFE5181" w14:textId="77777777" w:rsidR="00286676" w:rsidRDefault="00286676" w:rsidP="00923833">
            <w:pPr>
              <w:spacing w:after="0" w:line="360" w:lineRule="auto"/>
              <w:rPr>
                <w:rFonts w:ascii="Arial" w:hAnsi="Arial" w:cs="Arial"/>
                <w:sz w:val="16"/>
                <w:szCs w:val="16"/>
                <w:lang w:val="en-US"/>
              </w:rPr>
            </w:pPr>
            <w:r>
              <w:rPr>
                <w:rFonts w:ascii="Arial" w:hAnsi="Arial" w:cs="Arial"/>
                <w:sz w:val="16"/>
                <w:szCs w:val="16"/>
                <w:lang w:val="en-US"/>
              </w:rPr>
              <w:t>Lane</w:t>
            </w:r>
          </w:p>
          <w:p w14:paraId="0689787D" w14:textId="77777777" w:rsidR="00286676" w:rsidRPr="00494905" w:rsidRDefault="00286676" w:rsidP="00923833">
            <w:pPr>
              <w:spacing w:after="0" w:line="360" w:lineRule="auto"/>
              <w:rPr>
                <w:rFonts w:ascii="Arial" w:hAnsi="Arial" w:cs="Arial"/>
                <w:sz w:val="16"/>
                <w:szCs w:val="16"/>
                <w:lang w:val="en-US"/>
              </w:rPr>
            </w:pPr>
            <w:r>
              <w:rPr>
                <w:rFonts w:ascii="Arial" w:hAnsi="Arial" w:cs="Arial"/>
                <w:sz w:val="16"/>
                <w:szCs w:val="16"/>
                <w:lang w:val="en-US"/>
              </w:rPr>
              <w:t>Ch. 23</w:t>
            </w:r>
          </w:p>
        </w:tc>
        <w:tc>
          <w:tcPr>
            <w:tcW w:w="0" w:type="auto"/>
          </w:tcPr>
          <w:p w14:paraId="62E016D8" w14:textId="77777777" w:rsidR="00562703" w:rsidRDefault="00562703" w:rsidP="00923833">
            <w:pPr>
              <w:spacing w:after="0" w:line="360" w:lineRule="auto"/>
              <w:jc w:val="center"/>
              <w:rPr>
                <w:rFonts w:ascii="Arial" w:hAnsi="Arial" w:cs="Arial"/>
                <w:sz w:val="16"/>
                <w:szCs w:val="16"/>
                <w:lang w:val="en-US"/>
              </w:rPr>
            </w:pPr>
          </w:p>
          <w:p w14:paraId="49D94897" w14:textId="77777777" w:rsidR="00562703" w:rsidRDefault="00562703" w:rsidP="00923833">
            <w:pPr>
              <w:spacing w:after="0" w:line="360" w:lineRule="auto"/>
              <w:jc w:val="center"/>
              <w:rPr>
                <w:rFonts w:ascii="Arial" w:hAnsi="Arial" w:cs="Arial"/>
                <w:sz w:val="16"/>
                <w:szCs w:val="16"/>
                <w:lang w:val="en-US"/>
              </w:rPr>
            </w:pPr>
          </w:p>
          <w:p w14:paraId="2FC2A6D1" w14:textId="77777777" w:rsidR="00562703" w:rsidRDefault="00562703" w:rsidP="00923833">
            <w:pPr>
              <w:spacing w:after="0" w:line="360" w:lineRule="auto"/>
              <w:jc w:val="center"/>
              <w:rPr>
                <w:rFonts w:ascii="Arial" w:hAnsi="Arial" w:cs="Arial"/>
                <w:sz w:val="16"/>
                <w:szCs w:val="16"/>
                <w:lang w:val="en-US"/>
              </w:rPr>
            </w:pPr>
          </w:p>
          <w:p w14:paraId="59867139"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7</w:t>
            </w:r>
          </w:p>
        </w:tc>
        <w:tc>
          <w:tcPr>
            <w:tcW w:w="0" w:type="auto"/>
          </w:tcPr>
          <w:p w14:paraId="15B2749F" w14:textId="77777777" w:rsidR="00562703" w:rsidRDefault="00562703" w:rsidP="00923833">
            <w:pPr>
              <w:spacing w:after="0"/>
              <w:jc w:val="center"/>
              <w:rPr>
                <w:rFonts w:ascii="Arial" w:hAnsi="Arial" w:cs="Arial"/>
                <w:sz w:val="16"/>
                <w:szCs w:val="16"/>
                <w:lang w:val="en-US"/>
              </w:rPr>
            </w:pPr>
          </w:p>
          <w:p w14:paraId="7A30B43A" w14:textId="77777777" w:rsidR="00562703" w:rsidRDefault="00562703" w:rsidP="00923833">
            <w:pPr>
              <w:spacing w:after="0"/>
              <w:jc w:val="center"/>
              <w:rPr>
                <w:rFonts w:ascii="Arial" w:hAnsi="Arial" w:cs="Arial"/>
                <w:sz w:val="16"/>
                <w:szCs w:val="16"/>
                <w:lang w:val="en-US"/>
              </w:rPr>
            </w:pPr>
          </w:p>
          <w:p w14:paraId="397F0550" w14:textId="77777777" w:rsidR="00562703" w:rsidRDefault="00562703" w:rsidP="00923833">
            <w:pPr>
              <w:spacing w:after="0"/>
              <w:jc w:val="center"/>
              <w:rPr>
                <w:rFonts w:ascii="Arial" w:hAnsi="Arial" w:cs="Arial"/>
                <w:sz w:val="16"/>
                <w:szCs w:val="16"/>
                <w:lang w:val="en-US"/>
              </w:rPr>
            </w:pPr>
          </w:p>
          <w:p w14:paraId="58FBABCC" w14:textId="77777777" w:rsidR="00562703" w:rsidRDefault="00562703" w:rsidP="00923833">
            <w:pPr>
              <w:spacing w:after="0"/>
              <w:jc w:val="center"/>
              <w:rPr>
                <w:rFonts w:ascii="Arial" w:hAnsi="Arial" w:cs="Arial"/>
                <w:sz w:val="16"/>
                <w:szCs w:val="16"/>
                <w:lang w:val="en-US"/>
              </w:rPr>
            </w:pPr>
          </w:p>
          <w:p w14:paraId="49FA93DD" w14:textId="77777777" w:rsidR="00923833" w:rsidRDefault="00923833" w:rsidP="00923833">
            <w:pPr>
              <w:spacing w:after="0"/>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6</w:t>
            </w:r>
          </w:p>
          <w:p w14:paraId="2D076E90" w14:textId="77777777" w:rsidR="00707B02" w:rsidRPr="00494905" w:rsidRDefault="000C5EB8" w:rsidP="00707B02">
            <w:pPr>
              <w:spacing w:after="0"/>
              <w:jc w:val="center"/>
              <w:rPr>
                <w:rFonts w:ascii="Arial" w:hAnsi="Arial" w:cs="Arial"/>
                <w:sz w:val="16"/>
                <w:szCs w:val="16"/>
                <w:lang w:val="en-US"/>
              </w:rPr>
            </w:pPr>
            <w:r>
              <w:rPr>
                <w:rFonts w:ascii="Arial" w:hAnsi="Arial" w:cs="Arial"/>
                <w:sz w:val="16"/>
                <w:szCs w:val="16"/>
                <w:lang w:val="en-US"/>
              </w:rPr>
              <w:t>Case Study</w:t>
            </w:r>
            <w:r w:rsidR="000A6005">
              <w:rPr>
                <w:rFonts w:ascii="Arial" w:hAnsi="Arial" w:cs="Arial"/>
                <w:sz w:val="16"/>
                <w:szCs w:val="16"/>
                <w:lang w:val="en-US"/>
              </w:rPr>
              <w:t xml:space="preserve"> </w:t>
            </w:r>
          </w:p>
          <w:p w14:paraId="112945A9" w14:textId="77777777" w:rsidR="000A6005" w:rsidRPr="00494905" w:rsidRDefault="000A6005" w:rsidP="00923833">
            <w:pPr>
              <w:spacing w:after="0"/>
              <w:jc w:val="center"/>
              <w:rPr>
                <w:rFonts w:ascii="Arial" w:hAnsi="Arial" w:cs="Arial"/>
                <w:sz w:val="16"/>
                <w:szCs w:val="16"/>
                <w:lang w:val="en-US"/>
              </w:rPr>
            </w:pPr>
          </w:p>
        </w:tc>
        <w:tc>
          <w:tcPr>
            <w:tcW w:w="0" w:type="auto"/>
          </w:tcPr>
          <w:p w14:paraId="77621279" w14:textId="77777777" w:rsidR="00562703" w:rsidRDefault="00562703" w:rsidP="00923833">
            <w:pPr>
              <w:spacing w:after="0" w:line="360" w:lineRule="auto"/>
              <w:rPr>
                <w:rFonts w:ascii="Arial" w:hAnsi="Arial" w:cs="Arial"/>
                <w:sz w:val="16"/>
                <w:szCs w:val="16"/>
                <w:lang w:val="en-US"/>
              </w:rPr>
            </w:pPr>
          </w:p>
          <w:p w14:paraId="086BA100"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240C25FD"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011A1C1A"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w:t>
            </w:r>
            <w:proofErr w:type="gramStart"/>
            <w:r w:rsidRPr="00494905">
              <w:rPr>
                <w:rFonts w:ascii="Arial" w:hAnsi="Arial" w:cs="Arial"/>
                <w:sz w:val="16"/>
                <w:szCs w:val="16"/>
                <w:lang w:val="en-US"/>
              </w:rPr>
              <w:t>-(</w:t>
            </w:r>
            <w:proofErr w:type="gramEnd"/>
            <w:r w:rsidRPr="00494905">
              <w:rPr>
                <w:rFonts w:ascii="Arial" w:hAnsi="Arial" w:cs="Arial"/>
                <w:sz w:val="16"/>
                <w:szCs w:val="16"/>
                <w:lang w:val="en-US"/>
              </w:rPr>
              <w:t>presenting teams)</w:t>
            </w:r>
          </w:p>
        </w:tc>
      </w:tr>
      <w:tr w:rsidR="00F925A1" w:rsidRPr="00494905" w14:paraId="467464C8" w14:textId="77777777" w:rsidTr="00A86E7D">
        <w:trPr>
          <w:cantSplit/>
        </w:trPr>
        <w:tc>
          <w:tcPr>
            <w:tcW w:w="0" w:type="auto"/>
          </w:tcPr>
          <w:p w14:paraId="6F1BA198"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10</w:t>
            </w:r>
          </w:p>
        </w:tc>
        <w:tc>
          <w:tcPr>
            <w:tcW w:w="0" w:type="auto"/>
          </w:tcPr>
          <w:p w14:paraId="12133C1B" w14:textId="0E1805BA" w:rsidR="00923833" w:rsidRPr="00494905" w:rsidRDefault="00923833" w:rsidP="002D504A">
            <w:pPr>
              <w:spacing w:after="0" w:line="360" w:lineRule="auto"/>
              <w:rPr>
                <w:rFonts w:ascii="Arial" w:hAnsi="Arial" w:cs="Arial"/>
                <w:sz w:val="16"/>
                <w:szCs w:val="16"/>
                <w:lang w:val="en-US"/>
              </w:rPr>
            </w:pPr>
            <w:r w:rsidRPr="00494905">
              <w:rPr>
                <w:rFonts w:ascii="Arial" w:hAnsi="Arial" w:cs="Arial"/>
                <w:sz w:val="16"/>
                <w:szCs w:val="16"/>
                <w:lang w:val="en-US"/>
              </w:rPr>
              <w:t xml:space="preserve">March </w:t>
            </w:r>
            <w:r w:rsidR="000F2859">
              <w:rPr>
                <w:rFonts w:ascii="Arial" w:hAnsi="Arial" w:cs="Arial"/>
                <w:sz w:val="16"/>
                <w:szCs w:val="16"/>
                <w:lang w:val="en-US"/>
              </w:rPr>
              <w:t>16</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06F5A344" w14:textId="77777777" w:rsidR="009B7ECD" w:rsidRDefault="009B7ECD" w:rsidP="009B7ECD">
            <w:pPr>
              <w:spacing w:after="0" w:line="360" w:lineRule="auto"/>
              <w:rPr>
                <w:rFonts w:ascii="Arial" w:hAnsi="Arial" w:cs="Arial"/>
                <w:bCs/>
                <w:sz w:val="16"/>
                <w:szCs w:val="16"/>
                <w:lang w:val="en-US"/>
              </w:rPr>
            </w:pPr>
            <w:r w:rsidRPr="00494905">
              <w:rPr>
                <w:rFonts w:ascii="Arial" w:hAnsi="Arial" w:cs="Arial"/>
                <w:bCs/>
                <w:sz w:val="16"/>
                <w:szCs w:val="16"/>
                <w:lang w:val="en-US"/>
              </w:rPr>
              <w:t xml:space="preserve">Organizing </w:t>
            </w:r>
            <w:r>
              <w:rPr>
                <w:rFonts w:ascii="Arial" w:hAnsi="Arial" w:cs="Arial"/>
                <w:bCs/>
                <w:sz w:val="16"/>
                <w:szCs w:val="16"/>
                <w:lang w:val="en-US"/>
              </w:rPr>
              <w:t xml:space="preserve">the </w:t>
            </w:r>
            <w:r w:rsidRPr="00494905">
              <w:rPr>
                <w:rFonts w:ascii="Arial" w:hAnsi="Arial" w:cs="Arial"/>
                <w:bCs/>
                <w:sz w:val="16"/>
                <w:szCs w:val="16"/>
                <w:lang w:val="en-US"/>
              </w:rPr>
              <w:t>IT</w:t>
            </w:r>
            <w:r>
              <w:rPr>
                <w:rFonts w:ascii="Arial" w:hAnsi="Arial" w:cs="Arial"/>
                <w:bCs/>
                <w:sz w:val="16"/>
                <w:szCs w:val="16"/>
                <w:lang w:val="en-US"/>
              </w:rPr>
              <w:t xml:space="preserve"> department</w:t>
            </w:r>
          </w:p>
          <w:p w14:paraId="188517CF" w14:textId="77777777" w:rsidR="00286676" w:rsidRDefault="00286676" w:rsidP="009B7ECD">
            <w:pPr>
              <w:spacing w:after="0" w:line="360" w:lineRule="auto"/>
              <w:rPr>
                <w:rFonts w:ascii="Arial" w:hAnsi="Arial" w:cs="Arial"/>
                <w:bCs/>
                <w:sz w:val="16"/>
                <w:szCs w:val="16"/>
                <w:lang w:val="en-US"/>
              </w:rPr>
            </w:pPr>
          </w:p>
          <w:p w14:paraId="44EF2B34" w14:textId="77777777" w:rsidR="009B7ECD" w:rsidRDefault="00286676" w:rsidP="009B7ECD">
            <w:pPr>
              <w:spacing w:after="0" w:line="360" w:lineRule="auto"/>
              <w:rPr>
                <w:rFonts w:ascii="Arial" w:hAnsi="Arial" w:cs="Arial"/>
                <w:sz w:val="16"/>
                <w:szCs w:val="16"/>
                <w:lang w:val="en-US"/>
              </w:rPr>
            </w:pPr>
            <w:r>
              <w:rPr>
                <w:rFonts w:ascii="Arial" w:hAnsi="Arial" w:cs="Arial"/>
                <w:sz w:val="16"/>
                <w:szCs w:val="16"/>
                <w:lang w:val="en-US"/>
              </w:rPr>
              <w:t>Career Path – Retaining and Developing Your Best and Brightest</w:t>
            </w:r>
            <w:r w:rsidR="009B7ECD">
              <w:rPr>
                <w:rFonts w:ascii="Arial" w:hAnsi="Arial" w:cs="Arial"/>
                <w:sz w:val="16"/>
                <w:szCs w:val="16"/>
                <w:lang w:val="en-US"/>
              </w:rPr>
              <w:t xml:space="preserve"> </w:t>
            </w:r>
          </w:p>
          <w:p w14:paraId="26593CEA" w14:textId="77777777" w:rsidR="00B6597C" w:rsidRPr="00B6597C" w:rsidRDefault="00286676" w:rsidP="00B6597C">
            <w:pPr>
              <w:spacing w:before="100" w:beforeAutospacing="1" w:after="100" w:afterAutospacing="1"/>
              <w:rPr>
                <w:rFonts w:ascii="Arial" w:hAnsi="Arial" w:cs="Arial"/>
                <w:sz w:val="16"/>
                <w:szCs w:val="16"/>
                <w:lang w:val="en-US"/>
              </w:rPr>
            </w:pPr>
            <w:r>
              <w:rPr>
                <w:rFonts w:ascii="Arial" w:hAnsi="Arial" w:cs="Arial"/>
                <w:sz w:val="16"/>
                <w:szCs w:val="16"/>
                <w:lang w:val="en-US"/>
              </w:rPr>
              <w:t>The CIO Career Guide</w:t>
            </w:r>
          </w:p>
          <w:p w14:paraId="48829A60" w14:textId="77777777" w:rsidR="00B6597C" w:rsidRDefault="00B6597C" w:rsidP="009B7ECD">
            <w:pPr>
              <w:spacing w:after="0" w:line="360" w:lineRule="auto"/>
              <w:rPr>
                <w:rFonts w:ascii="Arial" w:hAnsi="Arial" w:cs="Arial"/>
                <w:sz w:val="16"/>
                <w:szCs w:val="16"/>
                <w:lang w:val="en-US"/>
              </w:rPr>
            </w:pPr>
          </w:p>
          <w:p w14:paraId="556925A6" w14:textId="77777777" w:rsidR="00923833" w:rsidRPr="00494905" w:rsidRDefault="00923833" w:rsidP="00923833">
            <w:pPr>
              <w:spacing w:after="0" w:line="360" w:lineRule="auto"/>
              <w:rPr>
                <w:rFonts w:ascii="Arial" w:hAnsi="Arial" w:cs="Arial"/>
                <w:color w:val="FF0000"/>
                <w:sz w:val="16"/>
                <w:szCs w:val="16"/>
                <w:lang w:val="en-US"/>
              </w:rPr>
            </w:pPr>
            <w:r w:rsidRPr="00494905">
              <w:rPr>
                <w:rFonts w:ascii="Arial" w:hAnsi="Arial" w:cs="Arial"/>
                <w:color w:val="FF0000"/>
                <w:sz w:val="16"/>
                <w:szCs w:val="16"/>
                <w:lang w:val="en-US"/>
              </w:rPr>
              <w:t xml:space="preserve">- </w:t>
            </w:r>
            <w:r w:rsidRPr="00494905">
              <w:rPr>
                <w:rFonts w:ascii="Arial" w:hAnsi="Arial" w:cs="Arial"/>
                <w:i/>
                <w:color w:val="FF0000"/>
                <w:sz w:val="16"/>
                <w:szCs w:val="16"/>
                <w:lang w:val="en-US"/>
              </w:rPr>
              <w:t>Final Research Reports Due</w:t>
            </w:r>
            <w:r w:rsidRPr="00494905">
              <w:rPr>
                <w:rFonts w:ascii="Arial" w:hAnsi="Arial" w:cs="Arial"/>
                <w:color w:val="FF0000"/>
                <w:sz w:val="16"/>
                <w:szCs w:val="16"/>
                <w:lang w:val="en-US"/>
              </w:rPr>
              <w:t xml:space="preserve"> </w:t>
            </w:r>
          </w:p>
        </w:tc>
        <w:tc>
          <w:tcPr>
            <w:tcW w:w="0" w:type="auto"/>
          </w:tcPr>
          <w:p w14:paraId="3DD623CD" w14:textId="77777777" w:rsidR="00A4657A" w:rsidRDefault="00A4657A" w:rsidP="00923833">
            <w:pPr>
              <w:spacing w:after="0" w:line="360" w:lineRule="auto"/>
              <w:rPr>
                <w:rFonts w:ascii="Arial" w:hAnsi="Arial" w:cs="Arial"/>
                <w:sz w:val="16"/>
                <w:szCs w:val="16"/>
                <w:lang w:val="en-US"/>
              </w:rPr>
            </w:pPr>
          </w:p>
          <w:p w14:paraId="5B2848C9" w14:textId="77777777" w:rsidR="00B6597C" w:rsidRDefault="00B6597C" w:rsidP="00923833">
            <w:pPr>
              <w:spacing w:after="0" w:line="360" w:lineRule="auto"/>
              <w:rPr>
                <w:rFonts w:ascii="Arial" w:hAnsi="Arial" w:cs="Arial"/>
                <w:sz w:val="16"/>
                <w:szCs w:val="16"/>
                <w:lang w:val="en-US"/>
              </w:rPr>
            </w:pPr>
          </w:p>
          <w:p w14:paraId="337D34A4" w14:textId="77777777" w:rsidR="00B6597C" w:rsidRDefault="00B6597C" w:rsidP="00923833">
            <w:pPr>
              <w:spacing w:after="0" w:line="360" w:lineRule="auto"/>
              <w:rPr>
                <w:rFonts w:ascii="Arial" w:hAnsi="Arial" w:cs="Arial"/>
                <w:sz w:val="16"/>
                <w:szCs w:val="16"/>
                <w:lang w:val="en-US"/>
              </w:rPr>
            </w:pPr>
          </w:p>
          <w:p w14:paraId="65594773" w14:textId="77777777" w:rsidR="00286676" w:rsidRDefault="00286676" w:rsidP="00923833">
            <w:pPr>
              <w:spacing w:after="0" w:line="360" w:lineRule="auto"/>
              <w:rPr>
                <w:rFonts w:ascii="Arial" w:hAnsi="Arial" w:cs="Arial"/>
                <w:sz w:val="16"/>
                <w:szCs w:val="16"/>
                <w:lang w:val="en-US"/>
              </w:rPr>
            </w:pPr>
          </w:p>
          <w:p w14:paraId="2D16F8BF" w14:textId="77777777" w:rsidR="00286676" w:rsidRDefault="00286676" w:rsidP="00923833">
            <w:pPr>
              <w:spacing w:after="0" w:line="360" w:lineRule="auto"/>
              <w:rPr>
                <w:rFonts w:ascii="Arial" w:hAnsi="Arial" w:cs="Arial"/>
                <w:sz w:val="16"/>
                <w:szCs w:val="16"/>
                <w:lang w:val="en-US"/>
              </w:rPr>
            </w:pPr>
          </w:p>
          <w:p w14:paraId="6551756D" w14:textId="77777777" w:rsidR="00286676" w:rsidRDefault="00286676" w:rsidP="00923833">
            <w:pPr>
              <w:spacing w:after="0" w:line="360" w:lineRule="auto"/>
              <w:rPr>
                <w:rFonts w:ascii="Arial" w:hAnsi="Arial" w:cs="Arial"/>
                <w:sz w:val="16"/>
                <w:szCs w:val="16"/>
                <w:lang w:val="en-US"/>
              </w:rPr>
            </w:pPr>
          </w:p>
          <w:p w14:paraId="0112BFBA" w14:textId="77777777" w:rsidR="00286676" w:rsidRDefault="00286676" w:rsidP="00923833">
            <w:pPr>
              <w:spacing w:after="0" w:line="360" w:lineRule="auto"/>
              <w:rPr>
                <w:rFonts w:ascii="Arial" w:hAnsi="Arial" w:cs="Arial"/>
                <w:sz w:val="16"/>
                <w:szCs w:val="16"/>
                <w:lang w:val="en-US"/>
              </w:rPr>
            </w:pPr>
            <w:r>
              <w:rPr>
                <w:rFonts w:ascii="Arial" w:hAnsi="Arial" w:cs="Arial"/>
                <w:sz w:val="16"/>
                <w:szCs w:val="16"/>
                <w:lang w:val="en-US"/>
              </w:rPr>
              <w:t xml:space="preserve">Lane </w:t>
            </w:r>
          </w:p>
          <w:p w14:paraId="4751EFFA" w14:textId="77777777" w:rsidR="00923833" w:rsidRPr="009B7ECD" w:rsidRDefault="00A4657A" w:rsidP="00923833">
            <w:pPr>
              <w:spacing w:after="0" w:line="360" w:lineRule="auto"/>
              <w:rPr>
                <w:rFonts w:ascii="Arial" w:hAnsi="Arial" w:cs="Arial"/>
                <w:sz w:val="16"/>
                <w:szCs w:val="16"/>
                <w:lang w:val="en-US"/>
              </w:rPr>
            </w:pPr>
            <w:r>
              <w:rPr>
                <w:rFonts w:ascii="Arial" w:hAnsi="Arial" w:cs="Arial"/>
                <w:sz w:val="16"/>
                <w:szCs w:val="16"/>
                <w:lang w:val="en-US"/>
              </w:rPr>
              <w:t xml:space="preserve">Ch. </w:t>
            </w:r>
            <w:r w:rsidR="00286676">
              <w:rPr>
                <w:rFonts w:ascii="Arial" w:hAnsi="Arial" w:cs="Arial"/>
                <w:sz w:val="16"/>
                <w:szCs w:val="16"/>
                <w:lang w:val="en-US"/>
              </w:rPr>
              <w:t>3, 7</w:t>
            </w:r>
          </w:p>
        </w:tc>
        <w:tc>
          <w:tcPr>
            <w:tcW w:w="0" w:type="auto"/>
          </w:tcPr>
          <w:p w14:paraId="2D702682" w14:textId="77777777" w:rsidR="00562703" w:rsidRDefault="00562703" w:rsidP="00923833">
            <w:pPr>
              <w:spacing w:after="0" w:line="360" w:lineRule="auto"/>
              <w:jc w:val="center"/>
              <w:rPr>
                <w:rFonts w:ascii="Arial" w:hAnsi="Arial" w:cs="Arial"/>
                <w:sz w:val="16"/>
                <w:szCs w:val="16"/>
                <w:lang w:val="en-US"/>
              </w:rPr>
            </w:pPr>
          </w:p>
          <w:p w14:paraId="4282229E" w14:textId="77777777" w:rsidR="00562703" w:rsidRDefault="00562703" w:rsidP="00923833">
            <w:pPr>
              <w:spacing w:after="0" w:line="360" w:lineRule="auto"/>
              <w:jc w:val="center"/>
              <w:rPr>
                <w:rFonts w:ascii="Arial" w:hAnsi="Arial" w:cs="Arial"/>
                <w:sz w:val="16"/>
                <w:szCs w:val="16"/>
                <w:lang w:val="en-US"/>
              </w:rPr>
            </w:pPr>
          </w:p>
          <w:p w14:paraId="1576D5A0" w14:textId="77777777" w:rsidR="00562703" w:rsidRDefault="00562703" w:rsidP="00923833">
            <w:pPr>
              <w:spacing w:after="0" w:line="360" w:lineRule="auto"/>
              <w:jc w:val="center"/>
              <w:rPr>
                <w:rFonts w:ascii="Arial" w:hAnsi="Arial" w:cs="Arial"/>
                <w:sz w:val="16"/>
                <w:szCs w:val="16"/>
                <w:lang w:val="en-US"/>
              </w:rPr>
            </w:pPr>
          </w:p>
          <w:p w14:paraId="0AEE26E2"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8</w:t>
            </w:r>
          </w:p>
        </w:tc>
        <w:tc>
          <w:tcPr>
            <w:tcW w:w="0" w:type="auto"/>
          </w:tcPr>
          <w:p w14:paraId="6D5651B7" w14:textId="77777777" w:rsidR="00562703" w:rsidRDefault="00562703" w:rsidP="00923833">
            <w:pPr>
              <w:spacing w:after="0"/>
              <w:jc w:val="center"/>
              <w:rPr>
                <w:rFonts w:ascii="Arial" w:hAnsi="Arial" w:cs="Arial"/>
                <w:sz w:val="16"/>
                <w:szCs w:val="16"/>
                <w:lang w:val="en-US"/>
              </w:rPr>
            </w:pPr>
          </w:p>
          <w:p w14:paraId="2389BA5D" w14:textId="77777777" w:rsidR="00562703" w:rsidRDefault="00562703" w:rsidP="00923833">
            <w:pPr>
              <w:spacing w:after="0"/>
              <w:jc w:val="center"/>
              <w:rPr>
                <w:rFonts w:ascii="Arial" w:hAnsi="Arial" w:cs="Arial"/>
                <w:sz w:val="16"/>
                <w:szCs w:val="16"/>
                <w:lang w:val="en-US"/>
              </w:rPr>
            </w:pPr>
          </w:p>
          <w:p w14:paraId="75BF5660" w14:textId="77777777" w:rsidR="00562703" w:rsidRDefault="00562703" w:rsidP="00923833">
            <w:pPr>
              <w:spacing w:after="0"/>
              <w:jc w:val="center"/>
              <w:rPr>
                <w:rFonts w:ascii="Arial" w:hAnsi="Arial" w:cs="Arial"/>
                <w:sz w:val="16"/>
                <w:szCs w:val="16"/>
                <w:lang w:val="en-US"/>
              </w:rPr>
            </w:pPr>
          </w:p>
          <w:p w14:paraId="4861A3D9" w14:textId="77777777" w:rsidR="00923833" w:rsidRDefault="00923833" w:rsidP="00923833">
            <w:pPr>
              <w:spacing w:after="0"/>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7</w:t>
            </w:r>
          </w:p>
          <w:p w14:paraId="64D7A927" w14:textId="77777777" w:rsidR="00707B02" w:rsidRPr="00494905" w:rsidRDefault="000A6005" w:rsidP="00707B02">
            <w:pPr>
              <w:spacing w:after="0"/>
              <w:jc w:val="center"/>
              <w:rPr>
                <w:rFonts w:ascii="Arial" w:hAnsi="Arial" w:cs="Arial"/>
                <w:sz w:val="16"/>
                <w:szCs w:val="16"/>
                <w:lang w:val="en-US"/>
              </w:rPr>
            </w:pPr>
            <w:r>
              <w:rPr>
                <w:rFonts w:ascii="Arial" w:hAnsi="Arial" w:cs="Arial"/>
                <w:sz w:val="16"/>
                <w:szCs w:val="16"/>
                <w:lang w:val="en-US"/>
              </w:rPr>
              <w:t xml:space="preserve">Case Study </w:t>
            </w:r>
          </w:p>
          <w:p w14:paraId="40811788" w14:textId="77777777" w:rsidR="000A6005" w:rsidRPr="00494905" w:rsidRDefault="000A6005" w:rsidP="00923833">
            <w:pPr>
              <w:spacing w:after="0"/>
              <w:jc w:val="center"/>
              <w:rPr>
                <w:rFonts w:ascii="Arial" w:hAnsi="Arial" w:cs="Arial"/>
                <w:sz w:val="16"/>
                <w:szCs w:val="16"/>
                <w:lang w:val="en-US"/>
              </w:rPr>
            </w:pPr>
          </w:p>
        </w:tc>
        <w:tc>
          <w:tcPr>
            <w:tcW w:w="0" w:type="auto"/>
          </w:tcPr>
          <w:p w14:paraId="3370987F"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Final Research Reports Due </w:t>
            </w:r>
          </w:p>
          <w:p w14:paraId="0196FCAF" w14:textId="77777777" w:rsidR="00923833" w:rsidRPr="00494905" w:rsidRDefault="00923833" w:rsidP="00923833">
            <w:pPr>
              <w:spacing w:after="0" w:line="360" w:lineRule="auto"/>
              <w:rPr>
                <w:rFonts w:ascii="Arial" w:hAnsi="Arial" w:cs="Arial"/>
                <w:sz w:val="16"/>
                <w:szCs w:val="16"/>
                <w:lang w:val="en-US"/>
              </w:rPr>
            </w:pPr>
          </w:p>
          <w:p w14:paraId="18687010"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799FC8E9"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01EB99B5"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tc>
      </w:tr>
      <w:tr w:rsidR="00F925A1" w:rsidRPr="00494905" w14:paraId="5038BF01" w14:textId="77777777" w:rsidTr="00A86E7D">
        <w:trPr>
          <w:cantSplit/>
        </w:trPr>
        <w:tc>
          <w:tcPr>
            <w:tcW w:w="0" w:type="auto"/>
          </w:tcPr>
          <w:p w14:paraId="7A4B370E"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lastRenderedPageBreak/>
              <w:t>11</w:t>
            </w:r>
          </w:p>
        </w:tc>
        <w:tc>
          <w:tcPr>
            <w:tcW w:w="0" w:type="auto"/>
          </w:tcPr>
          <w:p w14:paraId="328C023B" w14:textId="572A01B8" w:rsidR="00923833" w:rsidRPr="00494905" w:rsidRDefault="00923833" w:rsidP="002D504A">
            <w:pPr>
              <w:spacing w:after="0" w:line="360" w:lineRule="auto"/>
              <w:rPr>
                <w:rFonts w:ascii="Arial" w:hAnsi="Arial" w:cs="Arial"/>
                <w:sz w:val="16"/>
                <w:szCs w:val="16"/>
                <w:lang w:val="en-US"/>
              </w:rPr>
            </w:pPr>
            <w:r w:rsidRPr="00494905">
              <w:rPr>
                <w:rFonts w:ascii="Arial" w:hAnsi="Arial" w:cs="Arial"/>
                <w:sz w:val="16"/>
                <w:szCs w:val="16"/>
                <w:lang w:val="en-US"/>
              </w:rPr>
              <w:t xml:space="preserve">March </w:t>
            </w:r>
            <w:r>
              <w:rPr>
                <w:rFonts w:ascii="Arial" w:hAnsi="Arial" w:cs="Arial"/>
                <w:sz w:val="16"/>
                <w:szCs w:val="16"/>
                <w:lang w:val="en-US"/>
              </w:rPr>
              <w:t>2</w:t>
            </w:r>
            <w:r w:rsidR="000F2859">
              <w:rPr>
                <w:rFonts w:ascii="Arial" w:hAnsi="Arial" w:cs="Arial"/>
                <w:sz w:val="16"/>
                <w:szCs w:val="16"/>
                <w:lang w:val="en-US"/>
              </w:rPr>
              <w:t>3</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403E6BDF" w14:textId="77777777" w:rsidR="009B7ECD" w:rsidRDefault="009B7ECD" w:rsidP="009B7ECD">
            <w:pPr>
              <w:keepNext/>
              <w:spacing w:after="0" w:line="360" w:lineRule="auto"/>
              <w:outlineLvl w:val="1"/>
              <w:rPr>
                <w:rFonts w:ascii="Arial" w:hAnsi="Arial" w:cs="Arial"/>
                <w:sz w:val="16"/>
                <w:szCs w:val="16"/>
                <w:lang w:val="en-US"/>
              </w:rPr>
            </w:pPr>
            <w:r w:rsidRPr="00494905">
              <w:rPr>
                <w:rFonts w:ascii="Arial" w:hAnsi="Arial" w:cs="Arial"/>
                <w:sz w:val="16"/>
                <w:szCs w:val="16"/>
                <w:lang w:val="en-US"/>
              </w:rPr>
              <w:t>IT performance</w:t>
            </w:r>
          </w:p>
          <w:p w14:paraId="35BD2D11" w14:textId="77777777" w:rsidR="00B6597C" w:rsidRPr="00494905" w:rsidRDefault="00B6597C" w:rsidP="009B7ECD">
            <w:pPr>
              <w:keepNext/>
              <w:spacing w:after="0" w:line="360" w:lineRule="auto"/>
              <w:outlineLvl w:val="1"/>
              <w:rPr>
                <w:rFonts w:ascii="Arial" w:hAnsi="Arial" w:cs="Arial"/>
                <w:sz w:val="16"/>
                <w:szCs w:val="16"/>
                <w:lang w:val="en-US"/>
              </w:rPr>
            </w:pPr>
          </w:p>
          <w:p w14:paraId="3576C3F6"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Project Reviews</w:t>
            </w:r>
          </w:p>
          <w:p w14:paraId="28488597" w14:textId="77777777" w:rsidR="00FA53F6" w:rsidRDefault="00FA53F6" w:rsidP="00923833">
            <w:pPr>
              <w:spacing w:after="0" w:line="360" w:lineRule="auto"/>
              <w:rPr>
                <w:rFonts w:ascii="Arial" w:hAnsi="Arial" w:cs="Arial"/>
                <w:sz w:val="16"/>
                <w:szCs w:val="16"/>
                <w:lang w:val="en-US"/>
              </w:rPr>
            </w:pPr>
          </w:p>
          <w:p w14:paraId="0139C7CD" w14:textId="77777777" w:rsidR="00923833" w:rsidRDefault="00692795" w:rsidP="00923833">
            <w:pPr>
              <w:spacing w:after="0" w:line="360" w:lineRule="auto"/>
              <w:rPr>
                <w:rFonts w:ascii="Arial" w:hAnsi="Arial" w:cs="Arial"/>
                <w:sz w:val="16"/>
                <w:szCs w:val="16"/>
                <w:lang w:val="en-US"/>
              </w:rPr>
            </w:pPr>
            <w:r>
              <w:rPr>
                <w:rFonts w:ascii="Arial" w:hAnsi="Arial" w:cs="Arial"/>
                <w:sz w:val="16"/>
                <w:szCs w:val="16"/>
                <w:lang w:val="en-US"/>
              </w:rPr>
              <w:t>Competitive Application of T</w:t>
            </w:r>
            <w:r w:rsidR="00FA53F6">
              <w:rPr>
                <w:rFonts w:ascii="Arial" w:hAnsi="Arial" w:cs="Arial"/>
                <w:sz w:val="16"/>
                <w:szCs w:val="16"/>
                <w:lang w:val="en-US"/>
              </w:rPr>
              <w:t>echnology</w:t>
            </w:r>
          </w:p>
          <w:p w14:paraId="20B2C410" w14:textId="77777777" w:rsidR="00FA53F6" w:rsidRDefault="00FA53F6" w:rsidP="00923833">
            <w:pPr>
              <w:spacing w:after="0" w:line="360" w:lineRule="auto"/>
              <w:rPr>
                <w:rFonts w:ascii="Arial" w:hAnsi="Arial" w:cs="Arial"/>
                <w:sz w:val="16"/>
                <w:szCs w:val="16"/>
                <w:lang w:val="en-US"/>
              </w:rPr>
            </w:pPr>
          </w:p>
          <w:p w14:paraId="05186352" w14:textId="77777777" w:rsidR="00FA53F6" w:rsidRPr="00494905" w:rsidRDefault="00FA53F6" w:rsidP="00923833">
            <w:pPr>
              <w:spacing w:after="0" w:line="360" w:lineRule="auto"/>
              <w:rPr>
                <w:rFonts w:ascii="Arial" w:hAnsi="Arial" w:cs="Arial"/>
                <w:sz w:val="16"/>
                <w:szCs w:val="16"/>
                <w:lang w:val="en-US"/>
              </w:rPr>
            </w:pPr>
            <w:r>
              <w:rPr>
                <w:rFonts w:ascii="Arial" w:hAnsi="Arial" w:cs="Arial"/>
                <w:sz w:val="16"/>
                <w:szCs w:val="16"/>
                <w:lang w:val="en-US"/>
              </w:rPr>
              <w:t xml:space="preserve">Cloud Computing, Virtualization and </w:t>
            </w:r>
            <w:r w:rsidR="00B521DA">
              <w:rPr>
                <w:rFonts w:ascii="Arial" w:hAnsi="Arial" w:cs="Arial"/>
                <w:sz w:val="16"/>
                <w:szCs w:val="16"/>
                <w:lang w:val="en-US"/>
              </w:rPr>
              <w:t>Portable,</w:t>
            </w:r>
            <w:r>
              <w:rPr>
                <w:rFonts w:ascii="Arial" w:hAnsi="Arial" w:cs="Arial"/>
                <w:sz w:val="16"/>
                <w:szCs w:val="16"/>
                <w:lang w:val="en-US"/>
              </w:rPr>
              <w:t xml:space="preserve"> Mobility Computing</w:t>
            </w:r>
          </w:p>
        </w:tc>
        <w:tc>
          <w:tcPr>
            <w:tcW w:w="0" w:type="auto"/>
          </w:tcPr>
          <w:p w14:paraId="13A7070A" w14:textId="77777777" w:rsidR="00B6597C" w:rsidRDefault="00B6597C" w:rsidP="00923833">
            <w:pPr>
              <w:spacing w:after="0" w:line="360" w:lineRule="auto"/>
              <w:rPr>
                <w:rFonts w:ascii="Arial" w:hAnsi="Arial" w:cs="Arial"/>
                <w:sz w:val="16"/>
                <w:szCs w:val="16"/>
                <w:lang w:val="en-US"/>
              </w:rPr>
            </w:pPr>
          </w:p>
          <w:p w14:paraId="09C5B5FC" w14:textId="77777777" w:rsidR="00B6597C" w:rsidRDefault="00B6597C" w:rsidP="00923833">
            <w:pPr>
              <w:spacing w:after="0" w:line="360" w:lineRule="auto"/>
              <w:rPr>
                <w:rFonts w:ascii="Arial" w:hAnsi="Arial" w:cs="Arial"/>
                <w:sz w:val="16"/>
                <w:szCs w:val="16"/>
                <w:lang w:val="en-US"/>
              </w:rPr>
            </w:pPr>
          </w:p>
          <w:p w14:paraId="00E327E1" w14:textId="77777777" w:rsidR="00B6597C" w:rsidRDefault="00B6597C" w:rsidP="00923833">
            <w:pPr>
              <w:spacing w:after="0" w:line="360" w:lineRule="auto"/>
              <w:rPr>
                <w:rFonts w:ascii="Arial" w:hAnsi="Arial" w:cs="Arial"/>
                <w:sz w:val="16"/>
                <w:szCs w:val="16"/>
                <w:lang w:val="en-US"/>
              </w:rPr>
            </w:pPr>
          </w:p>
          <w:p w14:paraId="257D9BB9"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Lane</w:t>
            </w:r>
          </w:p>
          <w:p w14:paraId="5ECBD425" w14:textId="77777777" w:rsidR="00923833" w:rsidRDefault="00B6597C" w:rsidP="00923833">
            <w:pPr>
              <w:spacing w:after="0" w:line="360" w:lineRule="auto"/>
              <w:rPr>
                <w:rFonts w:ascii="Arial" w:hAnsi="Arial" w:cs="Arial"/>
                <w:sz w:val="16"/>
                <w:szCs w:val="16"/>
                <w:lang w:val="en-US"/>
              </w:rPr>
            </w:pPr>
            <w:r>
              <w:rPr>
                <w:rFonts w:ascii="Arial" w:hAnsi="Arial" w:cs="Arial"/>
                <w:sz w:val="16"/>
                <w:szCs w:val="16"/>
                <w:lang w:val="en-US"/>
              </w:rPr>
              <w:t xml:space="preserve">Ch. </w:t>
            </w:r>
            <w:r w:rsidR="00A0518E">
              <w:rPr>
                <w:rFonts w:ascii="Arial" w:hAnsi="Arial" w:cs="Arial"/>
                <w:sz w:val="16"/>
                <w:szCs w:val="16"/>
                <w:lang w:val="en-US"/>
              </w:rPr>
              <w:t>10</w:t>
            </w:r>
          </w:p>
          <w:p w14:paraId="4C968B86" w14:textId="77777777" w:rsidR="00FA53F6" w:rsidRDefault="00FA53F6" w:rsidP="00923833">
            <w:pPr>
              <w:spacing w:after="0" w:line="360" w:lineRule="auto"/>
              <w:rPr>
                <w:rFonts w:ascii="Arial" w:hAnsi="Arial" w:cs="Arial"/>
                <w:sz w:val="16"/>
                <w:szCs w:val="16"/>
                <w:lang w:val="en-US"/>
              </w:rPr>
            </w:pPr>
          </w:p>
          <w:p w14:paraId="467365BA" w14:textId="77777777" w:rsidR="00FA53F6" w:rsidRDefault="00FA53F6" w:rsidP="00923833">
            <w:pPr>
              <w:spacing w:after="0" w:line="360" w:lineRule="auto"/>
              <w:rPr>
                <w:rFonts w:ascii="Arial" w:hAnsi="Arial" w:cs="Arial"/>
                <w:sz w:val="16"/>
                <w:szCs w:val="16"/>
                <w:lang w:val="en-US"/>
              </w:rPr>
            </w:pPr>
          </w:p>
          <w:p w14:paraId="54126670" w14:textId="77777777" w:rsidR="00FA53F6" w:rsidRDefault="00FA53F6" w:rsidP="00923833">
            <w:pPr>
              <w:spacing w:after="0" w:line="360" w:lineRule="auto"/>
              <w:rPr>
                <w:rFonts w:ascii="Arial" w:hAnsi="Arial" w:cs="Arial"/>
                <w:sz w:val="16"/>
                <w:szCs w:val="16"/>
                <w:lang w:val="en-US"/>
              </w:rPr>
            </w:pPr>
          </w:p>
          <w:p w14:paraId="60F0B6AB"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Moeller</w:t>
            </w:r>
          </w:p>
          <w:p w14:paraId="0D9CB21D"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Ch. 9</w:t>
            </w:r>
          </w:p>
          <w:p w14:paraId="4F69BCE7" w14:textId="77777777" w:rsidR="00FA53F6" w:rsidRPr="00494905" w:rsidRDefault="00FA53F6" w:rsidP="00923833">
            <w:pPr>
              <w:spacing w:after="0" w:line="360" w:lineRule="auto"/>
              <w:rPr>
                <w:rFonts w:ascii="Arial" w:hAnsi="Arial" w:cs="Arial"/>
                <w:b/>
                <w:sz w:val="16"/>
                <w:szCs w:val="16"/>
                <w:lang w:val="en-US"/>
              </w:rPr>
            </w:pPr>
          </w:p>
        </w:tc>
        <w:tc>
          <w:tcPr>
            <w:tcW w:w="0" w:type="auto"/>
          </w:tcPr>
          <w:p w14:paraId="2680D6DE" w14:textId="77777777" w:rsidR="00562703" w:rsidRDefault="00562703" w:rsidP="00923833">
            <w:pPr>
              <w:spacing w:after="0" w:line="360" w:lineRule="auto"/>
              <w:jc w:val="center"/>
              <w:rPr>
                <w:rFonts w:ascii="Arial" w:hAnsi="Arial" w:cs="Arial"/>
                <w:sz w:val="16"/>
                <w:szCs w:val="16"/>
                <w:lang w:val="en-US"/>
              </w:rPr>
            </w:pPr>
          </w:p>
          <w:p w14:paraId="37BFBA2C" w14:textId="77777777" w:rsidR="00562703" w:rsidRDefault="00562703" w:rsidP="00923833">
            <w:pPr>
              <w:spacing w:after="0" w:line="360" w:lineRule="auto"/>
              <w:jc w:val="center"/>
              <w:rPr>
                <w:rFonts w:ascii="Arial" w:hAnsi="Arial" w:cs="Arial"/>
                <w:sz w:val="16"/>
                <w:szCs w:val="16"/>
                <w:lang w:val="en-US"/>
              </w:rPr>
            </w:pPr>
          </w:p>
          <w:p w14:paraId="5155F450"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9</w:t>
            </w:r>
          </w:p>
        </w:tc>
        <w:tc>
          <w:tcPr>
            <w:tcW w:w="0" w:type="auto"/>
          </w:tcPr>
          <w:p w14:paraId="698A8218" w14:textId="77777777" w:rsidR="00562703" w:rsidRDefault="00562703" w:rsidP="00923833">
            <w:pPr>
              <w:spacing w:after="0"/>
              <w:jc w:val="center"/>
              <w:rPr>
                <w:rFonts w:ascii="Arial" w:hAnsi="Arial" w:cs="Arial"/>
                <w:sz w:val="16"/>
                <w:szCs w:val="16"/>
                <w:lang w:val="en-US"/>
              </w:rPr>
            </w:pPr>
          </w:p>
          <w:p w14:paraId="01ADB52E" w14:textId="77777777" w:rsidR="00562703" w:rsidRDefault="00562703" w:rsidP="00923833">
            <w:pPr>
              <w:spacing w:after="0"/>
              <w:jc w:val="center"/>
              <w:rPr>
                <w:rFonts w:ascii="Arial" w:hAnsi="Arial" w:cs="Arial"/>
                <w:sz w:val="16"/>
                <w:szCs w:val="16"/>
                <w:lang w:val="en-US"/>
              </w:rPr>
            </w:pPr>
          </w:p>
          <w:p w14:paraId="000C4CC1" w14:textId="77777777" w:rsidR="00562703" w:rsidRDefault="00562703" w:rsidP="00923833">
            <w:pPr>
              <w:spacing w:after="0"/>
              <w:jc w:val="center"/>
              <w:rPr>
                <w:rFonts w:ascii="Arial" w:hAnsi="Arial" w:cs="Arial"/>
                <w:sz w:val="16"/>
                <w:szCs w:val="16"/>
                <w:lang w:val="en-US"/>
              </w:rPr>
            </w:pPr>
          </w:p>
          <w:p w14:paraId="72E92D94" w14:textId="77777777" w:rsidR="00923833" w:rsidRDefault="00923833" w:rsidP="00923833">
            <w:pPr>
              <w:spacing w:after="0"/>
              <w:jc w:val="center"/>
              <w:rPr>
                <w:rFonts w:ascii="Arial" w:hAnsi="Arial" w:cs="Arial"/>
                <w:sz w:val="16"/>
                <w:szCs w:val="16"/>
                <w:lang w:val="en-US"/>
              </w:rPr>
            </w:pPr>
            <w:r w:rsidRPr="00494905">
              <w:rPr>
                <w:rFonts w:ascii="Arial" w:hAnsi="Arial" w:cs="Arial"/>
                <w:sz w:val="16"/>
                <w:szCs w:val="16"/>
                <w:lang w:val="en-US"/>
              </w:rPr>
              <w:t xml:space="preserve">Team </w:t>
            </w:r>
            <w:r w:rsidR="00563951">
              <w:rPr>
                <w:rFonts w:ascii="Arial" w:hAnsi="Arial" w:cs="Arial"/>
                <w:sz w:val="16"/>
                <w:szCs w:val="16"/>
                <w:lang w:val="en-US"/>
              </w:rPr>
              <w:t>8</w:t>
            </w:r>
          </w:p>
          <w:p w14:paraId="768670B5" w14:textId="77777777" w:rsidR="00707B02" w:rsidRPr="00494905" w:rsidRDefault="000A6005" w:rsidP="00707B02">
            <w:pPr>
              <w:spacing w:after="0"/>
              <w:jc w:val="center"/>
              <w:rPr>
                <w:rFonts w:ascii="Arial" w:hAnsi="Arial" w:cs="Arial"/>
                <w:sz w:val="16"/>
                <w:szCs w:val="16"/>
                <w:lang w:val="en-US"/>
              </w:rPr>
            </w:pPr>
            <w:r>
              <w:rPr>
                <w:rFonts w:ascii="Arial" w:hAnsi="Arial" w:cs="Arial"/>
                <w:sz w:val="16"/>
                <w:szCs w:val="16"/>
                <w:lang w:val="en-US"/>
              </w:rPr>
              <w:t xml:space="preserve">Case Study </w:t>
            </w:r>
          </w:p>
          <w:p w14:paraId="1E9EB8E1" w14:textId="77777777" w:rsidR="000A6005" w:rsidRPr="00494905" w:rsidRDefault="000A6005" w:rsidP="00923833">
            <w:pPr>
              <w:spacing w:after="0"/>
              <w:jc w:val="center"/>
              <w:rPr>
                <w:rFonts w:ascii="Arial" w:hAnsi="Arial" w:cs="Arial"/>
                <w:sz w:val="16"/>
                <w:szCs w:val="16"/>
                <w:lang w:val="en-US"/>
              </w:rPr>
            </w:pPr>
          </w:p>
        </w:tc>
        <w:tc>
          <w:tcPr>
            <w:tcW w:w="0" w:type="auto"/>
          </w:tcPr>
          <w:p w14:paraId="4A276395" w14:textId="77777777" w:rsidR="00562703" w:rsidRDefault="00562703" w:rsidP="00923833">
            <w:pPr>
              <w:spacing w:after="0" w:line="360" w:lineRule="auto"/>
              <w:rPr>
                <w:rFonts w:ascii="Arial" w:hAnsi="Arial" w:cs="Arial"/>
                <w:sz w:val="16"/>
                <w:szCs w:val="16"/>
                <w:lang w:val="en-US"/>
              </w:rPr>
            </w:pPr>
          </w:p>
          <w:p w14:paraId="64242EC8"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-Case discussion</w:t>
            </w:r>
          </w:p>
          <w:p w14:paraId="5B239ED3"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Case write up (presenting team)</w:t>
            </w:r>
          </w:p>
          <w:p w14:paraId="0090DB46"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Written case feedback (non-presenting teams)</w:t>
            </w:r>
          </w:p>
        </w:tc>
      </w:tr>
      <w:tr w:rsidR="00F925A1" w:rsidRPr="00494905" w14:paraId="5931369C" w14:textId="77777777" w:rsidTr="00A86E7D">
        <w:trPr>
          <w:cantSplit/>
        </w:trPr>
        <w:tc>
          <w:tcPr>
            <w:tcW w:w="0" w:type="auto"/>
          </w:tcPr>
          <w:p w14:paraId="2C047A82"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12</w:t>
            </w:r>
          </w:p>
        </w:tc>
        <w:tc>
          <w:tcPr>
            <w:tcW w:w="0" w:type="auto"/>
          </w:tcPr>
          <w:p w14:paraId="42DC96CE" w14:textId="4AB8072A" w:rsidR="00923833" w:rsidRPr="00494905" w:rsidRDefault="000F2859" w:rsidP="006E69DF">
            <w:pPr>
              <w:spacing w:after="0" w:line="360" w:lineRule="auto"/>
              <w:rPr>
                <w:rFonts w:ascii="Arial" w:hAnsi="Arial" w:cs="Arial"/>
                <w:sz w:val="16"/>
                <w:szCs w:val="16"/>
                <w:lang w:val="en-US"/>
              </w:rPr>
            </w:pPr>
            <w:r>
              <w:rPr>
                <w:rFonts w:ascii="Arial" w:hAnsi="Arial" w:cs="Arial"/>
                <w:sz w:val="16"/>
                <w:szCs w:val="16"/>
                <w:lang w:val="en-US"/>
              </w:rPr>
              <w:t>March 30</w:t>
            </w:r>
            <w:r w:rsidR="00923833" w:rsidRPr="00494905">
              <w:rPr>
                <w:rFonts w:ascii="Arial" w:hAnsi="Arial" w:cs="Arial"/>
                <w:sz w:val="16"/>
                <w:szCs w:val="16"/>
                <w:lang w:val="en-US"/>
              </w:rPr>
              <w:t xml:space="preserve">, </w:t>
            </w:r>
            <w:r w:rsidR="002D504A">
              <w:rPr>
                <w:rFonts w:ascii="Arial" w:hAnsi="Arial" w:cs="Arial"/>
                <w:sz w:val="16"/>
                <w:szCs w:val="16"/>
                <w:lang w:val="en-US"/>
              </w:rPr>
              <w:t>20</w:t>
            </w:r>
            <w:r>
              <w:rPr>
                <w:rFonts w:ascii="Arial" w:hAnsi="Arial" w:cs="Arial"/>
                <w:sz w:val="16"/>
                <w:szCs w:val="16"/>
                <w:lang w:val="en-US"/>
              </w:rPr>
              <w:t>20</w:t>
            </w:r>
          </w:p>
        </w:tc>
        <w:tc>
          <w:tcPr>
            <w:tcW w:w="0" w:type="auto"/>
          </w:tcPr>
          <w:p w14:paraId="239244EA" w14:textId="77777777" w:rsidR="00455458" w:rsidRDefault="00455458" w:rsidP="00923833">
            <w:pPr>
              <w:spacing w:after="0" w:line="360" w:lineRule="auto"/>
              <w:rPr>
                <w:rFonts w:ascii="Arial" w:hAnsi="Arial" w:cs="Arial"/>
                <w:color w:val="FF0000"/>
                <w:sz w:val="16"/>
                <w:szCs w:val="16"/>
                <w:lang w:val="en-US"/>
              </w:rPr>
            </w:pPr>
          </w:p>
          <w:p w14:paraId="3D6A83F3" w14:textId="77777777" w:rsidR="00455458" w:rsidRDefault="00FA53F6" w:rsidP="00923833">
            <w:pPr>
              <w:spacing w:after="0" w:line="360" w:lineRule="auto"/>
              <w:rPr>
                <w:rFonts w:ascii="Arial" w:hAnsi="Arial" w:cs="Arial"/>
                <w:sz w:val="16"/>
                <w:szCs w:val="16"/>
                <w:lang w:val="en-US"/>
              </w:rPr>
            </w:pPr>
            <w:r>
              <w:rPr>
                <w:rFonts w:ascii="Arial" w:hAnsi="Arial" w:cs="Arial"/>
                <w:sz w:val="16"/>
                <w:szCs w:val="16"/>
                <w:lang w:val="en-US"/>
              </w:rPr>
              <w:t>IT Ethics and Security</w:t>
            </w:r>
          </w:p>
          <w:p w14:paraId="3A54CAEF" w14:textId="77777777" w:rsidR="00FA53F6" w:rsidRDefault="00FA53F6" w:rsidP="00923833">
            <w:pPr>
              <w:spacing w:after="0" w:line="360" w:lineRule="auto"/>
              <w:rPr>
                <w:rFonts w:ascii="Arial" w:hAnsi="Arial" w:cs="Arial"/>
                <w:sz w:val="16"/>
                <w:szCs w:val="16"/>
                <w:lang w:val="en-US"/>
              </w:rPr>
            </w:pPr>
          </w:p>
          <w:p w14:paraId="61F9FB81"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Strategic Information Security Management</w:t>
            </w:r>
          </w:p>
          <w:p w14:paraId="4E32650B" w14:textId="77777777" w:rsidR="00FA53F6" w:rsidRDefault="00FA53F6" w:rsidP="00923833">
            <w:pPr>
              <w:spacing w:after="0" w:line="360" w:lineRule="auto"/>
              <w:rPr>
                <w:rFonts w:ascii="Arial" w:hAnsi="Arial" w:cs="Arial"/>
                <w:sz w:val="16"/>
                <w:szCs w:val="16"/>
                <w:lang w:val="en-US"/>
              </w:rPr>
            </w:pPr>
          </w:p>
          <w:p w14:paraId="7E5B4763"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Creating and Sustaining an Ethical Workplace Culture</w:t>
            </w:r>
          </w:p>
          <w:p w14:paraId="0ECE8C7E" w14:textId="77777777" w:rsidR="00B6597C" w:rsidRPr="00B6597C" w:rsidRDefault="00B6597C" w:rsidP="00923833">
            <w:pPr>
              <w:spacing w:after="0" w:line="360" w:lineRule="auto"/>
              <w:rPr>
                <w:rFonts w:ascii="Arial" w:hAnsi="Arial" w:cs="Arial"/>
                <w:sz w:val="16"/>
                <w:szCs w:val="16"/>
                <w:lang w:val="en-US"/>
              </w:rPr>
            </w:pPr>
          </w:p>
          <w:p w14:paraId="24F06410" w14:textId="77777777" w:rsidR="00923833" w:rsidRPr="00494905" w:rsidRDefault="00923833" w:rsidP="00923833">
            <w:pPr>
              <w:spacing w:after="0" w:line="360" w:lineRule="auto"/>
              <w:rPr>
                <w:rFonts w:ascii="Arial" w:hAnsi="Arial" w:cs="Arial"/>
                <w:color w:val="FF0000"/>
                <w:sz w:val="16"/>
                <w:szCs w:val="16"/>
                <w:lang w:val="en-US"/>
              </w:rPr>
            </w:pPr>
            <w:r w:rsidRPr="00494905">
              <w:rPr>
                <w:rFonts w:ascii="Arial" w:hAnsi="Arial" w:cs="Arial"/>
                <w:color w:val="FF0000"/>
                <w:sz w:val="16"/>
                <w:szCs w:val="16"/>
                <w:lang w:val="en-US"/>
              </w:rPr>
              <w:t xml:space="preserve">- </w:t>
            </w:r>
            <w:r w:rsidRPr="00494905">
              <w:rPr>
                <w:rFonts w:ascii="Arial" w:hAnsi="Arial" w:cs="Arial"/>
                <w:i/>
                <w:color w:val="FF0000"/>
                <w:sz w:val="16"/>
                <w:szCs w:val="16"/>
                <w:lang w:val="en-US"/>
              </w:rPr>
              <w:t>Presentation of Final Research Project Report (10-15 min)</w:t>
            </w:r>
          </w:p>
        </w:tc>
        <w:tc>
          <w:tcPr>
            <w:tcW w:w="0" w:type="auto"/>
          </w:tcPr>
          <w:p w14:paraId="353B8CAF" w14:textId="77777777" w:rsidR="00B6597C" w:rsidRDefault="00B6597C" w:rsidP="00923833">
            <w:pPr>
              <w:spacing w:after="0" w:line="360" w:lineRule="auto"/>
              <w:rPr>
                <w:rFonts w:ascii="Arial" w:hAnsi="Arial" w:cs="Arial"/>
                <w:sz w:val="16"/>
                <w:szCs w:val="16"/>
                <w:lang w:val="en-US"/>
              </w:rPr>
            </w:pPr>
          </w:p>
          <w:p w14:paraId="4890EB5E" w14:textId="77777777" w:rsidR="00FA53F6" w:rsidRDefault="00FA53F6" w:rsidP="00923833">
            <w:pPr>
              <w:spacing w:after="0" w:line="360" w:lineRule="auto"/>
              <w:rPr>
                <w:rFonts w:ascii="Arial" w:hAnsi="Arial" w:cs="Arial"/>
                <w:sz w:val="16"/>
                <w:szCs w:val="16"/>
                <w:lang w:val="en-US"/>
              </w:rPr>
            </w:pPr>
          </w:p>
          <w:p w14:paraId="7AA24E29" w14:textId="77777777" w:rsidR="00FA53F6" w:rsidRDefault="00FA53F6" w:rsidP="00923833">
            <w:pPr>
              <w:spacing w:after="0" w:line="360" w:lineRule="auto"/>
              <w:rPr>
                <w:rFonts w:ascii="Arial" w:hAnsi="Arial" w:cs="Arial"/>
                <w:sz w:val="16"/>
                <w:szCs w:val="16"/>
                <w:lang w:val="en-US"/>
              </w:rPr>
            </w:pPr>
          </w:p>
          <w:p w14:paraId="3F9D7301" w14:textId="77777777" w:rsidR="00FA53F6" w:rsidRDefault="00FA53F6" w:rsidP="00923833">
            <w:pPr>
              <w:spacing w:after="0" w:line="360" w:lineRule="auto"/>
              <w:rPr>
                <w:rFonts w:ascii="Arial" w:hAnsi="Arial" w:cs="Arial"/>
                <w:sz w:val="16"/>
                <w:szCs w:val="16"/>
                <w:lang w:val="en-US"/>
              </w:rPr>
            </w:pPr>
          </w:p>
          <w:p w14:paraId="1651CDCD"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Lane</w:t>
            </w:r>
          </w:p>
          <w:p w14:paraId="5B50DC2E" w14:textId="77777777" w:rsidR="00923833" w:rsidRDefault="00FA53F6" w:rsidP="00923833">
            <w:pPr>
              <w:spacing w:after="0" w:line="360" w:lineRule="auto"/>
              <w:rPr>
                <w:rFonts w:ascii="Arial" w:hAnsi="Arial" w:cs="Arial"/>
                <w:sz w:val="16"/>
                <w:szCs w:val="16"/>
                <w:lang w:val="en-US"/>
              </w:rPr>
            </w:pPr>
            <w:r>
              <w:rPr>
                <w:rFonts w:ascii="Arial" w:hAnsi="Arial" w:cs="Arial"/>
                <w:sz w:val="16"/>
                <w:szCs w:val="16"/>
                <w:lang w:val="en-US"/>
              </w:rPr>
              <w:t>Ch. 25</w:t>
            </w:r>
          </w:p>
          <w:p w14:paraId="481BBF15" w14:textId="77777777" w:rsidR="00C04243" w:rsidRDefault="00C04243" w:rsidP="00923833">
            <w:pPr>
              <w:spacing w:after="0" w:line="360" w:lineRule="auto"/>
              <w:rPr>
                <w:rFonts w:ascii="Arial" w:hAnsi="Arial" w:cs="Arial"/>
                <w:sz w:val="16"/>
                <w:szCs w:val="16"/>
                <w:lang w:val="en-US"/>
              </w:rPr>
            </w:pPr>
          </w:p>
          <w:p w14:paraId="6B7E5175" w14:textId="77777777" w:rsidR="00FA53F6" w:rsidRDefault="00FA53F6" w:rsidP="00923833">
            <w:pPr>
              <w:spacing w:after="0" w:line="360" w:lineRule="auto"/>
              <w:rPr>
                <w:rFonts w:ascii="Arial" w:hAnsi="Arial" w:cs="Arial"/>
                <w:sz w:val="16"/>
                <w:szCs w:val="16"/>
                <w:lang w:val="en-US"/>
              </w:rPr>
            </w:pPr>
          </w:p>
          <w:p w14:paraId="6807E49F" w14:textId="77777777" w:rsidR="00FA53F6" w:rsidRDefault="00FA53F6" w:rsidP="00923833">
            <w:pPr>
              <w:spacing w:after="0" w:line="360" w:lineRule="auto"/>
              <w:rPr>
                <w:rFonts w:ascii="Arial" w:hAnsi="Arial" w:cs="Arial"/>
                <w:sz w:val="16"/>
                <w:szCs w:val="16"/>
                <w:lang w:val="en-US"/>
              </w:rPr>
            </w:pPr>
          </w:p>
          <w:p w14:paraId="11DA8FFD" w14:textId="77777777" w:rsidR="00FA53F6" w:rsidRDefault="00FA53F6" w:rsidP="00923833">
            <w:pPr>
              <w:spacing w:after="0" w:line="360" w:lineRule="auto"/>
              <w:rPr>
                <w:rFonts w:ascii="Arial" w:hAnsi="Arial" w:cs="Arial"/>
                <w:sz w:val="16"/>
                <w:szCs w:val="16"/>
                <w:lang w:val="en-US"/>
              </w:rPr>
            </w:pPr>
            <w:r>
              <w:rPr>
                <w:rFonts w:ascii="Arial" w:hAnsi="Arial" w:cs="Arial"/>
                <w:sz w:val="16"/>
                <w:szCs w:val="16"/>
                <w:lang w:val="en-US"/>
              </w:rPr>
              <w:t>Moeller</w:t>
            </w:r>
          </w:p>
          <w:p w14:paraId="08D2A9CA" w14:textId="77777777" w:rsidR="00FA53F6" w:rsidRPr="00494905" w:rsidRDefault="00FA53F6" w:rsidP="00923833">
            <w:pPr>
              <w:spacing w:after="0" w:line="360" w:lineRule="auto"/>
              <w:rPr>
                <w:rFonts w:ascii="Arial" w:hAnsi="Arial" w:cs="Arial"/>
                <w:sz w:val="16"/>
                <w:szCs w:val="16"/>
                <w:lang w:val="en-US"/>
              </w:rPr>
            </w:pPr>
            <w:r>
              <w:rPr>
                <w:rFonts w:ascii="Arial" w:hAnsi="Arial" w:cs="Arial"/>
                <w:sz w:val="16"/>
                <w:szCs w:val="16"/>
                <w:lang w:val="en-US"/>
              </w:rPr>
              <w:t>Ch. 20</w:t>
            </w:r>
          </w:p>
        </w:tc>
        <w:tc>
          <w:tcPr>
            <w:tcW w:w="0" w:type="auto"/>
          </w:tcPr>
          <w:p w14:paraId="14C86BCC"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tc>
        <w:tc>
          <w:tcPr>
            <w:tcW w:w="0" w:type="auto"/>
          </w:tcPr>
          <w:p w14:paraId="67DC3A89"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tc>
        <w:tc>
          <w:tcPr>
            <w:tcW w:w="0" w:type="auto"/>
          </w:tcPr>
          <w:p w14:paraId="06BE9A46"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 xml:space="preserve">Project presentations </w:t>
            </w:r>
          </w:p>
        </w:tc>
      </w:tr>
      <w:tr w:rsidR="00F925A1" w:rsidRPr="00494905" w14:paraId="1BB70C31" w14:textId="77777777" w:rsidTr="00A86E7D">
        <w:trPr>
          <w:cantSplit/>
        </w:trPr>
        <w:tc>
          <w:tcPr>
            <w:tcW w:w="0" w:type="auto"/>
          </w:tcPr>
          <w:p w14:paraId="5008EDF1"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13</w:t>
            </w:r>
          </w:p>
        </w:tc>
        <w:tc>
          <w:tcPr>
            <w:tcW w:w="0" w:type="auto"/>
          </w:tcPr>
          <w:p w14:paraId="019D0647" w14:textId="36D2F49F" w:rsidR="00923833" w:rsidRPr="00494905" w:rsidRDefault="00923833" w:rsidP="002D504A">
            <w:pPr>
              <w:spacing w:after="0" w:line="360" w:lineRule="auto"/>
              <w:rPr>
                <w:rFonts w:ascii="Arial" w:hAnsi="Arial" w:cs="Arial"/>
                <w:sz w:val="16"/>
                <w:szCs w:val="16"/>
                <w:lang w:val="en-US"/>
              </w:rPr>
            </w:pPr>
            <w:r w:rsidRPr="00494905">
              <w:rPr>
                <w:rFonts w:ascii="Arial" w:hAnsi="Arial" w:cs="Arial"/>
                <w:sz w:val="16"/>
                <w:szCs w:val="16"/>
                <w:lang w:val="en-US"/>
              </w:rPr>
              <w:t xml:space="preserve">April </w:t>
            </w:r>
            <w:r w:rsidR="000F2859">
              <w:rPr>
                <w:rFonts w:ascii="Arial" w:hAnsi="Arial" w:cs="Arial"/>
                <w:sz w:val="16"/>
                <w:szCs w:val="16"/>
                <w:lang w:val="en-US"/>
              </w:rPr>
              <w:t>7</w:t>
            </w:r>
            <w:r w:rsidR="00EE11F2">
              <w:rPr>
                <w:rFonts w:ascii="Arial" w:hAnsi="Arial" w:cs="Arial"/>
                <w:sz w:val="16"/>
                <w:szCs w:val="16"/>
                <w:lang w:val="en-US"/>
              </w:rPr>
              <w:t>-</w:t>
            </w:r>
            <w:r w:rsidR="000F2859">
              <w:rPr>
                <w:rFonts w:ascii="Arial" w:hAnsi="Arial" w:cs="Arial"/>
                <w:sz w:val="16"/>
                <w:szCs w:val="16"/>
                <w:lang w:val="en-US"/>
              </w:rPr>
              <w:t>25</w:t>
            </w:r>
            <w:r w:rsidRPr="00494905">
              <w:rPr>
                <w:rFonts w:ascii="Arial" w:hAnsi="Arial" w:cs="Arial"/>
                <w:sz w:val="16"/>
                <w:szCs w:val="16"/>
                <w:lang w:val="en-US"/>
              </w:rPr>
              <w:t xml:space="preserve">, </w:t>
            </w:r>
            <w:r w:rsidR="002D504A">
              <w:rPr>
                <w:rFonts w:ascii="Arial" w:hAnsi="Arial" w:cs="Arial"/>
                <w:sz w:val="16"/>
                <w:szCs w:val="16"/>
                <w:lang w:val="en-US"/>
              </w:rPr>
              <w:t>20</w:t>
            </w:r>
            <w:r w:rsidR="000F2859">
              <w:rPr>
                <w:rFonts w:ascii="Arial" w:hAnsi="Arial" w:cs="Arial"/>
                <w:sz w:val="16"/>
                <w:szCs w:val="16"/>
                <w:lang w:val="en-US"/>
              </w:rPr>
              <w:t>20</w:t>
            </w:r>
          </w:p>
        </w:tc>
        <w:tc>
          <w:tcPr>
            <w:tcW w:w="0" w:type="auto"/>
          </w:tcPr>
          <w:p w14:paraId="00068F77" w14:textId="77777777" w:rsidR="00923833" w:rsidRPr="00494905" w:rsidRDefault="00923833" w:rsidP="00923833">
            <w:pPr>
              <w:spacing w:after="0" w:line="360" w:lineRule="auto"/>
              <w:rPr>
                <w:rFonts w:ascii="Arial" w:hAnsi="Arial" w:cs="Arial"/>
                <w:color w:val="FF0000"/>
                <w:sz w:val="16"/>
                <w:szCs w:val="16"/>
                <w:lang w:val="en-US"/>
              </w:rPr>
            </w:pPr>
            <w:r w:rsidRPr="00494905">
              <w:rPr>
                <w:rFonts w:ascii="Arial" w:hAnsi="Arial" w:cs="Arial"/>
                <w:color w:val="FF0000"/>
                <w:sz w:val="16"/>
                <w:szCs w:val="16"/>
                <w:lang w:val="en-US"/>
              </w:rPr>
              <w:t>Final Exam (exact date TBD)</w:t>
            </w:r>
          </w:p>
        </w:tc>
        <w:tc>
          <w:tcPr>
            <w:tcW w:w="0" w:type="auto"/>
          </w:tcPr>
          <w:p w14:paraId="16BA6827"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t>
            </w:r>
          </w:p>
        </w:tc>
        <w:tc>
          <w:tcPr>
            <w:tcW w:w="0" w:type="auto"/>
          </w:tcPr>
          <w:p w14:paraId="083A6DAF"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tc>
        <w:tc>
          <w:tcPr>
            <w:tcW w:w="0" w:type="auto"/>
          </w:tcPr>
          <w:p w14:paraId="448E80D3" w14:textId="77777777" w:rsidR="00923833" w:rsidRPr="00494905" w:rsidRDefault="00923833" w:rsidP="00923833">
            <w:pPr>
              <w:spacing w:after="0" w:line="360" w:lineRule="auto"/>
              <w:jc w:val="center"/>
              <w:rPr>
                <w:rFonts w:ascii="Arial" w:hAnsi="Arial" w:cs="Arial"/>
                <w:sz w:val="16"/>
                <w:szCs w:val="16"/>
                <w:lang w:val="en-US"/>
              </w:rPr>
            </w:pPr>
            <w:r w:rsidRPr="00494905">
              <w:rPr>
                <w:rFonts w:ascii="Arial" w:hAnsi="Arial" w:cs="Arial"/>
                <w:sz w:val="16"/>
                <w:szCs w:val="16"/>
                <w:lang w:val="en-US"/>
              </w:rPr>
              <w:t>-</w:t>
            </w:r>
          </w:p>
        </w:tc>
        <w:tc>
          <w:tcPr>
            <w:tcW w:w="0" w:type="auto"/>
          </w:tcPr>
          <w:p w14:paraId="29F0F36B" w14:textId="77777777" w:rsidR="00923833" w:rsidRPr="00494905" w:rsidRDefault="00923833" w:rsidP="00923833">
            <w:pPr>
              <w:spacing w:after="0" w:line="360" w:lineRule="auto"/>
              <w:rPr>
                <w:rFonts w:ascii="Arial" w:hAnsi="Arial" w:cs="Arial"/>
                <w:sz w:val="16"/>
                <w:szCs w:val="16"/>
                <w:lang w:val="en-US"/>
              </w:rPr>
            </w:pPr>
            <w:r w:rsidRPr="00494905">
              <w:rPr>
                <w:rFonts w:ascii="Arial" w:hAnsi="Arial" w:cs="Arial"/>
                <w:sz w:val="16"/>
                <w:szCs w:val="16"/>
                <w:lang w:val="en-US"/>
              </w:rPr>
              <w:t>-</w:t>
            </w:r>
          </w:p>
        </w:tc>
      </w:tr>
    </w:tbl>
    <w:p w14:paraId="585B6FBE" w14:textId="77777777" w:rsidR="007346F7" w:rsidRDefault="007346F7" w:rsidP="004014CC">
      <w:pPr>
        <w:rPr>
          <w:rFonts w:ascii="Arial" w:hAnsi="Arial" w:cs="Arial"/>
          <w:sz w:val="20"/>
          <w:szCs w:val="20"/>
        </w:rPr>
      </w:pPr>
    </w:p>
    <w:p w14:paraId="46DAB1DA" w14:textId="77777777" w:rsidR="00316D82" w:rsidRDefault="00316D82" w:rsidP="004014CC">
      <w:pPr>
        <w:rPr>
          <w:rFonts w:ascii="Arial" w:hAnsi="Arial" w:cs="Arial"/>
          <w:sz w:val="20"/>
          <w:szCs w:val="20"/>
        </w:rPr>
      </w:pPr>
    </w:p>
    <w:p w14:paraId="4EE5CC44" w14:textId="77777777" w:rsidR="00316D82" w:rsidRDefault="00316D82" w:rsidP="00316D82">
      <w:pPr>
        <w:spacing w:before="100" w:beforeAutospacing="1"/>
        <w:ind w:left="75"/>
        <w:outlineLvl w:val="1"/>
        <w:rPr>
          <w:b/>
          <w:bCs/>
          <w:color w:val="000000"/>
          <w:sz w:val="36"/>
          <w:szCs w:val="36"/>
        </w:rPr>
      </w:pPr>
    </w:p>
    <w:p w14:paraId="60DA1EE6" w14:textId="77777777" w:rsidR="00316D82" w:rsidRDefault="00316D82" w:rsidP="00316D82">
      <w:pPr>
        <w:spacing w:before="100" w:beforeAutospacing="1"/>
        <w:ind w:left="75"/>
        <w:outlineLvl w:val="1"/>
        <w:rPr>
          <w:b/>
          <w:bCs/>
          <w:color w:val="000000"/>
          <w:sz w:val="36"/>
          <w:szCs w:val="36"/>
        </w:rPr>
      </w:pPr>
    </w:p>
    <w:p w14:paraId="2AE0415C" w14:textId="77777777" w:rsidR="00316D82" w:rsidRDefault="00316D82" w:rsidP="00316D82">
      <w:pPr>
        <w:spacing w:before="100" w:beforeAutospacing="1"/>
        <w:ind w:left="75"/>
        <w:outlineLvl w:val="1"/>
        <w:rPr>
          <w:b/>
          <w:bCs/>
          <w:color w:val="000000"/>
          <w:sz w:val="36"/>
          <w:szCs w:val="36"/>
        </w:rPr>
      </w:pPr>
    </w:p>
    <w:p w14:paraId="78383E29" w14:textId="77777777" w:rsidR="00316D82" w:rsidRPr="00581B50" w:rsidRDefault="00316D82" w:rsidP="00316D82">
      <w:pPr>
        <w:spacing w:before="100" w:beforeAutospacing="1"/>
        <w:ind w:left="75"/>
        <w:outlineLvl w:val="1"/>
        <w:rPr>
          <w:b/>
          <w:bCs/>
          <w:color w:val="000000"/>
          <w:sz w:val="36"/>
          <w:szCs w:val="36"/>
        </w:rPr>
      </w:pPr>
      <w:r w:rsidRPr="006C3BEE">
        <w:rPr>
          <w:b/>
          <w:bCs/>
          <w:color w:val="000000"/>
          <w:sz w:val="36"/>
          <w:szCs w:val="36"/>
        </w:rPr>
        <w:lastRenderedPageBreak/>
        <w:t>Addit</w:t>
      </w:r>
      <w:r>
        <w:rPr>
          <w:b/>
          <w:bCs/>
          <w:color w:val="000000"/>
          <w:sz w:val="36"/>
          <w:szCs w:val="36"/>
        </w:rPr>
        <w:t>i</w:t>
      </w:r>
      <w:r w:rsidRPr="006C3BEE">
        <w:rPr>
          <w:b/>
          <w:bCs/>
          <w:color w:val="000000"/>
          <w:sz w:val="36"/>
          <w:szCs w:val="36"/>
        </w:rPr>
        <w:t>onal Information / Notes</w:t>
      </w:r>
    </w:p>
    <w:p w14:paraId="20B59FA3" w14:textId="77777777" w:rsidR="00316D82" w:rsidRDefault="00316D82" w:rsidP="00316D8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bCs/>
          <w:u w:val="single"/>
        </w:rPr>
      </w:pPr>
    </w:p>
    <w:p w14:paraId="72B9E3B0" w14:textId="77777777" w:rsidR="00316D82" w:rsidRDefault="00316D82" w:rsidP="00316D8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bCs/>
          <w:u w:val="single"/>
        </w:rPr>
      </w:pPr>
    </w:p>
    <w:p w14:paraId="6060CEF9" w14:textId="77777777" w:rsidR="00316D82" w:rsidRDefault="00316D82" w:rsidP="00316D82">
      <w:pPr>
        <w:shd w:val="clear" w:color="auto" w:fill="FFFFFF"/>
        <w:jc w:val="center"/>
        <w:rPr>
          <w:rFonts w:ascii="Tahoma" w:hAnsi="Tahoma" w:cs="Tahoma"/>
          <w:color w:val="000000"/>
          <w:sz w:val="18"/>
          <w:szCs w:val="18"/>
          <w:lang w:eastAsia="en-CA"/>
        </w:rPr>
      </w:pPr>
      <w:r>
        <w:rPr>
          <w:rFonts w:ascii="Arial" w:hAnsi="Arial" w:cs="Arial"/>
          <w:b/>
          <w:bCs/>
          <w:color w:val="000000"/>
          <w:sz w:val="27"/>
          <w:szCs w:val="27"/>
          <w:u w:val="single"/>
        </w:rPr>
        <w:t>RELEVANT UNIVERSITY REGULATIONS</w:t>
      </w:r>
    </w:p>
    <w:p w14:paraId="7CF0FFFE" w14:textId="77777777" w:rsidR="00316D82" w:rsidRDefault="00316D82" w:rsidP="00316D82">
      <w:pPr>
        <w:shd w:val="clear" w:color="auto" w:fill="FFFFFF"/>
        <w:rPr>
          <w:rFonts w:ascii="Tahoma" w:hAnsi="Tahoma" w:cs="Tahoma"/>
          <w:color w:val="000000"/>
          <w:sz w:val="18"/>
          <w:szCs w:val="18"/>
        </w:rPr>
      </w:pPr>
      <w:r>
        <w:rPr>
          <w:rFonts w:ascii="Arial" w:hAnsi="Arial" w:cs="Arial"/>
          <w:b/>
          <w:bCs/>
          <w:color w:val="000000"/>
          <w:sz w:val="20"/>
          <w:szCs w:val="20"/>
        </w:rPr>
        <w:t> </w:t>
      </w:r>
    </w:p>
    <w:p w14:paraId="4499B5CC" w14:textId="77777777" w:rsidR="00316D82" w:rsidRDefault="00316D82" w:rsidP="00316D82">
      <w:pPr>
        <w:pStyle w:val="NormalWeb"/>
        <w:shd w:val="clear" w:color="auto" w:fill="FFFFFF"/>
        <w:rPr>
          <w:rFonts w:ascii="Tahoma" w:hAnsi="Tahoma" w:cs="Tahoma"/>
          <w:sz w:val="18"/>
          <w:szCs w:val="18"/>
        </w:rPr>
      </w:pPr>
      <w:r>
        <w:rPr>
          <w:b/>
          <w:bCs/>
        </w:rPr>
        <w:t>Deferred Exams: </w:t>
      </w:r>
      <w:r>
        <w:t>Deferred standing may be granted to students who are unable to write their final examination at the scheduled time or to submit their outstanding course work on the last day of classes. Details can be found at </w:t>
      </w:r>
      <w:hyperlink r:id="rId15" w:tgtFrame="_blank" w:history="1">
        <w:r>
          <w:rPr>
            <w:rStyle w:val="Hyperlink"/>
          </w:rPr>
          <w:t>http://myacademicrecord.students.yorku.ca/deferred-standing</w:t>
        </w:r>
      </w:hyperlink>
    </w:p>
    <w:p w14:paraId="57E03D22" w14:textId="77777777" w:rsidR="00316D82" w:rsidRDefault="00316D82" w:rsidP="00316D82">
      <w:pPr>
        <w:pStyle w:val="NormalWeb"/>
        <w:shd w:val="clear" w:color="auto" w:fill="FFFFFF"/>
        <w:rPr>
          <w:rFonts w:ascii="Tahoma" w:hAnsi="Tahoma" w:cs="Tahoma"/>
          <w:sz w:val="18"/>
          <w:szCs w:val="18"/>
        </w:rPr>
      </w:pPr>
      <w:r>
        <w:t>Any request for deferred standing on medical grounds must include an Attending Physician's Statement form; a “Doctor’s Note” will not be accepted.</w:t>
      </w:r>
    </w:p>
    <w:p w14:paraId="50961C04" w14:textId="77777777" w:rsidR="00316D82" w:rsidRDefault="00316D82" w:rsidP="00316D82">
      <w:pPr>
        <w:pStyle w:val="NormalWeb"/>
        <w:shd w:val="clear" w:color="auto" w:fill="FFFFFF"/>
        <w:rPr>
          <w:rFonts w:ascii="Tahoma" w:hAnsi="Tahoma" w:cs="Tahoma"/>
          <w:sz w:val="18"/>
          <w:szCs w:val="18"/>
        </w:rPr>
      </w:pPr>
      <w:r>
        <w:t>DSA Form: </w:t>
      </w:r>
      <w:hyperlink r:id="rId16" w:tgtFrame="_blank" w:history="1">
        <w:r>
          <w:rPr>
            <w:rStyle w:val="Hyperlink"/>
          </w:rPr>
          <w:t>http://www.registrar.yorku.ca/pdf/deferred_standing_agreement.pdf</w:t>
        </w:r>
      </w:hyperlink>
    </w:p>
    <w:p w14:paraId="29BD970D" w14:textId="77777777" w:rsidR="00316D82" w:rsidRDefault="00316D82" w:rsidP="00316D82">
      <w:pPr>
        <w:pStyle w:val="NormalWeb"/>
        <w:shd w:val="clear" w:color="auto" w:fill="FFFFFF"/>
        <w:rPr>
          <w:rFonts w:ascii="Tahoma" w:hAnsi="Tahoma" w:cs="Tahoma"/>
          <w:sz w:val="18"/>
          <w:szCs w:val="18"/>
        </w:rPr>
      </w:pPr>
      <w:r>
        <w:t>Attending Physician's Statement form: </w:t>
      </w:r>
      <w:hyperlink r:id="rId17" w:tgtFrame="_blank" w:history="1">
        <w:r>
          <w:rPr>
            <w:rStyle w:val="Hyperlink"/>
          </w:rPr>
          <w:t>http://registrar.yorku.ca/pdf/attending-physicians-statement.pdf</w:t>
        </w:r>
      </w:hyperlink>
    </w:p>
    <w:p w14:paraId="6958A024" w14:textId="77777777" w:rsidR="00316D82" w:rsidRDefault="00316D82" w:rsidP="00316D82">
      <w:pPr>
        <w:pStyle w:val="NormalWeb"/>
        <w:shd w:val="clear" w:color="auto" w:fill="FFFFFF"/>
        <w:rPr>
          <w:rFonts w:ascii="Tahoma" w:hAnsi="Tahoma" w:cs="Tahoma"/>
          <w:sz w:val="18"/>
          <w:szCs w:val="18"/>
        </w:rPr>
      </w:pPr>
      <w:r>
        <w:t> </w:t>
      </w:r>
    </w:p>
    <w:p w14:paraId="08047DCB" w14:textId="77777777" w:rsidR="00316D82" w:rsidRDefault="00316D82" w:rsidP="00316D82">
      <w:pPr>
        <w:pStyle w:val="NormalWeb"/>
        <w:shd w:val="clear" w:color="auto" w:fill="FFFFFF"/>
        <w:rPr>
          <w:rFonts w:ascii="Tahoma" w:hAnsi="Tahoma" w:cs="Tahoma"/>
          <w:sz w:val="18"/>
          <w:szCs w:val="18"/>
        </w:rPr>
      </w:pPr>
      <w:proofErr w:type="gramStart"/>
      <w:r>
        <w:t>In order to</w:t>
      </w:r>
      <w:proofErr w:type="gramEnd"/>
      <w:r>
        <w:t xml:space="preserve"> apply for deferred standing, students must register at</w:t>
      </w:r>
    </w:p>
    <w:p w14:paraId="2F5A79C3" w14:textId="77777777" w:rsidR="00316D82" w:rsidRDefault="00EA05B5" w:rsidP="00316D82">
      <w:pPr>
        <w:pStyle w:val="NormalWeb"/>
        <w:shd w:val="clear" w:color="auto" w:fill="FFFFFF"/>
        <w:rPr>
          <w:rFonts w:ascii="Tahoma" w:hAnsi="Tahoma" w:cs="Tahoma"/>
          <w:sz w:val="18"/>
          <w:szCs w:val="18"/>
        </w:rPr>
      </w:pPr>
      <w:hyperlink r:id="rId18" w:tgtFrame="_blank" w:history="1">
        <w:r w:rsidR="00316D82">
          <w:rPr>
            <w:rStyle w:val="Hyperlink"/>
          </w:rPr>
          <w:t>http://apps.eso.yorku.ca/apps/adms/deferredexams.nsf</w:t>
        </w:r>
      </w:hyperlink>
      <w:r w:rsidR="00316D82">
        <w:t>  </w:t>
      </w:r>
    </w:p>
    <w:p w14:paraId="3CFDFD57" w14:textId="77777777" w:rsidR="00316D82" w:rsidRDefault="00316D82" w:rsidP="00316D82">
      <w:pPr>
        <w:pStyle w:val="NormalWeb"/>
        <w:shd w:val="clear" w:color="auto" w:fill="FFFFFF"/>
        <w:rPr>
          <w:rFonts w:ascii="Tahoma" w:hAnsi="Tahoma" w:cs="Tahoma"/>
          <w:sz w:val="18"/>
          <w:szCs w:val="18"/>
        </w:rPr>
      </w:pPr>
      <w: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w:t>
      </w:r>
      <w:proofErr w:type="gramStart"/>
      <w:r>
        <w:t>above mentioned</w:t>
      </w:r>
      <w:proofErr w:type="gramEnd"/>
      <w:r>
        <w:t xml:space="preserve"> link. No individualized communication will be sent by the School to the students (no letter or e-mails).</w:t>
      </w:r>
    </w:p>
    <w:p w14:paraId="76ECC1BA" w14:textId="77777777" w:rsidR="00316D82" w:rsidRDefault="00316D82" w:rsidP="00316D82">
      <w:pPr>
        <w:pStyle w:val="NormalWeb"/>
        <w:shd w:val="clear" w:color="auto" w:fill="FFFFFF"/>
        <w:rPr>
          <w:rFonts w:ascii="Tahoma" w:hAnsi="Tahoma" w:cs="Tahoma"/>
          <w:sz w:val="18"/>
          <w:szCs w:val="18"/>
        </w:rPr>
      </w:pPr>
      <w:r>
        <w:t> </w:t>
      </w:r>
    </w:p>
    <w:p w14:paraId="73D0F594" w14:textId="77777777" w:rsidR="00316D82" w:rsidRDefault="00316D82" w:rsidP="00316D82">
      <w:pPr>
        <w:pStyle w:val="NormalWeb"/>
        <w:shd w:val="clear" w:color="auto" w:fill="FFFFFF"/>
        <w:rPr>
          <w:rFonts w:ascii="Tahoma" w:hAnsi="Tahoma" w:cs="Tahoma"/>
          <w:sz w:val="18"/>
          <w:szCs w:val="18"/>
        </w:rPr>
      </w:pPr>
      <w:r>
        <w:t>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w:t>
      </w:r>
    </w:p>
    <w:p w14:paraId="326A1618" w14:textId="77777777" w:rsidR="00316D82" w:rsidRDefault="00316D82" w:rsidP="00316D82">
      <w:pPr>
        <w:pStyle w:val="NormalWeb"/>
        <w:shd w:val="clear" w:color="auto" w:fill="FFFFFF"/>
        <w:rPr>
          <w:rFonts w:ascii="Tahoma" w:hAnsi="Tahoma" w:cs="Tahoma"/>
          <w:sz w:val="18"/>
          <w:szCs w:val="18"/>
        </w:rPr>
      </w:pPr>
      <w:r>
        <w:rPr>
          <w:color w:val="4181FF"/>
        </w:rPr>
        <w:t> </w:t>
      </w:r>
    </w:p>
    <w:p w14:paraId="2ADE5CC7" w14:textId="77777777" w:rsidR="00316D82" w:rsidRDefault="00316D82" w:rsidP="00316D82">
      <w:pPr>
        <w:pStyle w:val="NormalWeb"/>
        <w:shd w:val="clear" w:color="auto" w:fill="FFFFFF"/>
        <w:rPr>
          <w:rFonts w:ascii="Tahoma" w:hAnsi="Tahoma" w:cs="Tahoma"/>
          <w:sz w:val="18"/>
          <w:szCs w:val="18"/>
        </w:rPr>
      </w:pPr>
      <w:r>
        <w:rPr>
          <w:i/>
          <w:iCs/>
        </w:rPr>
        <w:t> </w:t>
      </w:r>
    </w:p>
    <w:p w14:paraId="2F9A11C4" w14:textId="77777777" w:rsidR="00316D82" w:rsidRDefault="00316D82" w:rsidP="00316D82">
      <w:pPr>
        <w:pStyle w:val="NormalWeb"/>
        <w:shd w:val="clear" w:color="auto" w:fill="FFFFFF"/>
        <w:rPr>
          <w:rFonts w:ascii="Tahoma" w:hAnsi="Tahoma" w:cs="Tahoma"/>
          <w:sz w:val="18"/>
          <w:szCs w:val="18"/>
        </w:rPr>
      </w:pPr>
      <w:r>
        <w:rPr>
          <w:b/>
          <w:bCs/>
        </w:rPr>
        <w:t>Academic Honesty</w:t>
      </w:r>
      <w: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w:t>
      </w:r>
      <w:r>
        <w:lastRenderedPageBreak/>
        <w:t xml:space="preserve">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t>investigated</w:t>
      </w:r>
      <w:proofErr w:type="gramEnd"/>
      <w:r>
        <w:t xml:space="preserve"> and charges shall be laid if reasonable and probable grounds exist.</w:t>
      </w:r>
    </w:p>
    <w:p w14:paraId="44A84D04" w14:textId="77777777" w:rsidR="00316D82" w:rsidRDefault="00316D82" w:rsidP="00316D82">
      <w:pPr>
        <w:pStyle w:val="NormalWeb"/>
        <w:shd w:val="clear" w:color="auto" w:fill="FFFFFF"/>
        <w:rPr>
          <w:rFonts w:ascii="Tahoma" w:hAnsi="Tahoma" w:cs="Tahoma"/>
          <w:sz w:val="18"/>
          <w:szCs w:val="18"/>
        </w:rPr>
      </w:pPr>
      <w:r>
        <w:t>Students should review the York Academic Honesty policy for themselves at:</w:t>
      </w:r>
    </w:p>
    <w:p w14:paraId="079F70DE" w14:textId="77777777" w:rsidR="00316D82" w:rsidRDefault="00EA05B5" w:rsidP="00316D82">
      <w:pPr>
        <w:pStyle w:val="NormalWeb"/>
        <w:shd w:val="clear" w:color="auto" w:fill="FFFFFF"/>
        <w:rPr>
          <w:rFonts w:ascii="Tahoma" w:hAnsi="Tahoma" w:cs="Tahoma"/>
          <w:sz w:val="18"/>
          <w:szCs w:val="18"/>
        </w:rPr>
      </w:pPr>
      <w:hyperlink r:id="rId19" w:tgtFrame="_blank" w:history="1">
        <w:r w:rsidR="00316D82">
          <w:rPr>
            <w:rStyle w:val="Hyperlink"/>
          </w:rPr>
          <w:t>http://www.yorku.ca/secretariat/policies/document.php?document=69</w:t>
        </w:r>
      </w:hyperlink>
    </w:p>
    <w:p w14:paraId="0AB9A308" w14:textId="77777777" w:rsidR="00316D82" w:rsidRDefault="00316D82" w:rsidP="00316D82">
      <w:pPr>
        <w:pStyle w:val="NormalWeb"/>
        <w:shd w:val="clear" w:color="auto" w:fill="FFFFFF"/>
        <w:rPr>
          <w:rFonts w:ascii="Tahoma" w:hAnsi="Tahoma" w:cs="Tahoma"/>
          <w:sz w:val="18"/>
          <w:szCs w:val="18"/>
        </w:rPr>
      </w:pPr>
      <w:r>
        <w:t>Students might also wish to review the interactive on-line Tutorial for students on academic integrity, at:</w:t>
      </w:r>
    </w:p>
    <w:p w14:paraId="0EB02E18" w14:textId="77777777" w:rsidR="00316D82" w:rsidRDefault="00EA05B5" w:rsidP="00316D82">
      <w:pPr>
        <w:pStyle w:val="NormalWeb"/>
        <w:shd w:val="clear" w:color="auto" w:fill="FFFFFF"/>
        <w:rPr>
          <w:rFonts w:ascii="Tahoma" w:hAnsi="Tahoma" w:cs="Tahoma"/>
          <w:sz w:val="18"/>
          <w:szCs w:val="18"/>
        </w:rPr>
      </w:pPr>
      <w:hyperlink r:id="rId20" w:tgtFrame="_blank" w:history="1">
        <w:r w:rsidR="00316D82">
          <w:rPr>
            <w:rStyle w:val="Hyperlink"/>
          </w:rPr>
          <w:t>https://spark.library.yorku.ca/academic-integrity-what-is-academic-integrity/</w:t>
        </w:r>
      </w:hyperlink>
    </w:p>
    <w:p w14:paraId="17E50D70" w14:textId="77777777" w:rsidR="00316D82" w:rsidRDefault="00316D82" w:rsidP="00316D82">
      <w:pPr>
        <w:pStyle w:val="NormalWeb"/>
        <w:shd w:val="clear" w:color="auto" w:fill="FFFFFF"/>
        <w:rPr>
          <w:rFonts w:ascii="Tahoma" w:hAnsi="Tahoma" w:cs="Tahoma"/>
          <w:sz w:val="18"/>
          <w:szCs w:val="18"/>
        </w:rPr>
      </w:pPr>
      <w:r>
        <w:t> </w:t>
      </w:r>
    </w:p>
    <w:p w14:paraId="49413670" w14:textId="77777777" w:rsidR="00316D82" w:rsidRDefault="00316D82" w:rsidP="00316D82">
      <w:pPr>
        <w:pStyle w:val="NormalWeb"/>
        <w:shd w:val="clear" w:color="auto" w:fill="FFFFFF"/>
        <w:rPr>
          <w:rFonts w:ascii="Tahoma" w:hAnsi="Tahoma" w:cs="Tahoma"/>
          <w:sz w:val="18"/>
          <w:szCs w:val="18"/>
        </w:rPr>
      </w:pPr>
      <w:r>
        <w:rPr>
          <w:b/>
          <w:bCs/>
        </w:rPr>
        <w:br/>
        <w:t>Grading Scheme and Feedback Policy: </w:t>
      </w:r>
      <w: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65D23BBB" w14:textId="77777777" w:rsidR="00316D82" w:rsidRDefault="00316D82" w:rsidP="00316D82">
      <w:pPr>
        <w:pStyle w:val="NormalWeb"/>
        <w:shd w:val="clear" w:color="auto" w:fill="FFFFFF"/>
        <w:rPr>
          <w:rFonts w:ascii="Tahoma" w:hAnsi="Tahoma" w:cs="Tahoma"/>
          <w:sz w:val="18"/>
          <w:szCs w:val="18"/>
        </w:rPr>
      </w:pPr>
      <w:r>
        <w:rPr>
          <w:i/>
          <w:iCs/>
        </w:rPr>
        <w:t>Note: Under unusual and/or unforeseeable circumstances which disrupt the academic norm, instructors are expected to provide grading schemes and academic feedback in the spirit of these regulations, as soon as possible.</w:t>
      </w:r>
      <w:r>
        <w:t> For more information on the Grading Scheme and Feedback Policy, please visit: </w:t>
      </w:r>
      <w:hyperlink r:id="rId21" w:tgtFrame="_blank" w:history="1">
        <w:r>
          <w:rPr>
            <w:rStyle w:val="Hyperlink"/>
          </w:rPr>
          <w:t>http://www.yorku.ca/univsec/policies/document.php?document=86</w:t>
        </w:r>
      </w:hyperlink>
    </w:p>
    <w:p w14:paraId="4D4A54FE" w14:textId="77777777" w:rsidR="00316D82" w:rsidRDefault="00316D82" w:rsidP="00316D82">
      <w:pPr>
        <w:pStyle w:val="NormalWeb"/>
        <w:shd w:val="clear" w:color="auto" w:fill="FFFFFF"/>
        <w:rPr>
          <w:rFonts w:ascii="Tahoma" w:hAnsi="Tahoma" w:cs="Tahoma"/>
          <w:sz w:val="18"/>
          <w:szCs w:val="18"/>
        </w:rPr>
      </w:pPr>
      <w:r>
        <w:t> </w:t>
      </w:r>
    </w:p>
    <w:p w14:paraId="37AB68DE" w14:textId="77777777" w:rsidR="00316D82" w:rsidRDefault="00316D82" w:rsidP="00316D82">
      <w:pPr>
        <w:pStyle w:val="NormalWeb"/>
        <w:shd w:val="clear" w:color="auto" w:fill="FFFFFF"/>
        <w:rPr>
          <w:rFonts w:ascii="Tahoma" w:hAnsi="Tahoma" w:cs="Tahoma"/>
          <w:sz w:val="18"/>
          <w:szCs w:val="18"/>
        </w:rPr>
      </w:pPr>
      <w:r>
        <w:rPr>
          <w:b/>
          <w:bCs/>
        </w:rPr>
        <w:br/>
        <w:t>In-Class Tests and Exams - the 20% Rule</w:t>
      </w:r>
      <w: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22" w:tgtFrame="_blank" w:history="1">
        <w:r>
          <w:rPr>
            <w:rStyle w:val="Hyperlink"/>
          </w:rPr>
          <w:t>http://secretariat-policies.info.yorku.ca/policies/limits-on-the-worth-of-examinations-in-the-final-classes-of-a-term-policy/</w:t>
        </w:r>
      </w:hyperlink>
    </w:p>
    <w:p w14:paraId="45E2E943" w14:textId="77777777" w:rsidR="00316D82" w:rsidRDefault="00316D82" w:rsidP="00316D82">
      <w:pPr>
        <w:pStyle w:val="NormalWeb"/>
        <w:shd w:val="clear" w:color="auto" w:fill="FFFFFF"/>
        <w:rPr>
          <w:rFonts w:ascii="Tahoma" w:hAnsi="Tahoma" w:cs="Tahoma"/>
          <w:sz w:val="18"/>
          <w:szCs w:val="18"/>
        </w:rPr>
      </w:pPr>
      <w:r>
        <w:t> </w:t>
      </w:r>
    </w:p>
    <w:p w14:paraId="2D1B764C" w14:textId="77777777" w:rsidR="00316D82" w:rsidRDefault="00316D82" w:rsidP="00316D82">
      <w:pPr>
        <w:pStyle w:val="NormalWeb"/>
        <w:shd w:val="clear" w:color="auto" w:fill="FFFFFF"/>
        <w:rPr>
          <w:rFonts w:ascii="Tahoma" w:hAnsi="Tahoma" w:cs="Tahoma"/>
          <w:sz w:val="18"/>
          <w:szCs w:val="18"/>
        </w:rPr>
      </w:pPr>
      <w:r>
        <w:rPr>
          <w:b/>
          <w:bCs/>
        </w:rPr>
        <w:br/>
        <w:t>Reappraisals</w:t>
      </w:r>
      <w:r>
        <w:t xml:space="preserve">: Students may, with </w:t>
      </w:r>
      <w:proofErr w:type="gramStart"/>
      <w:r>
        <w:t>sufficient</w:t>
      </w:r>
      <w:proofErr w:type="gramEnd"/>
      <w:r>
        <w:t xml:space="preserve">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3" w:tgtFrame="_blank" w:history="1">
        <w:r>
          <w:rPr>
            <w:rStyle w:val="Hyperlink"/>
          </w:rPr>
          <w:t>http://myacademicrecord.students.yorku.ca/grade-reappraisal-policy</w:t>
        </w:r>
      </w:hyperlink>
    </w:p>
    <w:p w14:paraId="11961BFA" w14:textId="77777777" w:rsidR="00316D82" w:rsidRDefault="00316D82" w:rsidP="00316D82">
      <w:pPr>
        <w:pStyle w:val="NormalWeb"/>
        <w:shd w:val="clear" w:color="auto" w:fill="FFFFFF"/>
        <w:rPr>
          <w:rFonts w:ascii="Tahoma" w:hAnsi="Tahoma" w:cs="Tahoma"/>
          <w:sz w:val="18"/>
          <w:szCs w:val="18"/>
        </w:rPr>
      </w:pPr>
      <w:r>
        <w:t> </w:t>
      </w:r>
    </w:p>
    <w:p w14:paraId="46BBFB8B" w14:textId="77777777" w:rsidR="00316D82" w:rsidRDefault="00316D82" w:rsidP="00316D82">
      <w:pPr>
        <w:pStyle w:val="NormalWeb"/>
        <w:shd w:val="clear" w:color="auto" w:fill="FFFFFF"/>
        <w:rPr>
          <w:rFonts w:ascii="Tahoma" w:hAnsi="Tahoma" w:cs="Tahoma"/>
          <w:sz w:val="18"/>
          <w:szCs w:val="18"/>
        </w:rPr>
      </w:pPr>
      <w:r>
        <w:rPr>
          <w:b/>
          <w:bCs/>
        </w:rPr>
        <w:lastRenderedPageBreak/>
        <w:br/>
        <w:t>Accommodation Procedures:</w:t>
      </w:r>
      <w: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4" w:tgtFrame="_blank" w:history="1">
        <w:r>
          <w:rPr>
            <w:rStyle w:val="Hyperlink"/>
          </w:rPr>
          <w:t>http://ds.info.yorku.ca/academic-support-accomodations/</w:t>
        </w:r>
      </w:hyperlink>
    </w:p>
    <w:p w14:paraId="34ADE667" w14:textId="77777777" w:rsidR="00316D82" w:rsidRDefault="00316D82" w:rsidP="00316D82">
      <w:pPr>
        <w:pStyle w:val="NormalWeb"/>
        <w:shd w:val="clear" w:color="auto" w:fill="FFFFFF"/>
        <w:rPr>
          <w:rFonts w:ascii="Tahoma" w:hAnsi="Tahoma" w:cs="Tahoma"/>
          <w:sz w:val="18"/>
          <w:szCs w:val="18"/>
        </w:rPr>
      </w:pPr>
      <w:r>
        <w:rPr>
          <w:b/>
          <w:bCs/>
        </w:rPr>
        <w:t> </w:t>
      </w:r>
    </w:p>
    <w:p w14:paraId="0E6CCE45" w14:textId="77777777" w:rsidR="00316D82" w:rsidRDefault="00316D82" w:rsidP="00316D82">
      <w:pPr>
        <w:pStyle w:val="NormalWeb"/>
        <w:shd w:val="clear" w:color="auto" w:fill="FFFFFF"/>
        <w:rPr>
          <w:rFonts w:ascii="Tahoma" w:hAnsi="Tahoma" w:cs="Tahoma"/>
          <w:sz w:val="18"/>
          <w:szCs w:val="18"/>
        </w:rPr>
      </w:pPr>
      <w:r>
        <w:rPr>
          <w:b/>
          <w:bCs/>
        </w:rPr>
        <w:t>Religious Accommodation</w:t>
      </w:r>
      <w:r>
        <w:t xml:space="preserve">: York University is committed to respecting the religious beliefs and practices of all members of the </w:t>
      </w:r>
      <w:proofErr w:type="gramStart"/>
      <w:r>
        <w:t>community, and</w:t>
      </w:r>
      <w:proofErr w:type="gramEnd"/>
      <w:r>
        <w:t xml:space="preserve"> making accommodations for observances of special significance to adherents. For more information on religious accommodation, please visit:</w:t>
      </w:r>
      <w:r>
        <w:rPr>
          <w:color w:val="0000FF"/>
          <w:u w:val="single"/>
        </w:rPr>
        <w:br/>
      </w:r>
      <w:hyperlink r:id="rId25" w:tgtFrame="_blank" w:history="1">
        <w:r>
          <w:rPr>
            <w:rStyle w:val="Hyperlink"/>
          </w:rPr>
          <w:t>https://w2prod.sis.yorku.ca/Apps/WebObjects/cdm.woa/wa/regobs</w:t>
        </w:r>
      </w:hyperlink>
    </w:p>
    <w:p w14:paraId="7F31E02A" w14:textId="77777777" w:rsidR="00316D82" w:rsidRDefault="00316D82" w:rsidP="00316D82">
      <w:pPr>
        <w:pStyle w:val="NormalWeb"/>
        <w:shd w:val="clear" w:color="auto" w:fill="FFFFFF"/>
        <w:rPr>
          <w:rFonts w:ascii="Tahoma" w:hAnsi="Tahoma" w:cs="Tahoma"/>
          <w:sz w:val="18"/>
          <w:szCs w:val="18"/>
        </w:rPr>
      </w:pPr>
      <w:r>
        <w:rPr>
          <w:b/>
          <w:bCs/>
        </w:rPr>
        <w:br/>
        <w:t>Academic Accommodation for Students with Disabilities (Senate Policy)</w:t>
      </w:r>
    </w:p>
    <w:p w14:paraId="3771A6D1" w14:textId="77777777" w:rsidR="00316D82" w:rsidRDefault="00316D82" w:rsidP="00316D82">
      <w:pPr>
        <w:pStyle w:val="NormalWeb"/>
        <w:shd w:val="clear" w:color="auto" w:fill="FFFFFF"/>
        <w:rPr>
          <w:rFonts w:ascii="Tahoma" w:hAnsi="Tahoma" w:cs="Tahoma"/>
          <w:sz w:val="18"/>
          <w:szCs w:val="18"/>
        </w:rPr>
      </w:pPr>
      <w:r>
        <w:t xml:space="preserve">The nature and extent of accommodations shall be consistent with and supportive of the integrity of the curriculum and of the academic standards of programs or courses. </w:t>
      </w:r>
      <w:proofErr w:type="gramStart"/>
      <w:r>
        <w:t>Provided that</w:t>
      </w:r>
      <w:proofErr w:type="gramEnd"/>
      <w:r>
        <w:t xml:space="preserve">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26" w:tgtFrame="_blank" w:history="1">
        <w:r>
          <w:rPr>
            <w:rStyle w:val="Hyperlink"/>
          </w:rPr>
          <w:t>http://www.yorku.ca/dshub/</w:t>
        </w:r>
      </w:hyperlink>
    </w:p>
    <w:p w14:paraId="1E1967A2" w14:textId="77777777" w:rsidR="00316D82" w:rsidRDefault="00316D82" w:rsidP="00316D82">
      <w:pPr>
        <w:pStyle w:val="NormalWeb"/>
        <w:shd w:val="clear" w:color="auto" w:fill="FFFFFF"/>
        <w:rPr>
          <w:rFonts w:ascii="Tahoma" w:hAnsi="Tahoma" w:cs="Tahoma"/>
          <w:sz w:val="18"/>
          <w:szCs w:val="18"/>
        </w:rPr>
      </w:pPr>
      <w:r>
        <w:t>York’s disabilities offices and the Registrar’s Office work in partnership to support alternate exam and test accommodation services for students with disabilities at the Keele campus. For more information on alternate exams and tests please visit </w:t>
      </w:r>
      <w:hyperlink r:id="rId27" w:tgtFrame="_blank" w:history="1">
        <w:r>
          <w:rPr>
            <w:rStyle w:val="Hyperlink"/>
          </w:rPr>
          <w:t>http://www.yorku.ca/altexams/</w:t>
        </w:r>
      </w:hyperlink>
    </w:p>
    <w:p w14:paraId="4FA9852C" w14:textId="77777777" w:rsidR="00316D82" w:rsidRDefault="00316D82" w:rsidP="00316D82">
      <w:pPr>
        <w:pStyle w:val="NormalWeb"/>
        <w:shd w:val="clear" w:color="auto" w:fill="FFFFFF"/>
        <w:rPr>
          <w:rFonts w:ascii="Tahoma" w:hAnsi="Tahoma" w:cs="Tahoma"/>
          <w:sz w:val="18"/>
          <w:szCs w:val="18"/>
        </w:rPr>
      </w:pPr>
      <w:r>
        <w:t>Please alert the Course Director as soon as possible should you require special accommodations.</w:t>
      </w:r>
    </w:p>
    <w:p w14:paraId="3566C23A" w14:textId="77777777" w:rsidR="00316D82" w:rsidRPr="0059291B" w:rsidRDefault="00316D82" w:rsidP="004014CC">
      <w:pPr>
        <w:rPr>
          <w:rFonts w:ascii="Arial" w:hAnsi="Arial" w:cs="Arial"/>
          <w:sz w:val="20"/>
          <w:szCs w:val="20"/>
        </w:rPr>
      </w:pPr>
    </w:p>
    <w:sectPr w:rsidR="00316D82" w:rsidRPr="0059291B" w:rsidSect="00A84E25">
      <w:pgSz w:w="12240" w:h="15840"/>
      <w:pgMar w:top="1440" w:right="1582" w:bottom="1440"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2F17" w14:textId="77777777" w:rsidR="00EE11F2" w:rsidRDefault="00EE11F2" w:rsidP="00A50885">
      <w:pPr>
        <w:spacing w:after="0"/>
      </w:pPr>
      <w:r>
        <w:separator/>
      </w:r>
    </w:p>
  </w:endnote>
  <w:endnote w:type="continuationSeparator" w:id="0">
    <w:p w14:paraId="4D7FDE67" w14:textId="77777777" w:rsidR="00EE11F2" w:rsidRDefault="00EE11F2" w:rsidP="00A50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88600"/>
      <w:docPartObj>
        <w:docPartGallery w:val="Page Numbers (Bottom of Page)"/>
        <w:docPartUnique/>
      </w:docPartObj>
    </w:sdtPr>
    <w:sdtEndPr/>
    <w:sdtContent>
      <w:p w14:paraId="600BAEE7" w14:textId="77777777" w:rsidR="00EE11F2" w:rsidRDefault="00EE11F2">
        <w:pPr>
          <w:pStyle w:val="Footer"/>
          <w:jc w:val="center"/>
        </w:pPr>
        <w:r>
          <w:fldChar w:fldCharType="begin"/>
        </w:r>
        <w:r>
          <w:instrText xml:space="preserve"> PAGE   \* MERGEFORMAT </w:instrText>
        </w:r>
        <w:r>
          <w:fldChar w:fldCharType="separate"/>
        </w:r>
        <w:r w:rsidR="00003E4D">
          <w:rPr>
            <w:noProof/>
          </w:rPr>
          <w:t>1</w:t>
        </w:r>
        <w:r>
          <w:rPr>
            <w:noProof/>
          </w:rPr>
          <w:fldChar w:fldCharType="end"/>
        </w:r>
      </w:p>
    </w:sdtContent>
  </w:sdt>
  <w:p w14:paraId="3B41C150" w14:textId="77777777" w:rsidR="00EE11F2" w:rsidRDefault="00EE1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EB5C" w14:textId="77777777" w:rsidR="00EE11F2" w:rsidRDefault="00EE11F2" w:rsidP="00A50885">
      <w:pPr>
        <w:spacing w:after="0"/>
      </w:pPr>
      <w:r>
        <w:separator/>
      </w:r>
    </w:p>
  </w:footnote>
  <w:footnote w:type="continuationSeparator" w:id="0">
    <w:p w14:paraId="06EA601A" w14:textId="77777777" w:rsidR="00EE11F2" w:rsidRDefault="00EE11F2" w:rsidP="00A50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C3CB" w14:textId="77777777" w:rsidR="00EE11F2" w:rsidRDefault="00EE11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10489" w14:textId="77777777" w:rsidR="00EE11F2" w:rsidRDefault="00EE11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F5C0" w14:textId="77777777" w:rsidR="00EE11F2" w:rsidRDefault="00EE11F2">
    <w:pPr>
      <w:pStyle w:val="Header"/>
      <w:ind w:right="360"/>
    </w:pPr>
  </w:p>
  <w:p w14:paraId="2EE96971" w14:textId="77777777" w:rsidR="00EE11F2" w:rsidRDefault="00EE11F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1D69"/>
    <w:multiLevelType w:val="hybridMultilevel"/>
    <w:tmpl w:val="19C8842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59A1B7A"/>
    <w:multiLevelType w:val="hybridMultilevel"/>
    <w:tmpl w:val="76480B9E"/>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08542D88"/>
    <w:multiLevelType w:val="hybridMultilevel"/>
    <w:tmpl w:val="D21E7F0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0B527F87"/>
    <w:multiLevelType w:val="hybridMultilevel"/>
    <w:tmpl w:val="3FBC7FF8"/>
    <w:lvl w:ilvl="0" w:tplc="10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5E6E"/>
    <w:multiLevelType w:val="hybridMultilevel"/>
    <w:tmpl w:val="118C6D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B40EBD"/>
    <w:multiLevelType w:val="hybridMultilevel"/>
    <w:tmpl w:val="18C0FB4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5273FF2"/>
    <w:multiLevelType w:val="hybridMultilevel"/>
    <w:tmpl w:val="CDE0C9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5E43EF"/>
    <w:multiLevelType w:val="multilevel"/>
    <w:tmpl w:val="BB5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03CB2"/>
    <w:multiLevelType w:val="hybridMultilevel"/>
    <w:tmpl w:val="5D6EA53A"/>
    <w:lvl w:ilvl="0" w:tplc="DCE0140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E24835"/>
    <w:multiLevelType w:val="hybridMultilevel"/>
    <w:tmpl w:val="2B2CBF8E"/>
    <w:lvl w:ilvl="0" w:tplc="1009000F">
      <w:start w:val="1"/>
      <w:numFmt w:val="decimal"/>
      <w:lvlText w:val="%1."/>
      <w:lvlJc w:val="left"/>
      <w:pPr>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086CBB"/>
    <w:multiLevelType w:val="hybridMultilevel"/>
    <w:tmpl w:val="25EC33B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1E93371A"/>
    <w:multiLevelType w:val="hybridMultilevel"/>
    <w:tmpl w:val="82D8275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1FFA03DA"/>
    <w:multiLevelType w:val="hybridMultilevel"/>
    <w:tmpl w:val="0450BCC2"/>
    <w:lvl w:ilvl="0" w:tplc="DCE0140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3573A5"/>
    <w:multiLevelType w:val="hybridMultilevel"/>
    <w:tmpl w:val="9D065A4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23A76964"/>
    <w:multiLevelType w:val="hybridMultilevel"/>
    <w:tmpl w:val="CE4C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070D3"/>
    <w:multiLevelType w:val="hybridMultilevel"/>
    <w:tmpl w:val="54D019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51437D6"/>
    <w:multiLevelType w:val="hybridMultilevel"/>
    <w:tmpl w:val="724AE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802BAD"/>
    <w:multiLevelType w:val="hybridMultilevel"/>
    <w:tmpl w:val="BE9876C8"/>
    <w:lvl w:ilvl="0" w:tplc="8DFC6AC8">
      <w:start w:val="1"/>
      <w:numFmt w:val="decimal"/>
      <w:lvlText w:val="%1."/>
      <w:lvlJc w:val="left"/>
      <w:pPr>
        <w:tabs>
          <w:tab w:val="num" w:pos="720"/>
        </w:tabs>
        <w:ind w:left="720" w:hanging="720"/>
      </w:pPr>
      <w:rPr>
        <w:rFonts w:cs="Times New Roman" w:hint="default"/>
      </w:rPr>
    </w:lvl>
    <w:lvl w:ilvl="1" w:tplc="88C0B47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E24A76"/>
    <w:multiLevelType w:val="hybridMultilevel"/>
    <w:tmpl w:val="D1146DBA"/>
    <w:lvl w:ilvl="0" w:tplc="10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33562A"/>
    <w:multiLevelType w:val="hybridMultilevel"/>
    <w:tmpl w:val="B4F6D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730F62"/>
    <w:multiLevelType w:val="hybridMultilevel"/>
    <w:tmpl w:val="B09E236A"/>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15:restartNumberingAfterBreak="0">
    <w:nsid w:val="2C031E72"/>
    <w:multiLevelType w:val="hybridMultilevel"/>
    <w:tmpl w:val="837E1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83FA2"/>
    <w:multiLevelType w:val="hybridMultilevel"/>
    <w:tmpl w:val="D62008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33EC137D"/>
    <w:multiLevelType w:val="hybridMultilevel"/>
    <w:tmpl w:val="CCEAC0E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7945CCE"/>
    <w:multiLevelType w:val="hybridMultilevel"/>
    <w:tmpl w:val="29D89CEE"/>
    <w:lvl w:ilvl="0" w:tplc="C93EE6E4">
      <w:start w:val="1"/>
      <w:numFmt w:val="decimal"/>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15:restartNumberingAfterBreak="0">
    <w:nsid w:val="38997E47"/>
    <w:multiLevelType w:val="hybridMultilevel"/>
    <w:tmpl w:val="1D4647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01529BD"/>
    <w:multiLevelType w:val="hybridMultilevel"/>
    <w:tmpl w:val="D78C9C64"/>
    <w:lvl w:ilvl="0" w:tplc="DCE0140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7153CC"/>
    <w:multiLevelType w:val="multilevel"/>
    <w:tmpl w:val="F6F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F4776"/>
    <w:multiLevelType w:val="hybridMultilevel"/>
    <w:tmpl w:val="38AA421E"/>
    <w:lvl w:ilvl="0" w:tplc="D4100BDA">
      <w:start w:val="1"/>
      <w:numFmt w:val="decimal"/>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9365AF8"/>
    <w:multiLevelType w:val="hybridMultilevel"/>
    <w:tmpl w:val="3C201416"/>
    <w:lvl w:ilvl="0" w:tplc="DCE0140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0F6E04"/>
    <w:multiLevelType w:val="hybridMultilevel"/>
    <w:tmpl w:val="F8080662"/>
    <w:lvl w:ilvl="0" w:tplc="9116A59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CB7996"/>
    <w:multiLevelType w:val="hybridMultilevel"/>
    <w:tmpl w:val="689A3A3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4F95538D"/>
    <w:multiLevelType w:val="hybridMultilevel"/>
    <w:tmpl w:val="F222A1D6"/>
    <w:lvl w:ilvl="0" w:tplc="8DFC6AC8">
      <w:start w:val="1"/>
      <w:numFmt w:val="decimal"/>
      <w:lvlText w:val="%1."/>
      <w:lvlJc w:val="left"/>
      <w:pPr>
        <w:tabs>
          <w:tab w:val="num" w:pos="720"/>
        </w:tabs>
        <w:ind w:left="720" w:hanging="720"/>
      </w:pPr>
      <w:rPr>
        <w:rFonts w:cs="Times New Roman" w:hint="default"/>
      </w:rPr>
    </w:lvl>
    <w:lvl w:ilvl="1" w:tplc="88C0B47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206CA0"/>
    <w:multiLevelType w:val="hybridMultilevel"/>
    <w:tmpl w:val="0E9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341AF"/>
    <w:multiLevelType w:val="hybridMultilevel"/>
    <w:tmpl w:val="132CF12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607C40A2"/>
    <w:multiLevelType w:val="hybridMultilevel"/>
    <w:tmpl w:val="ABC89356"/>
    <w:lvl w:ilvl="0" w:tplc="DCE0140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6A7C1B"/>
    <w:multiLevelType w:val="singleLevel"/>
    <w:tmpl w:val="DCE0140A"/>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69510977"/>
    <w:multiLevelType w:val="hybridMultilevel"/>
    <w:tmpl w:val="42EEF29C"/>
    <w:lvl w:ilvl="0" w:tplc="DCE0140A">
      <w:start w:val="1"/>
      <w:numFmt w:val="decimal"/>
      <w:lvlText w:val="%1."/>
      <w:lvlJc w:val="left"/>
      <w:pPr>
        <w:tabs>
          <w:tab w:val="num" w:pos="720"/>
        </w:tabs>
        <w:ind w:left="720" w:hanging="720"/>
      </w:pPr>
      <w:rPr>
        <w:rFonts w:cs="Times New Roman" w:hint="default"/>
      </w:rPr>
    </w:lvl>
    <w:lvl w:ilvl="1" w:tplc="88C0B47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05E19"/>
    <w:multiLevelType w:val="hybridMultilevel"/>
    <w:tmpl w:val="BB90160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6D0C24F5"/>
    <w:multiLevelType w:val="hybridMultilevel"/>
    <w:tmpl w:val="166C942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FE095E"/>
    <w:multiLevelType w:val="hybridMultilevel"/>
    <w:tmpl w:val="19088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FB717E3"/>
    <w:multiLevelType w:val="hybridMultilevel"/>
    <w:tmpl w:val="3A0AE2C2"/>
    <w:lvl w:ilvl="0" w:tplc="10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51994"/>
    <w:multiLevelType w:val="hybridMultilevel"/>
    <w:tmpl w:val="1CB48E96"/>
    <w:lvl w:ilvl="0" w:tplc="D0863CDE">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515896"/>
    <w:multiLevelType w:val="hybridMultilevel"/>
    <w:tmpl w:val="CB04EC5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4" w15:restartNumberingAfterBreak="0">
    <w:nsid w:val="72DB7994"/>
    <w:multiLevelType w:val="hybridMultilevel"/>
    <w:tmpl w:val="9C04DDD8"/>
    <w:lvl w:ilvl="0" w:tplc="8C646E4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F24FCF"/>
    <w:multiLevelType w:val="hybridMultilevel"/>
    <w:tmpl w:val="0A60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85712"/>
    <w:multiLevelType w:val="hybridMultilevel"/>
    <w:tmpl w:val="D4A6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0"/>
  </w:num>
  <w:num w:numId="3">
    <w:abstractNumId w:val="4"/>
  </w:num>
  <w:num w:numId="4">
    <w:abstractNumId w:val="15"/>
  </w:num>
  <w:num w:numId="5">
    <w:abstractNumId w:val="36"/>
  </w:num>
  <w:num w:numId="6">
    <w:abstractNumId w:val="10"/>
  </w:num>
  <w:num w:numId="7">
    <w:abstractNumId w:val="42"/>
  </w:num>
  <w:num w:numId="8">
    <w:abstractNumId w:val="12"/>
  </w:num>
  <w:num w:numId="9">
    <w:abstractNumId w:val="34"/>
  </w:num>
  <w:num w:numId="10">
    <w:abstractNumId w:val="5"/>
  </w:num>
  <w:num w:numId="11">
    <w:abstractNumId w:val="11"/>
  </w:num>
  <w:num w:numId="12">
    <w:abstractNumId w:val="1"/>
  </w:num>
  <w:num w:numId="13">
    <w:abstractNumId w:val="31"/>
  </w:num>
  <w:num w:numId="14">
    <w:abstractNumId w:val="38"/>
  </w:num>
  <w:num w:numId="15">
    <w:abstractNumId w:val="2"/>
  </w:num>
  <w:num w:numId="16">
    <w:abstractNumId w:val="0"/>
  </w:num>
  <w:num w:numId="17">
    <w:abstractNumId w:val="43"/>
  </w:num>
  <w:num w:numId="18">
    <w:abstractNumId w:val="20"/>
  </w:num>
  <w:num w:numId="19">
    <w:abstractNumId w:val="39"/>
  </w:num>
  <w:num w:numId="20">
    <w:abstractNumId w:val="6"/>
  </w:num>
  <w:num w:numId="21">
    <w:abstractNumId w:val="23"/>
  </w:num>
  <w:num w:numId="22">
    <w:abstractNumId w:val="44"/>
  </w:num>
  <w:num w:numId="23">
    <w:abstractNumId w:val="37"/>
  </w:num>
  <w:num w:numId="24">
    <w:abstractNumId w:val="28"/>
  </w:num>
  <w:num w:numId="25">
    <w:abstractNumId w:val="17"/>
  </w:num>
  <w:num w:numId="26">
    <w:abstractNumId w:val="32"/>
  </w:num>
  <w:num w:numId="27">
    <w:abstractNumId w:val="35"/>
  </w:num>
  <w:num w:numId="28">
    <w:abstractNumId w:val="9"/>
  </w:num>
  <w:num w:numId="29">
    <w:abstractNumId w:val="8"/>
  </w:num>
  <w:num w:numId="30">
    <w:abstractNumId w:val="29"/>
  </w:num>
  <w:num w:numId="31">
    <w:abstractNumId w:val="26"/>
  </w:num>
  <w:num w:numId="32">
    <w:abstractNumId w:val="16"/>
  </w:num>
  <w:num w:numId="33">
    <w:abstractNumId w:val="7"/>
  </w:num>
  <w:num w:numId="34">
    <w:abstractNumId w:val="27"/>
  </w:num>
  <w:num w:numId="35">
    <w:abstractNumId w:val="22"/>
  </w:num>
  <w:num w:numId="36">
    <w:abstractNumId w:val="13"/>
  </w:num>
  <w:num w:numId="37">
    <w:abstractNumId w:val="24"/>
  </w:num>
  <w:num w:numId="38">
    <w:abstractNumId w:val="33"/>
  </w:num>
  <w:num w:numId="39">
    <w:abstractNumId w:val="18"/>
  </w:num>
  <w:num w:numId="40">
    <w:abstractNumId w:val="41"/>
  </w:num>
  <w:num w:numId="41">
    <w:abstractNumId w:val="3"/>
  </w:num>
  <w:num w:numId="42">
    <w:abstractNumId w:val="45"/>
  </w:num>
  <w:num w:numId="43">
    <w:abstractNumId w:val="19"/>
  </w:num>
  <w:num w:numId="44">
    <w:abstractNumId w:val="25"/>
  </w:num>
  <w:num w:numId="45">
    <w:abstractNumId w:val="46"/>
  </w:num>
  <w:num w:numId="46">
    <w:abstractNumId w:val="1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55"/>
    <w:rsid w:val="000009D6"/>
    <w:rsid w:val="00001797"/>
    <w:rsid w:val="00002C2D"/>
    <w:rsid w:val="000032E2"/>
    <w:rsid w:val="00003BD3"/>
    <w:rsid w:val="00003E4D"/>
    <w:rsid w:val="000049E7"/>
    <w:rsid w:val="000126E7"/>
    <w:rsid w:val="00017726"/>
    <w:rsid w:val="0003793A"/>
    <w:rsid w:val="00040F2C"/>
    <w:rsid w:val="0004476F"/>
    <w:rsid w:val="00045397"/>
    <w:rsid w:val="00053E02"/>
    <w:rsid w:val="0005754E"/>
    <w:rsid w:val="000702CE"/>
    <w:rsid w:val="00071423"/>
    <w:rsid w:val="00071768"/>
    <w:rsid w:val="00075567"/>
    <w:rsid w:val="0008111E"/>
    <w:rsid w:val="00090260"/>
    <w:rsid w:val="00090941"/>
    <w:rsid w:val="00097E0A"/>
    <w:rsid w:val="000A05B4"/>
    <w:rsid w:val="000A10F8"/>
    <w:rsid w:val="000A6005"/>
    <w:rsid w:val="000C2C70"/>
    <w:rsid w:val="000C5EB8"/>
    <w:rsid w:val="000D1754"/>
    <w:rsid w:val="000D1979"/>
    <w:rsid w:val="000D5FA9"/>
    <w:rsid w:val="000D65A0"/>
    <w:rsid w:val="000D7111"/>
    <w:rsid w:val="000E0959"/>
    <w:rsid w:val="000E491B"/>
    <w:rsid w:val="000F2859"/>
    <w:rsid w:val="000F434E"/>
    <w:rsid w:val="000F6083"/>
    <w:rsid w:val="000F7C90"/>
    <w:rsid w:val="00115101"/>
    <w:rsid w:val="00115D11"/>
    <w:rsid w:val="001166D0"/>
    <w:rsid w:val="001239ED"/>
    <w:rsid w:val="00130C9E"/>
    <w:rsid w:val="00131397"/>
    <w:rsid w:val="00133915"/>
    <w:rsid w:val="001470C9"/>
    <w:rsid w:val="00150265"/>
    <w:rsid w:val="00176E13"/>
    <w:rsid w:val="001B055A"/>
    <w:rsid w:val="001B45F3"/>
    <w:rsid w:val="001C7428"/>
    <w:rsid w:val="001D70FE"/>
    <w:rsid w:val="001E162D"/>
    <w:rsid w:val="00204566"/>
    <w:rsid w:val="0021004B"/>
    <w:rsid w:val="0022078B"/>
    <w:rsid w:val="002308F0"/>
    <w:rsid w:val="0025041A"/>
    <w:rsid w:val="00250A4E"/>
    <w:rsid w:val="0027070C"/>
    <w:rsid w:val="00272B53"/>
    <w:rsid w:val="002734A1"/>
    <w:rsid w:val="00286676"/>
    <w:rsid w:val="00290BDB"/>
    <w:rsid w:val="002A3E02"/>
    <w:rsid w:val="002A7151"/>
    <w:rsid w:val="002A778B"/>
    <w:rsid w:val="002B477B"/>
    <w:rsid w:val="002B5E11"/>
    <w:rsid w:val="002B6685"/>
    <w:rsid w:val="002B6F07"/>
    <w:rsid w:val="002B7AF9"/>
    <w:rsid w:val="002C178A"/>
    <w:rsid w:val="002C5153"/>
    <w:rsid w:val="002D0A30"/>
    <w:rsid w:val="002D29F5"/>
    <w:rsid w:val="002D504A"/>
    <w:rsid w:val="002D53E6"/>
    <w:rsid w:val="002E171F"/>
    <w:rsid w:val="002E57A4"/>
    <w:rsid w:val="002E5B01"/>
    <w:rsid w:val="002F614A"/>
    <w:rsid w:val="002F6DB4"/>
    <w:rsid w:val="003034DE"/>
    <w:rsid w:val="00303A97"/>
    <w:rsid w:val="00305A4B"/>
    <w:rsid w:val="00316D82"/>
    <w:rsid w:val="00317058"/>
    <w:rsid w:val="00324EA1"/>
    <w:rsid w:val="00325CE1"/>
    <w:rsid w:val="0032782F"/>
    <w:rsid w:val="00335A5B"/>
    <w:rsid w:val="0035020D"/>
    <w:rsid w:val="00362720"/>
    <w:rsid w:val="003753A0"/>
    <w:rsid w:val="0037614D"/>
    <w:rsid w:val="00380209"/>
    <w:rsid w:val="00385082"/>
    <w:rsid w:val="00385EDC"/>
    <w:rsid w:val="00392AD3"/>
    <w:rsid w:val="003931B8"/>
    <w:rsid w:val="003959E0"/>
    <w:rsid w:val="003A286B"/>
    <w:rsid w:val="003A2CF2"/>
    <w:rsid w:val="003A2F39"/>
    <w:rsid w:val="003A764C"/>
    <w:rsid w:val="003B1908"/>
    <w:rsid w:val="003B5A06"/>
    <w:rsid w:val="003D256F"/>
    <w:rsid w:val="003D4842"/>
    <w:rsid w:val="003D6779"/>
    <w:rsid w:val="003D68AF"/>
    <w:rsid w:val="003E5A29"/>
    <w:rsid w:val="003F5E37"/>
    <w:rsid w:val="00400A85"/>
    <w:rsid w:val="004014CC"/>
    <w:rsid w:val="0040565F"/>
    <w:rsid w:val="00417741"/>
    <w:rsid w:val="00422982"/>
    <w:rsid w:val="0042542B"/>
    <w:rsid w:val="004308C4"/>
    <w:rsid w:val="0045316E"/>
    <w:rsid w:val="00455458"/>
    <w:rsid w:val="004570C9"/>
    <w:rsid w:val="00460A73"/>
    <w:rsid w:val="004636BA"/>
    <w:rsid w:val="00463AAE"/>
    <w:rsid w:val="00463C63"/>
    <w:rsid w:val="00473F3D"/>
    <w:rsid w:val="00477381"/>
    <w:rsid w:val="00494905"/>
    <w:rsid w:val="00495A98"/>
    <w:rsid w:val="004A22F5"/>
    <w:rsid w:val="004A2DFE"/>
    <w:rsid w:val="004C001C"/>
    <w:rsid w:val="004C055D"/>
    <w:rsid w:val="004C2284"/>
    <w:rsid w:val="004C5397"/>
    <w:rsid w:val="004D51DA"/>
    <w:rsid w:val="004F6076"/>
    <w:rsid w:val="00507F63"/>
    <w:rsid w:val="00511A3D"/>
    <w:rsid w:val="0052575B"/>
    <w:rsid w:val="00526843"/>
    <w:rsid w:val="005321B8"/>
    <w:rsid w:val="00532519"/>
    <w:rsid w:val="00533571"/>
    <w:rsid w:val="00534973"/>
    <w:rsid w:val="005359BA"/>
    <w:rsid w:val="00537C43"/>
    <w:rsid w:val="005427FF"/>
    <w:rsid w:val="00543948"/>
    <w:rsid w:val="00545671"/>
    <w:rsid w:val="00553844"/>
    <w:rsid w:val="0056138E"/>
    <w:rsid w:val="00562199"/>
    <w:rsid w:val="00562703"/>
    <w:rsid w:val="00562DC3"/>
    <w:rsid w:val="00563951"/>
    <w:rsid w:val="005650F5"/>
    <w:rsid w:val="00570B79"/>
    <w:rsid w:val="005712DF"/>
    <w:rsid w:val="005730F6"/>
    <w:rsid w:val="00583E33"/>
    <w:rsid w:val="00583FFB"/>
    <w:rsid w:val="00584C8E"/>
    <w:rsid w:val="0059291B"/>
    <w:rsid w:val="00593135"/>
    <w:rsid w:val="005A0F88"/>
    <w:rsid w:val="005A40A6"/>
    <w:rsid w:val="005A6D5B"/>
    <w:rsid w:val="005B7681"/>
    <w:rsid w:val="005B76C8"/>
    <w:rsid w:val="005C230D"/>
    <w:rsid w:val="005D31D6"/>
    <w:rsid w:val="005D3610"/>
    <w:rsid w:val="005D756E"/>
    <w:rsid w:val="005E0B5F"/>
    <w:rsid w:val="005E1577"/>
    <w:rsid w:val="006066FC"/>
    <w:rsid w:val="0061043A"/>
    <w:rsid w:val="00611E02"/>
    <w:rsid w:val="00614439"/>
    <w:rsid w:val="00614B0F"/>
    <w:rsid w:val="00623107"/>
    <w:rsid w:val="00625079"/>
    <w:rsid w:val="00626F37"/>
    <w:rsid w:val="00631372"/>
    <w:rsid w:val="006357FB"/>
    <w:rsid w:val="006369DD"/>
    <w:rsid w:val="00643765"/>
    <w:rsid w:val="00644C4D"/>
    <w:rsid w:val="00646642"/>
    <w:rsid w:val="00646E36"/>
    <w:rsid w:val="00661708"/>
    <w:rsid w:val="00692795"/>
    <w:rsid w:val="00693826"/>
    <w:rsid w:val="00693FD6"/>
    <w:rsid w:val="006C332B"/>
    <w:rsid w:val="006C73A6"/>
    <w:rsid w:val="006D165E"/>
    <w:rsid w:val="006D7276"/>
    <w:rsid w:val="006E3AEC"/>
    <w:rsid w:val="006E47D9"/>
    <w:rsid w:val="006E69DF"/>
    <w:rsid w:val="006E7871"/>
    <w:rsid w:val="006F26B6"/>
    <w:rsid w:val="006F2FA5"/>
    <w:rsid w:val="006F5804"/>
    <w:rsid w:val="00701A5C"/>
    <w:rsid w:val="00707B02"/>
    <w:rsid w:val="007243D9"/>
    <w:rsid w:val="007321B7"/>
    <w:rsid w:val="007322F3"/>
    <w:rsid w:val="007346F7"/>
    <w:rsid w:val="00737255"/>
    <w:rsid w:val="00754DA4"/>
    <w:rsid w:val="00767D39"/>
    <w:rsid w:val="00772D5D"/>
    <w:rsid w:val="00773F00"/>
    <w:rsid w:val="00776364"/>
    <w:rsid w:val="007B782E"/>
    <w:rsid w:val="007C2086"/>
    <w:rsid w:val="00807331"/>
    <w:rsid w:val="008220D5"/>
    <w:rsid w:val="00827BD8"/>
    <w:rsid w:val="00830E3E"/>
    <w:rsid w:val="008346EB"/>
    <w:rsid w:val="00871FF6"/>
    <w:rsid w:val="00873BB8"/>
    <w:rsid w:val="008862FA"/>
    <w:rsid w:val="0089542A"/>
    <w:rsid w:val="008A06AC"/>
    <w:rsid w:val="008B373D"/>
    <w:rsid w:val="008B4137"/>
    <w:rsid w:val="008C5700"/>
    <w:rsid w:val="008E5705"/>
    <w:rsid w:val="008E6651"/>
    <w:rsid w:val="00901A52"/>
    <w:rsid w:val="00905557"/>
    <w:rsid w:val="00905803"/>
    <w:rsid w:val="009130DF"/>
    <w:rsid w:val="00915A65"/>
    <w:rsid w:val="0091647E"/>
    <w:rsid w:val="00923833"/>
    <w:rsid w:val="00925BD9"/>
    <w:rsid w:val="0093385E"/>
    <w:rsid w:val="00943D27"/>
    <w:rsid w:val="00944037"/>
    <w:rsid w:val="009506F5"/>
    <w:rsid w:val="00951E32"/>
    <w:rsid w:val="00952A04"/>
    <w:rsid w:val="009640F1"/>
    <w:rsid w:val="00966995"/>
    <w:rsid w:val="00967E5F"/>
    <w:rsid w:val="00996E9C"/>
    <w:rsid w:val="009B7ECD"/>
    <w:rsid w:val="009C21DE"/>
    <w:rsid w:val="009C720A"/>
    <w:rsid w:val="009E2142"/>
    <w:rsid w:val="009F384A"/>
    <w:rsid w:val="00A0518E"/>
    <w:rsid w:val="00A1178F"/>
    <w:rsid w:val="00A16E1B"/>
    <w:rsid w:val="00A20508"/>
    <w:rsid w:val="00A21CCB"/>
    <w:rsid w:val="00A3571B"/>
    <w:rsid w:val="00A42E49"/>
    <w:rsid w:val="00A45636"/>
    <w:rsid w:val="00A4657A"/>
    <w:rsid w:val="00A50885"/>
    <w:rsid w:val="00A54025"/>
    <w:rsid w:val="00A55760"/>
    <w:rsid w:val="00A56518"/>
    <w:rsid w:val="00A67854"/>
    <w:rsid w:val="00A71153"/>
    <w:rsid w:val="00A72462"/>
    <w:rsid w:val="00A7609B"/>
    <w:rsid w:val="00A84E25"/>
    <w:rsid w:val="00A860D7"/>
    <w:rsid w:val="00A86E7D"/>
    <w:rsid w:val="00AA14E0"/>
    <w:rsid w:val="00AA515A"/>
    <w:rsid w:val="00AB5D92"/>
    <w:rsid w:val="00AB5F7D"/>
    <w:rsid w:val="00AC63B9"/>
    <w:rsid w:val="00AD6FBC"/>
    <w:rsid w:val="00AE06A2"/>
    <w:rsid w:val="00AE4D73"/>
    <w:rsid w:val="00AF2ACC"/>
    <w:rsid w:val="00AF4F9F"/>
    <w:rsid w:val="00AF5F47"/>
    <w:rsid w:val="00B20F78"/>
    <w:rsid w:val="00B24B8B"/>
    <w:rsid w:val="00B3573F"/>
    <w:rsid w:val="00B37A69"/>
    <w:rsid w:val="00B40B8F"/>
    <w:rsid w:val="00B45AF0"/>
    <w:rsid w:val="00B521DA"/>
    <w:rsid w:val="00B5269E"/>
    <w:rsid w:val="00B55BA5"/>
    <w:rsid w:val="00B6597C"/>
    <w:rsid w:val="00B66ACC"/>
    <w:rsid w:val="00B6760D"/>
    <w:rsid w:val="00B731E0"/>
    <w:rsid w:val="00B90467"/>
    <w:rsid w:val="00B96E1F"/>
    <w:rsid w:val="00B97E65"/>
    <w:rsid w:val="00BA6B90"/>
    <w:rsid w:val="00BB3532"/>
    <w:rsid w:val="00BB4E5C"/>
    <w:rsid w:val="00BC090C"/>
    <w:rsid w:val="00BC183C"/>
    <w:rsid w:val="00BC5005"/>
    <w:rsid w:val="00BD0BD5"/>
    <w:rsid w:val="00BD119E"/>
    <w:rsid w:val="00BD4DFA"/>
    <w:rsid w:val="00BD6A7D"/>
    <w:rsid w:val="00BE2F29"/>
    <w:rsid w:val="00BE58E8"/>
    <w:rsid w:val="00BE74FD"/>
    <w:rsid w:val="00BF1B6B"/>
    <w:rsid w:val="00BF79C5"/>
    <w:rsid w:val="00BF7C4A"/>
    <w:rsid w:val="00C00706"/>
    <w:rsid w:val="00C04243"/>
    <w:rsid w:val="00C20C44"/>
    <w:rsid w:val="00C2609F"/>
    <w:rsid w:val="00C2782E"/>
    <w:rsid w:val="00C31BA2"/>
    <w:rsid w:val="00C373B9"/>
    <w:rsid w:val="00C37970"/>
    <w:rsid w:val="00C43431"/>
    <w:rsid w:val="00C46C52"/>
    <w:rsid w:val="00C5017B"/>
    <w:rsid w:val="00C5459C"/>
    <w:rsid w:val="00C60BDE"/>
    <w:rsid w:val="00C653C7"/>
    <w:rsid w:val="00C665A1"/>
    <w:rsid w:val="00C76948"/>
    <w:rsid w:val="00C8426C"/>
    <w:rsid w:val="00C8447E"/>
    <w:rsid w:val="00C917DB"/>
    <w:rsid w:val="00C93253"/>
    <w:rsid w:val="00C96510"/>
    <w:rsid w:val="00CA3662"/>
    <w:rsid w:val="00CB07C2"/>
    <w:rsid w:val="00CC14ED"/>
    <w:rsid w:val="00CD1C77"/>
    <w:rsid w:val="00CD1E89"/>
    <w:rsid w:val="00CD634D"/>
    <w:rsid w:val="00CE48FA"/>
    <w:rsid w:val="00CE5EC7"/>
    <w:rsid w:val="00CE79A4"/>
    <w:rsid w:val="00CF572D"/>
    <w:rsid w:val="00D0697C"/>
    <w:rsid w:val="00D0718F"/>
    <w:rsid w:val="00D0744C"/>
    <w:rsid w:val="00D144E6"/>
    <w:rsid w:val="00D23687"/>
    <w:rsid w:val="00D305AF"/>
    <w:rsid w:val="00D36073"/>
    <w:rsid w:val="00D36BC9"/>
    <w:rsid w:val="00D408BC"/>
    <w:rsid w:val="00D52F90"/>
    <w:rsid w:val="00D60337"/>
    <w:rsid w:val="00D60F45"/>
    <w:rsid w:val="00D655DD"/>
    <w:rsid w:val="00D776DC"/>
    <w:rsid w:val="00D85611"/>
    <w:rsid w:val="00D922EF"/>
    <w:rsid w:val="00DA1168"/>
    <w:rsid w:val="00DA44A3"/>
    <w:rsid w:val="00DB5E62"/>
    <w:rsid w:val="00DC082B"/>
    <w:rsid w:val="00DD30A0"/>
    <w:rsid w:val="00DD64A6"/>
    <w:rsid w:val="00DE51E9"/>
    <w:rsid w:val="00DE63B4"/>
    <w:rsid w:val="00DF7698"/>
    <w:rsid w:val="00E00A60"/>
    <w:rsid w:val="00E06355"/>
    <w:rsid w:val="00E075C6"/>
    <w:rsid w:val="00E2423A"/>
    <w:rsid w:val="00E325E7"/>
    <w:rsid w:val="00E37426"/>
    <w:rsid w:val="00E40B7D"/>
    <w:rsid w:val="00E53B9D"/>
    <w:rsid w:val="00E70355"/>
    <w:rsid w:val="00E77351"/>
    <w:rsid w:val="00E77FC4"/>
    <w:rsid w:val="00E8252B"/>
    <w:rsid w:val="00E90E70"/>
    <w:rsid w:val="00E97EDC"/>
    <w:rsid w:val="00EA05B5"/>
    <w:rsid w:val="00EA2D7A"/>
    <w:rsid w:val="00EB7736"/>
    <w:rsid w:val="00EC1E01"/>
    <w:rsid w:val="00EC4399"/>
    <w:rsid w:val="00ED1E70"/>
    <w:rsid w:val="00ED7FEF"/>
    <w:rsid w:val="00EE11F2"/>
    <w:rsid w:val="00EF3D45"/>
    <w:rsid w:val="00EF7BAB"/>
    <w:rsid w:val="00F00A43"/>
    <w:rsid w:val="00F031DA"/>
    <w:rsid w:val="00F05EC4"/>
    <w:rsid w:val="00F0656C"/>
    <w:rsid w:val="00F07735"/>
    <w:rsid w:val="00F1626C"/>
    <w:rsid w:val="00F21012"/>
    <w:rsid w:val="00F23820"/>
    <w:rsid w:val="00F30C86"/>
    <w:rsid w:val="00F573C2"/>
    <w:rsid w:val="00F633E0"/>
    <w:rsid w:val="00F64241"/>
    <w:rsid w:val="00F74DBB"/>
    <w:rsid w:val="00F76EB7"/>
    <w:rsid w:val="00F8068F"/>
    <w:rsid w:val="00F8241F"/>
    <w:rsid w:val="00F925A1"/>
    <w:rsid w:val="00FA155C"/>
    <w:rsid w:val="00FA1883"/>
    <w:rsid w:val="00FA53F6"/>
    <w:rsid w:val="00FA616B"/>
    <w:rsid w:val="00FB0D1A"/>
    <w:rsid w:val="00FB2642"/>
    <w:rsid w:val="00FB53A9"/>
    <w:rsid w:val="00FB7A77"/>
    <w:rsid w:val="00FD52FE"/>
    <w:rsid w:val="00FE3BF5"/>
    <w:rsid w:val="00FE5422"/>
    <w:rsid w:val="00FF0DED"/>
    <w:rsid w:val="00FF3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7CB63"/>
  <w15:docId w15:val="{A5E4BF8B-EA40-41C2-9FB8-AE2B4719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381"/>
    <w:pPr>
      <w:spacing w:after="200"/>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0355"/>
    <w:pPr>
      <w:tabs>
        <w:tab w:val="center" w:pos="4680"/>
        <w:tab w:val="right" w:pos="9360"/>
      </w:tabs>
      <w:spacing w:after="0"/>
    </w:pPr>
  </w:style>
  <w:style w:type="character" w:customStyle="1" w:styleId="HeaderChar">
    <w:name w:val="Header Char"/>
    <w:basedOn w:val="DefaultParagraphFont"/>
    <w:link w:val="Header"/>
    <w:uiPriority w:val="99"/>
    <w:semiHidden/>
    <w:locked/>
    <w:rsid w:val="00E70355"/>
    <w:rPr>
      <w:rFonts w:cs="Times New Roman"/>
    </w:rPr>
  </w:style>
  <w:style w:type="character" w:styleId="PageNumber">
    <w:name w:val="page number"/>
    <w:basedOn w:val="DefaultParagraphFont"/>
    <w:uiPriority w:val="99"/>
    <w:rsid w:val="00E70355"/>
    <w:rPr>
      <w:rFonts w:cs="Times New Roman"/>
    </w:rPr>
  </w:style>
  <w:style w:type="character" w:styleId="CommentReference">
    <w:name w:val="annotation reference"/>
    <w:basedOn w:val="DefaultParagraphFont"/>
    <w:uiPriority w:val="99"/>
    <w:semiHidden/>
    <w:rsid w:val="00E70355"/>
    <w:rPr>
      <w:rFonts w:cs="Times New Roman"/>
      <w:sz w:val="16"/>
      <w:szCs w:val="16"/>
    </w:rPr>
  </w:style>
  <w:style w:type="paragraph" w:styleId="CommentText">
    <w:name w:val="annotation text"/>
    <w:basedOn w:val="Normal"/>
    <w:link w:val="CommentTextChar"/>
    <w:uiPriority w:val="99"/>
    <w:semiHidden/>
    <w:rsid w:val="00E70355"/>
    <w:pPr>
      <w:spacing w:after="0"/>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locked/>
    <w:rsid w:val="00E70355"/>
    <w:rPr>
      <w:rFonts w:ascii="Times New Roman" w:hAnsi="Times New Roman" w:cs="Times New Roman"/>
      <w:sz w:val="20"/>
      <w:szCs w:val="20"/>
      <w:lang w:val="en-US"/>
    </w:rPr>
  </w:style>
  <w:style w:type="table" w:customStyle="1" w:styleId="LightList-Accent11">
    <w:name w:val="Light List - Accent 11"/>
    <w:uiPriority w:val="99"/>
    <w:rsid w:val="00E70355"/>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0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355"/>
    <w:rPr>
      <w:rFonts w:ascii="Tahoma" w:hAnsi="Tahoma" w:cs="Tahoma"/>
      <w:sz w:val="16"/>
      <w:szCs w:val="16"/>
    </w:rPr>
  </w:style>
  <w:style w:type="paragraph" w:styleId="ListParagraph">
    <w:name w:val="List Paragraph"/>
    <w:basedOn w:val="Normal"/>
    <w:uiPriority w:val="99"/>
    <w:qFormat/>
    <w:rsid w:val="00E075C6"/>
    <w:pPr>
      <w:ind w:left="720"/>
      <w:contextualSpacing/>
    </w:pPr>
  </w:style>
  <w:style w:type="paragraph" w:styleId="CommentSubject">
    <w:name w:val="annotation subject"/>
    <w:basedOn w:val="CommentText"/>
    <w:next w:val="CommentText"/>
    <w:link w:val="CommentSubjectChar"/>
    <w:uiPriority w:val="99"/>
    <w:semiHidden/>
    <w:rsid w:val="00B5269E"/>
    <w:pPr>
      <w:spacing w:after="200"/>
    </w:pPr>
    <w:rPr>
      <w:rFonts w:ascii="Calibri" w:eastAsia="Calibri" w:hAnsi="Calibri"/>
      <w:b/>
      <w:bCs/>
      <w:lang w:val="en-CA"/>
    </w:rPr>
  </w:style>
  <w:style w:type="character" w:customStyle="1" w:styleId="CommentSubjectChar">
    <w:name w:val="Comment Subject Char"/>
    <w:basedOn w:val="CommentTextChar"/>
    <w:link w:val="CommentSubject"/>
    <w:uiPriority w:val="99"/>
    <w:semiHidden/>
    <w:locked/>
    <w:rsid w:val="00B5269E"/>
    <w:rPr>
      <w:rFonts w:ascii="Times New Roman" w:hAnsi="Times New Roman" w:cs="Times New Roman"/>
      <w:b/>
      <w:bCs/>
      <w:sz w:val="20"/>
      <w:szCs w:val="20"/>
      <w:lang w:val="en-US"/>
    </w:rPr>
  </w:style>
  <w:style w:type="paragraph" w:styleId="BodyText">
    <w:name w:val="Body Text"/>
    <w:basedOn w:val="Normal"/>
    <w:link w:val="BodyTextChar"/>
    <w:uiPriority w:val="99"/>
    <w:semiHidden/>
    <w:rsid w:val="00C653C7"/>
    <w:pPr>
      <w:widowControl w:val="0"/>
      <w:spacing w:after="0" w:line="480" w:lineRule="auto"/>
      <w:jc w:val="both"/>
    </w:pPr>
    <w:rPr>
      <w:rFonts w:ascii="Times New Roman" w:eastAsia="PMingLiU" w:hAnsi="Times New Roman"/>
      <w:kern w:val="2"/>
      <w:sz w:val="24"/>
      <w:szCs w:val="20"/>
      <w:lang w:val="en-US" w:eastAsia="zh-TW"/>
    </w:rPr>
  </w:style>
  <w:style w:type="character" w:customStyle="1" w:styleId="BodyTextChar">
    <w:name w:val="Body Text Char"/>
    <w:basedOn w:val="DefaultParagraphFont"/>
    <w:link w:val="BodyText"/>
    <w:uiPriority w:val="99"/>
    <w:semiHidden/>
    <w:locked/>
    <w:rsid w:val="00C653C7"/>
    <w:rPr>
      <w:rFonts w:ascii="Times New Roman" w:eastAsia="PMingLiU" w:hAnsi="Times New Roman" w:cs="Times New Roman"/>
      <w:kern w:val="2"/>
      <w:sz w:val="20"/>
      <w:szCs w:val="20"/>
      <w:lang w:val="en-US" w:eastAsia="zh-TW"/>
    </w:rPr>
  </w:style>
  <w:style w:type="paragraph" w:customStyle="1" w:styleId="FBquestion">
    <w:name w:val="FBquestion"/>
    <w:basedOn w:val="Normal"/>
    <w:uiPriority w:val="99"/>
    <w:rsid w:val="007C2086"/>
    <w:pPr>
      <w:autoSpaceDE w:val="0"/>
      <w:autoSpaceDN w:val="0"/>
      <w:spacing w:after="0"/>
    </w:pPr>
    <w:rPr>
      <w:rFonts w:ascii="Times New Roman" w:eastAsia="Times New Roman" w:hAnsi="Times New Roman"/>
      <w:sz w:val="20"/>
      <w:szCs w:val="20"/>
      <w:lang w:val="en-US"/>
    </w:rPr>
  </w:style>
  <w:style w:type="character" w:styleId="Hyperlink">
    <w:name w:val="Hyperlink"/>
    <w:basedOn w:val="DefaultParagraphFont"/>
    <w:uiPriority w:val="99"/>
    <w:rsid w:val="00E00A60"/>
    <w:rPr>
      <w:rFonts w:cs="Times New Roman"/>
      <w:color w:val="0000FF"/>
      <w:u w:val="single"/>
    </w:rPr>
  </w:style>
  <w:style w:type="table" w:customStyle="1" w:styleId="LightList1">
    <w:name w:val="Light List1"/>
    <w:basedOn w:val="TableNormal"/>
    <w:uiPriority w:val="99"/>
    <w:rsid w:val="00422982"/>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99"/>
    <w:locked/>
    <w:rsid w:val="00A84E2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7F63"/>
    <w:rPr>
      <w:color w:val="800080" w:themeColor="followedHyperlink"/>
      <w:u w:val="single"/>
    </w:rPr>
  </w:style>
  <w:style w:type="paragraph" w:styleId="Footer">
    <w:name w:val="footer"/>
    <w:basedOn w:val="Normal"/>
    <w:link w:val="FooterChar"/>
    <w:uiPriority w:val="99"/>
    <w:unhideWhenUsed/>
    <w:rsid w:val="00923833"/>
    <w:pPr>
      <w:tabs>
        <w:tab w:val="center" w:pos="4320"/>
        <w:tab w:val="right" w:pos="8640"/>
      </w:tabs>
      <w:spacing w:after="0"/>
    </w:pPr>
  </w:style>
  <w:style w:type="character" w:customStyle="1" w:styleId="FooterChar">
    <w:name w:val="Footer Char"/>
    <w:basedOn w:val="DefaultParagraphFont"/>
    <w:link w:val="Footer"/>
    <w:uiPriority w:val="99"/>
    <w:rsid w:val="00923833"/>
    <w:rPr>
      <w:lang w:val="en-CA"/>
    </w:rPr>
  </w:style>
  <w:style w:type="character" w:customStyle="1" w:styleId="b24-bookauthor">
    <w:name w:val="b24-bookauthor"/>
    <w:basedOn w:val="DefaultParagraphFont"/>
    <w:rsid w:val="00BC090C"/>
  </w:style>
  <w:style w:type="character" w:customStyle="1" w:styleId="b24-booktitle">
    <w:name w:val="b24-booktitle"/>
    <w:basedOn w:val="DefaultParagraphFont"/>
    <w:rsid w:val="00584C8E"/>
  </w:style>
  <w:style w:type="character" w:customStyle="1" w:styleId="b24-bookauthor-nolink">
    <w:name w:val="b24-bookauthor-nolink"/>
    <w:basedOn w:val="DefaultParagraphFont"/>
    <w:rsid w:val="00584C8E"/>
  </w:style>
  <w:style w:type="character" w:customStyle="1" w:styleId="b24-bookimprint">
    <w:name w:val="b24-bookimprint"/>
    <w:basedOn w:val="DefaultParagraphFont"/>
    <w:rsid w:val="00584C8E"/>
  </w:style>
  <w:style w:type="character" w:customStyle="1" w:styleId="b24-bookcwdate">
    <w:name w:val="b24-bookcwdate"/>
    <w:basedOn w:val="DefaultParagraphFont"/>
    <w:rsid w:val="00584C8E"/>
  </w:style>
  <w:style w:type="character" w:customStyle="1" w:styleId="b24-bookpages">
    <w:name w:val="b24-bookpages"/>
    <w:basedOn w:val="DefaultParagraphFont"/>
    <w:rsid w:val="00584C8E"/>
  </w:style>
  <w:style w:type="character" w:customStyle="1" w:styleId="b24-bookisbn">
    <w:name w:val="b24-bookisbn"/>
    <w:basedOn w:val="DefaultParagraphFont"/>
    <w:rsid w:val="00584C8E"/>
  </w:style>
  <w:style w:type="character" w:customStyle="1" w:styleId="b24-bookeditorial">
    <w:name w:val="b24-bookeditorial"/>
    <w:basedOn w:val="DefaultParagraphFont"/>
    <w:rsid w:val="00584C8E"/>
  </w:style>
  <w:style w:type="character" w:customStyle="1" w:styleId="apple-converted-space">
    <w:name w:val="apple-converted-space"/>
    <w:basedOn w:val="DefaultParagraphFont"/>
    <w:rsid w:val="00AE4D73"/>
  </w:style>
  <w:style w:type="paragraph" w:styleId="NormalWeb">
    <w:name w:val="Normal (Web)"/>
    <w:basedOn w:val="Normal"/>
    <w:uiPriority w:val="99"/>
    <w:rsid w:val="00316D82"/>
    <w:pPr>
      <w:spacing w:before="100" w:beforeAutospacing="1" w:after="100" w:afterAutospacing="1"/>
    </w:pPr>
    <w:rPr>
      <w:rFonts w:ascii="Arial" w:eastAsia="Times New Roman" w:hAnsi="Arial" w:cs="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ooks24x7.com.ezproxy.library.yorku.ca/SearchResults.aspx?qdom=author&amp;scol=%7ball%7d&amp;qstr=Dean%20Lane" TargetMode="External"/><Relationship Id="rId13" Type="http://schemas.openxmlformats.org/officeDocument/2006/relationships/header" Target="header2.xml"/><Relationship Id="rId18" Type="http://schemas.openxmlformats.org/officeDocument/2006/relationships/hyperlink" Target="http://apps.eso.yorku.ca/apps/adms/deferredexams.nsf" TargetMode="External"/><Relationship Id="rId26" Type="http://schemas.openxmlformats.org/officeDocument/2006/relationships/hyperlink" Target="http://www.yorku.ca/dshub/" TargetMode="External"/><Relationship Id="rId3" Type="http://schemas.openxmlformats.org/officeDocument/2006/relationships/settings" Target="settings.xml"/><Relationship Id="rId21" Type="http://schemas.openxmlformats.org/officeDocument/2006/relationships/hyperlink" Target="http://www.yorku.ca/univsec/policies/document.php?document=86" TargetMode="External"/><Relationship Id="rId7" Type="http://schemas.openxmlformats.org/officeDocument/2006/relationships/hyperlink" Target="http://www.atkinson.yorku.ca" TargetMode="External"/><Relationship Id="rId12" Type="http://schemas.openxmlformats.org/officeDocument/2006/relationships/header" Target="header1.xml"/><Relationship Id="rId17" Type="http://schemas.openxmlformats.org/officeDocument/2006/relationships/hyperlink" Target="http://registrar.yorku.ca/pdf/attending-physicians-statement.pdf" TargetMode="External"/><Relationship Id="rId25" Type="http://schemas.openxmlformats.org/officeDocument/2006/relationships/hyperlink" Target="https://w2prod.sis.yorku.ca/Apps/WebObjects/cdm.woa/wa/regobs" TargetMode="External"/><Relationship Id="rId2" Type="http://schemas.openxmlformats.org/officeDocument/2006/relationships/styles" Target="styles.xml"/><Relationship Id="rId16" Type="http://schemas.openxmlformats.org/officeDocument/2006/relationships/hyperlink" Target="http://www.registrar.yorku.ca/pdf/deferred_standing_agreement.pdf" TargetMode="External"/><Relationship Id="rId20" Type="http://schemas.openxmlformats.org/officeDocument/2006/relationships/hyperlink" Target="https://spark.library.yorku.ca/academic-integrity-what-is-academic-integri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kinson.yorku.ca/Council/Students/physicianStatement.pdf" TargetMode="External"/><Relationship Id="rId24" Type="http://schemas.openxmlformats.org/officeDocument/2006/relationships/hyperlink" Target="http://ds.info.yorku.ca/academic-support-accomodations/" TargetMode="External"/><Relationship Id="rId5" Type="http://schemas.openxmlformats.org/officeDocument/2006/relationships/footnotes" Target="footnotes.xml"/><Relationship Id="rId15" Type="http://schemas.openxmlformats.org/officeDocument/2006/relationships/hyperlink" Target="http://myacademicrecord.students.yorku.ca/deferred-standing" TargetMode="External"/><Relationship Id="rId23" Type="http://schemas.openxmlformats.org/officeDocument/2006/relationships/hyperlink" Target="http://myacademicrecord.students.yorku.ca/grade-reappraisal-policy" TargetMode="External"/><Relationship Id="rId28" Type="http://schemas.openxmlformats.org/officeDocument/2006/relationships/fontTable" Target="fontTable.xml"/><Relationship Id="rId10" Type="http://schemas.openxmlformats.org/officeDocument/2006/relationships/hyperlink" Target="http://library.books24x7.com.ezproxy.library.yorku.ca/SearchResults.aspx?qdom=author&amp;scol=%7ball%7d&amp;qstr=Robert%20R.%20Moeller" TargetMode="External"/><Relationship Id="rId19" Type="http://schemas.openxmlformats.org/officeDocument/2006/relationships/hyperlink" Target="http://www.yorku.ca/secretariat/policies/document.php?document=69" TargetMode="External"/><Relationship Id="rId4" Type="http://schemas.openxmlformats.org/officeDocument/2006/relationships/webSettings" Target="webSettings.xml"/><Relationship Id="rId9" Type="http://schemas.openxmlformats.org/officeDocument/2006/relationships/hyperlink" Target="http://library.books24x7.com.ezproxy.library.yorku.ca/books.aspx?imprintid=35" TargetMode="External"/><Relationship Id="rId14" Type="http://schemas.openxmlformats.org/officeDocument/2006/relationships/footer" Target="footer1.xml"/><Relationship Id="rId22" Type="http://schemas.openxmlformats.org/officeDocument/2006/relationships/hyperlink" Target="http://secretariat-policies.info.yorku.ca/policies/limits-on-the-worth-of-examinations-in-the-final-classes-of-a-term-policy/" TargetMode="External"/><Relationship Id="rId27"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3611</Words>
  <Characters>22562</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School of Administrative Studies,</vt:lpstr>
    </vt:vector>
  </TitlesOfParts>
  <Company>Hewlett-Packard Company</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Administrative Studies,</dc:title>
  <dc:creator>Marius Dobre</dc:creator>
  <cp:lastModifiedBy>Angela Montano</cp:lastModifiedBy>
  <cp:revision>2</cp:revision>
  <cp:lastPrinted>2017-01-08T16:47:00Z</cp:lastPrinted>
  <dcterms:created xsi:type="dcterms:W3CDTF">2019-07-03T15:07:00Z</dcterms:created>
  <dcterms:modified xsi:type="dcterms:W3CDTF">2019-07-03T15:07:00Z</dcterms:modified>
</cp:coreProperties>
</file>