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6552" w:rsidRPr="00CD135A" w:rsidRDefault="00126117" w:rsidP="00E96552">
      <w:pPr>
        <w:autoSpaceDE w:val="0"/>
        <w:autoSpaceDN w:val="0"/>
        <w:adjustRightInd w:val="0"/>
        <w:jc w:val="center"/>
        <w:rPr>
          <w:rFonts w:ascii="Arial" w:hAnsi="Arial" w:cs="Arial"/>
          <w:b/>
        </w:rPr>
      </w:pPr>
      <w:r>
        <w:fldChar w:fldCharType="begin"/>
      </w:r>
      <w:r>
        <w:instrText xml:space="preserve"> HYPERLINK "http://www.yorku.ca/laps" \t "_blank" </w:instrText>
      </w:r>
      <w:r>
        <w:fldChar w:fldCharType="separate"/>
      </w:r>
      <w:r w:rsidR="00E96552" w:rsidRPr="00CD135A">
        <w:rPr>
          <w:rFonts w:ascii="Arial" w:hAnsi="Arial" w:cs="Arial"/>
          <w:b/>
        </w:rPr>
        <w:t>Faculty of Liberal Arts &amp; Professional Studies</w:t>
      </w:r>
      <w:r>
        <w:rPr>
          <w:rFonts w:ascii="Arial" w:hAnsi="Arial" w:cs="Arial"/>
          <w:b/>
        </w:rPr>
        <w:fldChar w:fldCharType="end"/>
      </w:r>
    </w:p>
    <w:p w:rsidR="00E96552" w:rsidRPr="00CD135A" w:rsidRDefault="00E96552" w:rsidP="00E96552">
      <w:pPr>
        <w:autoSpaceDE w:val="0"/>
        <w:autoSpaceDN w:val="0"/>
        <w:adjustRightInd w:val="0"/>
        <w:jc w:val="center"/>
        <w:rPr>
          <w:rFonts w:ascii="Arial" w:hAnsi="Arial" w:cs="Arial"/>
          <w:b/>
          <w:color w:val="FF0000"/>
        </w:rPr>
      </w:pPr>
    </w:p>
    <w:p w:rsidR="00E96552" w:rsidRDefault="00E96552" w:rsidP="00E96552">
      <w:pPr>
        <w:autoSpaceDE w:val="0"/>
        <w:autoSpaceDN w:val="0"/>
        <w:adjustRightInd w:val="0"/>
        <w:jc w:val="center"/>
        <w:rPr>
          <w:rFonts w:ascii="Arial" w:hAnsi="Arial" w:cs="Arial"/>
          <w:b/>
          <w:bCs/>
          <w:color w:val="000000"/>
        </w:rPr>
      </w:pPr>
      <w:r w:rsidRPr="00CD135A">
        <w:rPr>
          <w:rFonts w:ascii="Arial" w:hAnsi="Arial" w:cs="Arial"/>
          <w:b/>
          <w:bCs/>
          <w:color w:val="000000"/>
        </w:rPr>
        <w:t>Department of Economics</w:t>
      </w:r>
    </w:p>
    <w:p w:rsidR="00FD365F" w:rsidRDefault="00FD365F" w:rsidP="00E96552">
      <w:pPr>
        <w:autoSpaceDE w:val="0"/>
        <w:autoSpaceDN w:val="0"/>
        <w:adjustRightInd w:val="0"/>
        <w:jc w:val="center"/>
        <w:rPr>
          <w:rFonts w:ascii="Arial" w:hAnsi="Arial" w:cs="Arial"/>
          <w:b/>
          <w:bCs/>
          <w:color w:val="000000"/>
        </w:rPr>
      </w:pPr>
    </w:p>
    <w:p w:rsidR="00FD365F" w:rsidRPr="003A0921" w:rsidRDefault="000B54DE" w:rsidP="00E96552">
      <w:pPr>
        <w:autoSpaceDE w:val="0"/>
        <w:autoSpaceDN w:val="0"/>
        <w:adjustRightInd w:val="0"/>
        <w:jc w:val="center"/>
        <w:rPr>
          <w:rFonts w:ascii="Arial" w:hAnsi="Arial" w:cs="Arial"/>
          <w:b/>
          <w:bCs/>
          <w:color w:val="000000"/>
          <w:sz w:val="22"/>
          <w:szCs w:val="22"/>
        </w:rPr>
      </w:pPr>
      <w:r>
        <w:rPr>
          <w:rFonts w:ascii="Arial" w:hAnsi="Arial" w:cs="Arial"/>
          <w:b/>
          <w:bCs/>
          <w:color w:val="000000"/>
        </w:rPr>
        <w:t>(</w:t>
      </w:r>
      <w:r w:rsidR="00FD365F">
        <w:rPr>
          <w:rFonts w:ascii="Arial" w:hAnsi="Arial" w:cs="Arial"/>
          <w:b/>
          <w:bCs/>
          <w:color w:val="000000"/>
        </w:rPr>
        <w:t>Preliminary</w:t>
      </w:r>
      <w:r w:rsidR="006208E3">
        <w:rPr>
          <w:rFonts w:ascii="Arial" w:hAnsi="Arial" w:cs="Arial"/>
          <w:b/>
          <w:bCs/>
          <w:color w:val="000000"/>
        </w:rPr>
        <w:t>: August 28, 2019</w:t>
      </w:r>
      <w:r>
        <w:rPr>
          <w:rFonts w:ascii="Arial" w:hAnsi="Arial" w:cs="Arial"/>
          <w:b/>
          <w:bCs/>
          <w:color w:val="000000"/>
        </w:rPr>
        <w:t>)</w:t>
      </w:r>
    </w:p>
    <w:p w:rsidR="00E96552" w:rsidRPr="003A0921" w:rsidRDefault="00E96552" w:rsidP="00E96552">
      <w:pPr>
        <w:autoSpaceDE w:val="0"/>
        <w:autoSpaceDN w:val="0"/>
        <w:adjustRightInd w:val="0"/>
        <w:rPr>
          <w:rFonts w:ascii="Arial" w:hAnsi="Arial" w:cs="Arial"/>
          <w:b/>
          <w:bCs/>
          <w:color w:val="000000"/>
          <w:sz w:val="22"/>
          <w:szCs w:val="22"/>
        </w:rPr>
      </w:pPr>
    </w:p>
    <w:p w:rsidR="00E96552" w:rsidRPr="003A0921" w:rsidRDefault="00E96552" w:rsidP="00E96552">
      <w:pPr>
        <w:autoSpaceDE w:val="0"/>
        <w:autoSpaceDN w:val="0"/>
        <w:adjustRightInd w:val="0"/>
        <w:rPr>
          <w:rFonts w:ascii="Arial" w:hAnsi="Arial" w:cs="Arial"/>
          <w:b/>
          <w:color w:val="000000"/>
          <w:sz w:val="22"/>
          <w:szCs w:val="22"/>
        </w:rPr>
      </w:pPr>
    </w:p>
    <w:p w:rsidR="00E96552" w:rsidRPr="003A0921" w:rsidRDefault="00E96552" w:rsidP="00E96552">
      <w:pPr>
        <w:autoSpaceDE w:val="0"/>
        <w:autoSpaceDN w:val="0"/>
        <w:adjustRightInd w:val="0"/>
        <w:rPr>
          <w:rFonts w:ascii="Arial" w:hAnsi="Arial" w:cs="Arial"/>
          <w:iCs/>
          <w:color w:val="000000"/>
          <w:sz w:val="22"/>
          <w:szCs w:val="22"/>
        </w:rPr>
      </w:pPr>
      <w:r w:rsidRPr="003A0921">
        <w:rPr>
          <w:rFonts w:ascii="Arial" w:hAnsi="Arial" w:cs="Arial"/>
          <w:b/>
          <w:bCs/>
          <w:color w:val="000000"/>
          <w:sz w:val="22"/>
          <w:szCs w:val="22"/>
          <w:u w:val="single"/>
        </w:rPr>
        <w:t>Course</w:t>
      </w:r>
      <w:r w:rsidRPr="003A0921">
        <w:rPr>
          <w:rFonts w:ascii="Arial" w:hAnsi="Arial" w:cs="Arial"/>
          <w:color w:val="000000"/>
          <w:sz w:val="22"/>
          <w:szCs w:val="22"/>
        </w:rPr>
        <w:t xml:space="preserve">: </w:t>
      </w:r>
      <w:r w:rsidRPr="003A0921">
        <w:rPr>
          <w:rFonts w:ascii="Arial" w:hAnsi="Arial" w:cs="Arial"/>
          <w:iCs/>
          <w:color w:val="000000"/>
          <w:sz w:val="22"/>
          <w:szCs w:val="22"/>
        </w:rPr>
        <w:t>AP/ECON</w:t>
      </w:r>
      <w:r w:rsidR="00B44B58">
        <w:rPr>
          <w:rFonts w:ascii="Arial" w:hAnsi="Arial" w:cs="Arial"/>
          <w:iCs/>
          <w:color w:val="000000"/>
          <w:sz w:val="22"/>
          <w:szCs w:val="22"/>
        </w:rPr>
        <w:t xml:space="preserve"> </w:t>
      </w:r>
      <w:r>
        <w:rPr>
          <w:rFonts w:ascii="Arial" w:hAnsi="Arial" w:cs="Arial"/>
          <w:iCs/>
          <w:color w:val="000000"/>
          <w:sz w:val="22"/>
          <w:szCs w:val="22"/>
        </w:rPr>
        <w:t>15</w:t>
      </w:r>
      <w:r w:rsidR="00B44B58">
        <w:rPr>
          <w:rFonts w:ascii="Arial" w:hAnsi="Arial" w:cs="Arial"/>
          <w:iCs/>
          <w:color w:val="000000"/>
          <w:sz w:val="22"/>
          <w:szCs w:val="22"/>
        </w:rPr>
        <w:t>30</w:t>
      </w:r>
      <w:r w:rsidR="005530D9">
        <w:rPr>
          <w:rFonts w:ascii="Arial" w:hAnsi="Arial" w:cs="Arial"/>
          <w:iCs/>
          <w:color w:val="000000"/>
          <w:sz w:val="22"/>
          <w:szCs w:val="22"/>
        </w:rPr>
        <w:t xml:space="preserve"> A</w:t>
      </w:r>
      <w:r w:rsidR="006A4BE0">
        <w:rPr>
          <w:rFonts w:ascii="Arial" w:hAnsi="Arial" w:cs="Arial"/>
          <w:iCs/>
          <w:color w:val="000000"/>
          <w:sz w:val="22"/>
          <w:szCs w:val="22"/>
        </w:rPr>
        <w:t xml:space="preserve"> </w:t>
      </w:r>
      <w:r w:rsidR="00B44B58">
        <w:rPr>
          <w:rFonts w:ascii="Arial" w:hAnsi="Arial" w:cs="Arial"/>
          <w:iCs/>
          <w:color w:val="000000"/>
          <w:sz w:val="22"/>
          <w:szCs w:val="22"/>
        </w:rPr>
        <w:t>– Introductory Mathematica</w:t>
      </w:r>
      <w:r w:rsidR="004506FC">
        <w:rPr>
          <w:rFonts w:ascii="Arial" w:hAnsi="Arial" w:cs="Arial"/>
          <w:iCs/>
          <w:color w:val="000000"/>
          <w:sz w:val="22"/>
          <w:szCs w:val="22"/>
        </w:rPr>
        <w:t>l</w:t>
      </w:r>
      <w:r w:rsidR="00B44B58">
        <w:rPr>
          <w:rFonts w:ascii="Arial" w:hAnsi="Arial" w:cs="Arial"/>
          <w:iCs/>
          <w:color w:val="000000"/>
          <w:sz w:val="22"/>
          <w:szCs w:val="22"/>
        </w:rPr>
        <w:t xml:space="preserve"> Economics</w:t>
      </w:r>
      <w:r>
        <w:rPr>
          <w:rFonts w:ascii="Arial" w:hAnsi="Arial" w:cs="Arial"/>
          <w:iCs/>
          <w:color w:val="000000"/>
          <w:sz w:val="22"/>
          <w:szCs w:val="22"/>
        </w:rPr>
        <w:t xml:space="preserve"> I</w:t>
      </w:r>
      <w:r w:rsidRPr="003A0921">
        <w:rPr>
          <w:rFonts w:ascii="Arial" w:hAnsi="Arial" w:cs="Arial"/>
          <w:iCs/>
          <w:color w:val="000000"/>
          <w:sz w:val="22"/>
          <w:szCs w:val="22"/>
        </w:rPr>
        <w:tab/>
      </w:r>
    </w:p>
    <w:p w:rsidR="00E96552" w:rsidRPr="003A0921" w:rsidRDefault="00E96552" w:rsidP="00E96552">
      <w:pPr>
        <w:autoSpaceDE w:val="0"/>
        <w:autoSpaceDN w:val="0"/>
        <w:adjustRightInd w:val="0"/>
        <w:rPr>
          <w:rFonts w:ascii="Arial" w:hAnsi="Arial" w:cs="Arial"/>
          <w:b/>
          <w:bCs/>
          <w:color w:val="000000"/>
          <w:sz w:val="22"/>
          <w:szCs w:val="22"/>
          <w:u w:val="single"/>
        </w:rPr>
      </w:pPr>
    </w:p>
    <w:p w:rsidR="00E96552" w:rsidRDefault="00E96552" w:rsidP="00E96552">
      <w:pPr>
        <w:autoSpaceDE w:val="0"/>
        <w:autoSpaceDN w:val="0"/>
        <w:adjustRightInd w:val="0"/>
        <w:rPr>
          <w:rFonts w:ascii="Arial" w:hAnsi="Arial" w:cs="Arial"/>
          <w:sz w:val="22"/>
          <w:szCs w:val="22"/>
        </w:rPr>
      </w:pPr>
      <w:r w:rsidRPr="003A0921">
        <w:rPr>
          <w:rFonts w:ascii="Arial" w:hAnsi="Arial" w:cs="Arial"/>
          <w:b/>
          <w:bCs/>
          <w:color w:val="000000"/>
          <w:sz w:val="22"/>
          <w:szCs w:val="22"/>
          <w:u w:val="single"/>
        </w:rPr>
        <w:t>Course Webpage</w:t>
      </w:r>
      <w:r w:rsidRPr="003A0921">
        <w:rPr>
          <w:rFonts w:ascii="Arial" w:hAnsi="Arial" w:cs="Arial"/>
          <w:color w:val="000000"/>
          <w:sz w:val="22"/>
          <w:szCs w:val="22"/>
        </w:rPr>
        <w:t xml:space="preserve">: </w:t>
      </w:r>
      <w:hyperlink r:id="rId8" w:history="1">
        <w:r w:rsidR="006208E3" w:rsidRPr="00E73470">
          <w:rPr>
            <w:rStyle w:val="Hyperlink"/>
            <w:rFonts w:ascii="Arial" w:hAnsi="Arial"/>
            <w:sz w:val="22"/>
            <w:szCs w:val="22"/>
          </w:rPr>
          <w:t>https://moodle.yorku.ca/moodle/course/view.php?id=</w:t>
        </w:r>
      </w:hyperlink>
      <w:r w:rsidR="006208E3">
        <w:rPr>
          <w:rStyle w:val="Hyperlink"/>
          <w:rFonts w:ascii="Arial" w:hAnsi="Arial"/>
          <w:sz w:val="22"/>
          <w:szCs w:val="22"/>
        </w:rPr>
        <w:t>159565</w:t>
      </w:r>
    </w:p>
    <w:p w:rsidR="00803722" w:rsidRPr="00B20494" w:rsidRDefault="00803722" w:rsidP="00E96552">
      <w:pPr>
        <w:autoSpaceDE w:val="0"/>
        <w:autoSpaceDN w:val="0"/>
        <w:adjustRightInd w:val="0"/>
        <w:rPr>
          <w:rFonts w:ascii="Arial" w:hAnsi="Arial" w:cs="Arial"/>
          <w:color w:val="000000"/>
          <w:sz w:val="22"/>
          <w:szCs w:val="22"/>
        </w:rPr>
      </w:pPr>
      <w:r>
        <w:rPr>
          <w:rFonts w:ascii="Arial" w:hAnsi="Arial" w:cs="Arial"/>
          <w:sz w:val="22"/>
          <w:szCs w:val="22"/>
        </w:rPr>
        <w:t>Please check this regularly for problems sets, answers, past tests and exams, notes and announcements.</w:t>
      </w:r>
    </w:p>
    <w:p w:rsidR="00E96552" w:rsidRPr="003A0921" w:rsidRDefault="00E96552" w:rsidP="00E96552">
      <w:pPr>
        <w:autoSpaceDE w:val="0"/>
        <w:autoSpaceDN w:val="0"/>
        <w:adjustRightInd w:val="0"/>
        <w:rPr>
          <w:rFonts w:ascii="Arial" w:hAnsi="Arial" w:cs="Arial"/>
          <w:b/>
          <w:bCs/>
          <w:color w:val="000000"/>
          <w:sz w:val="22"/>
          <w:szCs w:val="22"/>
          <w:u w:val="single"/>
        </w:rPr>
      </w:pPr>
    </w:p>
    <w:p w:rsidR="00E96552" w:rsidRPr="003A0921"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Term</w:t>
      </w:r>
      <w:r w:rsidRPr="003A0921">
        <w:rPr>
          <w:rFonts w:ascii="Arial" w:hAnsi="Arial" w:cs="Arial"/>
          <w:color w:val="000000"/>
          <w:sz w:val="22"/>
          <w:szCs w:val="22"/>
        </w:rPr>
        <w:t xml:space="preserve">: </w:t>
      </w:r>
      <w:r w:rsidR="006210B1">
        <w:rPr>
          <w:rFonts w:ascii="Arial" w:hAnsi="Arial" w:cs="Arial"/>
          <w:iCs/>
          <w:color w:val="000000"/>
          <w:sz w:val="22"/>
          <w:szCs w:val="22"/>
        </w:rPr>
        <w:t xml:space="preserve"> Fall Term of</w:t>
      </w:r>
      <w:r w:rsidR="00F52C9A">
        <w:rPr>
          <w:rFonts w:ascii="Arial" w:hAnsi="Arial" w:cs="Arial"/>
          <w:iCs/>
          <w:color w:val="000000"/>
          <w:sz w:val="22"/>
          <w:szCs w:val="22"/>
        </w:rPr>
        <w:t xml:space="preserve"> </w:t>
      </w:r>
      <w:r w:rsidR="0085766E">
        <w:rPr>
          <w:rFonts w:ascii="Arial" w:hAnsi="Arial" w:cs="Arial"/>
          <w:iCs/>
          <w:color w:val="000000"/>
          <w:sz w:val="22"/>
          <w:szCs w:val="22"/>
        </w:rPr>
        <w:t xml:space="preserve">Academic Year </w:t>
      </w:r>
      <w:r w:rsidR="006208E3">
        <w:rPr>
          <w:rFonts w:ascii="Arial" w:hAnsi="Arial" w:cs="Arial"/>
          <w:iCs/>
          <w:color w:val="000000"/>
          <w:sz w:val="22"/>
          <w:szCs w:val="22"/>
        </w:rPr>
        <w:t>2019-2020</w:t>
      </w:r>
      <w:r w:rsidRPr="003A0921">
        <w:rPr>
          <w:rFonts w:ascii="Arial" w:hAnsi="Arial" w:cs="Arial"/>
          <w:iCs/>
          <w:color w:val="000000"/>
          <w:sz w:val="22"/>
          <w:szCs w:val="22"/>
        </w:rPr>
        <w:t xml:space="preserve"> </w:t>
      </w:r>
    </w:p>
    <w:p w:rsidR="00E96552" w:rsidRPr="003A0921" w:rsidRDefault="00E96552" w:rsidP="00E96552">
      <w:pPr>
        <w:autoSpaceDE w:val="0"/>
        <w:autoSpaceDN w:val="0"/>
        <w:adjustRightInd w:val="0"/>
        <w:rPr>
          <w:rFonts w:ascii="Arial" w:hAnsi="Arial" w:cs="Arial"/>
          <w:b/>
          <w:bCs/>
          <w:color w:val="000000"/>
          <w:sz w:val="22"/>
          <w:szCs w:val="22"/>
          <w:u w:val="single"/>
        </w:rPr>
      </w:pPr>
    </w:p>
    <w:p w:rsidR="00E96552"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Prerequisite / Co-requisite</w:t>
      </w:r>
      <w:r w:rsidRPr="003A0921">
        <w:rPr>
          <w:rFonts w:ascii="Arial" w:hAnsi="Arial" w:cs="Arial"/>
          <w:color w:val="000000"/>
          <w:sz w:val="22"/>
          <w:szCs w:val="22"/>
        </w:rPr>
        <w:t xml:space="preserve">: </w:t>
      </w:r>
    </w:p>
    <w:p w:rsidR="003F2F16" w:rsidRDefault="003F2F16" w:rsidP="00E96552">
      <w:pPr>
        <w:autoSpaceDE w:val="0"/>
        <w:autoSpaceDN w:val="0"/>
        <w:adjustRightInd w:val="0"/>
        <w:rPr>
          <w:rFonts w:ascii="Arial" w:hAnsi="Arial" w:cs="Arial"/>
          <w:color w:val="000000"/>
          <w:sz w:val="22"/>
          <w:szCs w:val="22"/>
        </w:rPr>
      </w:pPr>
    </w:p>
    <w:p w:rsidR="003F2F16" w:rsidRPr="003F2F16" w:rsidRDefault="003F2F16" w:rsidP="003F2F16">
      <w:pPr>
        <w:autoSpaceDE w:val="0"/>
        <w:autoSpaceDN w:val="0"/>
        <w:adjustRightInd w:val="0"/>
        <w:rPr>
          <w:sz w:val="23"/>
          <w:szCs w:val="23"/>
        </w:rPr>
      </w:pPr>
      <w:r w:rsidRPr="003F2F16">
        <w:rPr>
          <w:sz w:val="23"/>
          <w:szCs w:val="23"/>
        </w:rPr>
        <w:t>1.</w:t>
      </w:r>
      <w:r>
        <w:rPr>
          <w:sz w:val="23"/>
          <w:szCs w:val="23"/>
        </w:rPr>
        <w:t xml:space="preserve"> </w:t>
      </w:r>
      <w:r w:rsidRPr="003F2F16">
        <w:rPr>
          <w:sz w:val="23"/>
          <w:szCs w:val="23"/>
        </w:rPr>
        <w:t>Grade 12U Advanced Functions or equivalent.</w:t>
      </w:r>
    </w:p>
    <w:p w:rsidR="003F2F16" w:rsidRDefault="003F2F16" w:rsidP="003F2F16">
      <w:pPr>
        <w:rPr>
          <w:sz w:val="23"/>
          <w:szCs w:val="23"/>
        </w:rPr>
      </w:pPr>
      <w:r w:rsidRPr="006208E3">
        <w:rPr>
          <w:rFonts w:ascii="Arial" w:hAnsi="Arial" w:cs="Arial"/>
          <w:bCs/>
          <w:color w:val="000000"/>
          <w:sz w:val="22"/>
          <w:szCs w:val="22"/>
        </w:rPr>
        <w:t>2</w:t>
      </w:r>
      <w:r w:rsidRPr="006208E3">
        <w:rPr>
          <w:rFonts w:ascii="Arial" w:hAnsi="Arial" w:cs="Arial"/>
          <w:b/>
          <w:bCs/>
          <w:color w:val="000000"/>
          <w:sz w:val="22"/>
          <w:szCs w:val="22"/>
        </w:rPr>
        <w:t xml:space="preserve">. </w:t>
      </w:r>
      <w:r>
        <w:rPr>
          <w:sz w:val="23"/>
          <w:szCs w:val="23"/>
        </w:rPr>
        <w:t xml:space="preserve">AP/ECON 1000 3.00 or AP/ECON 1010 3.00, or equivalent. Strongly recommended completion: high-school calculus or equivalent.  </w:t>
      </w:r>
    </w:p>
    <w:p w:rsidR="003F2F16" w:rsidRDefault="003F2F16" w:rsidP="003F2F16">
      <w:pPr>
        <w:rPr>
          <w:sz w:val="23"/>
          <w:szCs w:val="23"/>
        </w:rPr>
      </w:pPr>
    </w:p>
    <w:p w:rsidR="003F2F16" w:rsidRDefault="003F2F16" w:rsidP="003F2F16">
      <w:pPr>
        <w:autoSpaceDE w:val="0"/>
        <w:autoSpaceDN w:val="0"/>
        <w:adjustRightInd w:val="0"/>
        <w:rPr>
          <w:rFonts w:ascii="Arial" w:hAnsi="Arial" w:cs="Arial"/>
          <w:color w:val="000000"/>
          <w:sz w:val="22"/>
          <w:szCs w:val="22"/>
        </w:rPr>
      </w:pPr>
      <w:r>
        <w:rPr>
          <w:rFonts w:ascii="Arial" w:hAnsi="Arial" w:cs="Arial"/>
          <w:b/>
          <w:bCs/>
          <w:color w:val="000000"/>
          <w:sz w:val="22"/>
          <w:szCs w:val="22"/>
          <w:u w:val="single"/>
        </w:rPr>
        <w:t>Course Credit Exclusions</w:t>
      </w:r>
      <w:r w:rsidRPr="003A0921">
        <w:rPr>
          <w:rFonts w:ascii="Arial" w:hAnsi="Arial" w:cs="Arial"/>
          <w:color w:val="000000"/>
          <w:sz w:val="22"/>
          <w:szCs w:val="22"/>
        </w:rPr>
        <w:t xml:space="preserve">: </w:t>
      </w:r>
    </w:p>
    <w:p w:rsidR="003F2F16" w:rsidRDefault="003F2F16" w:rsidP="003F2F16">
      <w:pPr>
        <w:rPr>
          <w:sz w:val="23"/>
          <w:szCs w:val="23"/>
        </w:rPr>
      </w:pPr>
    </w:p>
    <w:p w:rsidR="003F2F16" w:rsidRPr="003F2F16" w:rsidRDefault="003F2F16" w:rsidP="003F2F16">
      <w:pPr>
        <w:rPr>
          <w:rFonts w:ascii="Arial" w:hAnsi="Arial" w:cs="Arial"/>
          <w:b/>
          <w:bCs/>
          <w:color w:val="000000"/>
          <w:sz w:val="22"/>
          <w:szCs w:val="22"/>
          <w:u w:val="single"/>
        </w:rPr>
      </w:pPr>
      <w:r>
        <w:rPr>
          <w:sz w:val="23"/>
          <w:szCs w:val="23"/>
        </w:rPr>
        <w:t>SC/MATH 1000 3.00, SC/MATH 1013 3.00, SC/MATH 1300 3.00, SC/MATH 1505 6.00, SC/MATH 1513 6.00, SC/MATH 1530 3.00, SC/MATH 1550 6.00, GL/MATH/MODR 1930 3.00. Note: Acceptable course substitutes are available in the Calendar.</w:t>
      </w:r>
    </w:p>
    <w:p w:rsidR="00E96552" w:rsidRDefault="00E96552" w:rsidP="00E96552">
      <w:pPr>
        <w:autoSpaceDE w:val="0"/>
        <w:autoSpaceDN w:val="0"/>
        <w:adjustRightInd w:val="0"/>
        <w:rPr>
          <w:rFonts w:ascii="Arial" w:hAnsi="Arial" w:cs="Arial"/>
          <w:b/>
          <w:bCs/>
          <w:color w:val="000000"/>
          <w:sz w:val="22"/>
          <w:szCs w:val="22"/>
          <w:u w:val="single"/>
        </w:rPr>
      </w:pPr>
    </w:p>
    <w:p w:rsidR="00E96552" w:rsidRPr="003A0921"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Course Instructor Contact</w:t>
      </w:r>
    </w:p>
    <w:p w:rsidR="00E96552" w:rsidRPr="003A0921" w:rsidRDefault="00E96552" w:rsidP="00E96552">
      <w:pPr>
        <w:autoSpaceDE w:val="0"/>
        <w:autoSpaceDN w:val="0"/>
        <w:adjustRightInd w:val="0"/>
        <w:rPr>
          <w:rFonts w:ascii="Arial" w:hAnsi="Arial" w:cs="Arial"/>
          <w:iCs/>
          <w:color w:val="000000"/>
          <w:sz w:val="22"/>
          <w:szCs w:val="22"/>
        </w:rPr>
      </w:pPr>
    </w:p>
    <w:p w:rsidR="00E96552" w:rsidRPr="00AA304F" w:rsidRDefault="00E96552" w:rsidP="00E96552">
      <w:pPr>
        <w:autoSpaceDE w:val="0"/>
        <w:autoSpaceDN w:val="0"/>
        <w:adjustRightInd w:val="0"/>
        <w:outlineLvl w:val="0"/>
        <w:rPr>
          <w:rFonts w:ascii="Arial" w:hAnsi="Arial" w:cs="Arial"/>
          <w:color w:val="000000"/>
          <w:sz w:val="22"/>
          <w:szCs w:val="22"/>
        </w:rPr>
      </w:pPr>
      <w:r>
        <w:rPr>
          <w:rFonts w:ascii="Arial" w:hAnsi="Arial" w:cs="Arial"/>
          <w:bCs/>
          <w:color w:val="000000"/>
          <w:sz w:val="22"/>
          <w:szCs w:val="22"/>
        </w:rPr>
        <w:t>Name:</w:t>
      </w:r>
      <w:r>
        <w:rPr>
          <w:rFonts w:ascii="Arial" w:hAnsi="Arial" w:cs="Arial"/>
          <w:bCs/>
          <w:color w:val="000000"/>
          <w:sz w:val="22"/>
          <w:szCs w:val="22"/>
        </w:rPr>
        <w:tab/>
      </w:r>
      <w:r>
        <w:rPr>
          <w:rFonts w:ascii="Arial" w:hAnsi="Arial" w:cs="Arial"/>
          <w:bCs/>
          <w:color w:val="000000"/>
          <w:sz w:val="22"/>
          <w:szCs w:val="22"/>
        </w:rPr>
        <w:tab/>
        <w:t>Barry Smith</w:t>
      </w:r>
    </w:p>
    <w:p w:rsidR="00E96552" w:rsidRPr="00AA304F" w:rsidRDefault="00E96552" w:rsidP="00E96552">
      <w:pPr>
        <w:autoSpaceDE w:val="0"/>
        <w:autoSpaceDN w:val="0"/>
        <w:adjustRightInd w:val="0"/>
        <w:rPr>
          <w:rFonts w:ascii="Arial" w:hAnsi="Arial" w:cs="Arial"/>
          <w:color w:val="000000"/>
          <w:sz w:val="22"/>
          <w:szCs w:val="22"/>
        </w:rPr>
      </w:pPr>
      <w:r w:rsidRPr="00AA304F">
        <w:rPr>
          <w:rFonts w:ascii="Arial" w:hAnsi="Arial" w:cs="Arial"/>
          <w:bCs/>
          <w:color w:val="000000"/>
          <w:sz w:val="22"/>
          <w:szCs w:val="22"/>
        </w:rPr>
        <w:t xml:space="preserve">Office: </w:t>
      </w:r>
      <w:r w:rsidRPr="00AA304F">
        <w:rPr>
          <w:rFonts w:ascii="Arial" w:hAnsi="Arial" w:cs="Arial"/>
          <w:bCs/>
          <w:color w:val="000000"/>
          <w:sz w:val="22"/>
          <w:szCs w:val="22"/>
        </w:rPr>
        <w:tab/>
      </w:r>
      <w:r w:rsidRPr="00AA304F">
        <w:rPr>
          <w:rFonts w:ascii="Arial" w:hAnsi="Arial" w:cs="Arial"/>
          <w:bCs/>
          <w:color w:val="000000"/>
          <w:sz w:val="22"/>
          <w:szCs w:val="22"/>
        </w:rPr>
        <w:tab/>
      </w:r>
      <w:r w:rsidR="00B44B58">
        <w:rPr>
          <w:rFonts w:ascii="Arial" w:hAnsi="Arial" w:cs="Arial"/>
          <w:color w:val="000000"/>
          <w:sz w:val="22"/>
          <w:szCs w:val="22"/>
        </w:rPr>
        <w:t>1078</w:t>
      </w:r>
      <w:r>
        <w:rPr>
          <w:rFonts w:ascii="Arial" w:hAnsi="Arial" w:cs="Arial"/>
          <w:color w:val="000000"/>
          <w:sz w:val="22"/>
          <w:szCs w:val="22"/>
        </w:rPr>
        <w:t xml:space="preserve"> </w:t>
      </w:r>
      <w:proofErr w:type="spellStart"/>
      <w:r w:rsidRPr="00AA304F">
        <w:rPr>
          <w:rFonts w:ascii="Arial" w:hAnsi="Arial" w:cs="Arial"/>
          <w:color w:val="000000"/>
          <w:sz w:val="22"/>
          <w:szCs w:val="22"/>
        </w:rPr>
        <w:t>Vari</w:t>
      </w:r>
      <w:proofErr w:type="spellEnd"/>
      <w:r w:rsidRPr="00AA304F">
        <w:rPr>
          <w:rFonts w:ascii="Arial" w:hAnsi="Arial" w:cs="Arial"/>
          <w:color w:val="000000"/>
          <w:sz w:val="22"/>
          <w:szCs w:val="22"/>
        </w:rPr>
        <w:t xml:space="preserve"> Hall </w:t>
      </w:r>
    </w:p>
    <w:p w:rsidR="00E96552" w:rsidRPr="00AA304F" w:rsidRDefault="00E96552" w:rsidP="00E96552">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Phone: </w:t>
      </w:r>
      <w:r>
        <w:rPr>
          <w:rFonts w:ascii="Arial" w:hAnsi="Arial" w:cs="Arial"/>
          <w:bCs/>
          <w:color w:val="000000"/>
          <w:sz w:val="22"/>
          <w:szCs w:val="22"/>
        </w:rPr>
        <w:tab/>
        <w:t>647-454-2231</w:t>
      </w:r>
      <w:r w:rsidR="000A2B3F">
        <w:rPr>
          <w:rFonts w:ascii="Arial" w:hAnsi="Arial" w:cs="Arial"/>
          <w:bCs/>
          <w:color w:val="000000"/>
          <w:sz w:val="22"/>
          <w:szCs w:val="22"/>
        </w:rPr>
        <w:t xml:space="preserve"> (accepts texts and phone calls)</w:t>
      </w:r>
    </w:p>
    <w:p w:rsidR="005530D9" w:rsidRDefault="00E96552" w:rsidP="00E96552">
      <w:pPr>
        <w:autoSpaceDE w:val="0"/>
        <w:autoSpaceDN w:val="0"/>
        <w:adjustRightInd w:val="0"/>
        <w:rPr>
          <w:rFonts w:ascii="Arial" w:hAnsi="Arial" w:cs="Arial"/>
          <w:bCs/>
          <w:color w:val="000000"/>
          <w:sz w:val="22"/>
          <w:szCs w:val="22"/>
        </w:rPr>
      </w:pPr>
      <w:r w:rsidRPr="00AA304F">
        <w:rPr>
          <w:rFonts w:ascii="Arial" w:hAnsi="Arial" w:cs="Arial"/>
          <w:bCs/>
          <w:color w:val="000000"/>
          <w:sz w:val="22"/>
          <w:szCs w:val="22"/>
        </w:rPr>
        <w:t xml:space="preserve">Office Hours: </w:t>
      </w:r>
      <w:r w:rsidRPr="00AA304F">
        <w:rPr>
          <w:rFonts w:ascii="Arial" w:hAnsi="Arial" w:cs="Arial"/>
          <w:bCs/>
          <w:color w:val="000000"/>
          <w:sz w:val="22"/>
          <w:szCs w:val="22"/>
        </w:rPr>
        <w:tab/>
      </w:r>
      <w:r w:rsidR="005530D9">
        <w:rPr>
          <w:rFonts w:ascii="Arial" w:hAnsi="Arial" w:cs="Arial"/>
          <w:bCs/>
          <w:color w:val="000000"/>
          <w:sz w:val="22"/>
          <w:szCs w:val="22"/>
        </w:rPr>
        <w:t>MW 11:30-1:00 and by</w:t>
      </w:r>
      <w:r w:rsidR="007C36F7">
        <w:rPr>
          <w:rFonts w:ascii="Arial" w:hAnsi="Arial" w:cs="Arial"/>
          <w:bCs/>
          <w:color w:val="000000"/>
          <w:sz w:val="22"/>
          <w:szCs w:val="22"/>
        </w:rPr>
        <w:t xml:space="preserve"> other</w:t>
      </w:r>
      <w:r w:rsidR="005530D9">
        <w:rPr>
          <w:rFonts w:ascii="Arial" w:hAnsi="Arial" w:cs="Arial"/>
          <w:bCs/>
          <w:color w:val="000000"/>
          <w:sz w:val="22"/>
          <w:szCs w:val="22"/>
        </w:rPr>
        <w:t xml:space="preserve"> times arranged via email</w:t>
      </w:r>
      <w:r w:rsidR="003F2F16">
        <w:rPr>
          <w:rFonts w:ascii="Arial" w:hAnsi="Arial" w:cs="Arial"/>
          <w:bCs/>
          <w:color w:val="000000"/>
          <w:sz w:val="22"/>
          <w:szCs w:val="22"/>
        </w:rPr>
        <w:t>.</w:t>
      </w:r>
    </w:p>
    <w:p w:rsidR="003F2F16" w:rsidRDefault="005530D9" w:rsidP="00E96552">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                        TR 12:00-1:30 with Professor Rilstone in VH</w:t>
      </w:r>
      <w:r w:rsidR="003F2F16">
        <w:rPr>
          <w:rFonts w:ascii="Arial" w:hAnsi="Arial" w:cs="Arial"/>
          <w:bCs/>
          <w:color w:val="000000"/>
          <w:sz w:val="22"/>
          <w:szCs w:val="22"/>
        </w:rPr>
        <w:t>1032.</w:t>
      </w:r>
    </w:p>
    <w:p w:rsidR="005530D9" w:rsidRDefault="003F2F16" w:rsidP="00E96552">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                        TBA Drop in tutorials </w:t>
      </w:r>
      <w:r w:rsidR="00643C7F">
        <w:rPr>
          <w:rFonts w:ascii="Arial" w:hAnsi="Arial" w:cs="Arial"/>
          <w:color w:val="000000"/>
          <w:sz w:val="22"/>
          <w:szCs w:val="22"/>
        </w:rPr>
        <w:t xml:space="preserve"> </w:t>
      </w:r>
    </w:p>
    <w:p w:rsidR="00E96552" w:rsidRPr="00AA304F" w:rsidRDefault="00E96552" w:rsidP="00E96552">
      <w:pPr>
        <w:autoSpaceDE w:val="0"/>
        <w:autoSpaceDN w:val="0"/>
        <w:adjustRightInd w:val="0"/>
        <w:rPr>
          <w:rFonts w:ascii="Arial" w:hAnsi="Arial" w:cs="Arial"/>
          <w:color w:val="000000"/>
          <w:sz w:val="22"/>
          <w:szCs w:val="22"/>
          <w:lang w:val="fr-FR"/>
        </w:rPr>
      </w:pPr>
      <w:r w:rsidRPr="00AA304F">
        <w:rPr>
          <w:rFonts w:ascii="Arial" w:hAnsi="Arial" w:cs="Arial"/>
          <w:bCs/>
          <w:color w:val="000000"/>
          <w:sz w:val="22"/>
          <w:szCs w:val="22"/>
          <w:lang w:val="en-CA"/>
        </w:rPr>
        <w:t>Email:</w:t>
      </w:r>
      <w:r w:rsidRPr="00AA304F">
        <w:rPr>
          <w:rFonts w:ascii="Arial" w:hAnsi="Arial" w:cs="Arial"/>
          <w:bCs/>
          <w:color w:val="000000"/>
          <w:sz w:val="22"/>
          <w:szCs w:val="22"/>
          <w:lang w:val="en-CA"/>
        </w:rPr>
        <w:tab/>
      </w:r>
      <w:r w:rsidRPr="00AA304F">
        <w:rPr>
          <w:rFonts w:ascii="Arial" w:hAnsi="Arial" w:cs="Arial"/>
          <w:bCs/>
          <w:color w:val="000000"/>
          <w:sz w:val="22"/>
          <w:szCs w:val="22"/>
          <w:lang w:val="en-CA"/>
        </w:rPr>
        <w:tab/>
      </w:r>
      <w:hyperlink r:id="rId9" w:history="1">
        <w:r w:rsidR="000233B5" w:rsidRPr="00414F5B">
          <w:rPr>
            <w:rStyle w:val="Hyperlink"/>
            <w:rFonts w:ascii="Arial" w:hAnsi="Arial"/>
            <w:bCs/>
            <w:sz w:val="22"/>
            <w:szCs w:val="22"/>
            <w:lang w:val="fr-FR"/>
          </w:rPr>
          <w:t>maecsta@yorku.ca</w:t>
        </w:r>
      </w:hyperlink>
    </w:p>
    <w:p w:rsidR="00E96552" w:rsidRPr="003A0921" w:rsidRDefault="00E96552" w:rsidP="00E96552">
      <w:pPr>
        <w:autoSpaceDE w:val="0"/>
        <w:autoSpaceDN w:val="0"/>
        <w:adjustRightInd w:val="0"/>
        <w:rPr>
          <w:rFonts w:ascii="Arial" w:hAnsi="Arial" w:cs="Arial"/>
          <w:iCs/>
          <w:color w:val="000000"/>
          <w:sz w:val="22"/>
          <w:szCs w:val="22"/>
        </w:rPr>
      </w:pPr>
    </w:p>
    <w:p w:rsidR="00E96552" w:rsidRPr="003A0921" w:rsidRDefault="00E96552" w:rsidP="00E96552">
      <w:pPr>
        <w:autoSpaceDE w:val="0"/>
        <w:autoSpaceDN w:val="0"/>
        <w:adjustRightInd w:val="0"/>
        <w:rPr>
          <w:rFonts w:ascii="Arial" w:hAnsi="Arial" w:cs="Arial"/>
          <w:color w:val="000000"/>
          <w:sz w:val="22"/>
          <w:szCs w:val="22"/>
        </w:rPr>
      </w:pPr>
      <w:r w:rsidRPr="003A0921">
        <w:rPr>
          <w:rFonts w:ascii="Arial" w:hAnsi="Arial" w:cs="Arial"/>
          <w:b/>
          <w:bCs/>
          <w:color w:val="000000"/>
          <w:sz w:val="22"/>
          <w:szCs w:val="22"/>
          <w:u w:val="single"/>
        </w:rPr>
        <w:t xml:space="preserve">Time and Location </w:t>
      </w:r>
    </w:p>
    <w:p w:rsidR="00E96552" w:rsidRPr="003A0921" w:rsidRDefault="00E96552" w:rsidP="00E96552">
      <w:pPr>
        <w:autoSpaceDE w:val="0"/>
        <w:autoSpaceDN w:val="0"/>
        <w:adjustRightInd w:val="0"/>
        <w:rPr>
          <w:rFonts w:ascii="Arial" w:hAnsi="Arial" w:cs="Arial"/>
          <w:iCs/>
          <w:color w:val="000000"/>
          <w:sz w:val="22"/>
          <w:szCs w:val="22"/>
        </w:rPr>
      </w:pPr>
    </w:p>
    <w:p w:rsidR="00E96552" w:rsidRDefault="00E96552" w:rsidP="00E96552">
      <w:pPr>
        <w:autoSpaceDE w:val="0"/>
        <w:autoSpaceDN w:val="0"/>
        <w:adjustRightInd w:val="0"/>
        <w:rPr>
          <w:rFonts w:ascii="Arial" w:hAnsi="Arial" w:cs="Arial"/>
          <w:iCs/>
          <w:color w:val="000000"/>
          <w:sz w:val="22"/>
          <w:szCs w:val="22"/>
        </w:rPr>
      </w:pPr>
      <w:r w:rsidRPr="00AA304F">
        <w:rPr>
          <w:rFonts w:ascii="Arial" w:hAnsi="Arial" w:cs="Arial"/>
          <w:iCs/>
          <w:color w:val="000000"/>
          <w:sz w:val="22"/>
          <w:szCs w:val="22"/>
        </w:rPr>
        <w:t xml:space="preserve">Lectures: </w:t>
      </w:r>
      <w:r w:rsidR="00B44B58">
        <w:rPr>
          <w:rFonts w:ascii="Arial" w:hAnsi="Arial" w:cs="Arial"/>
          <w:iCs/>
          <w:color w:val="000000"/>
          <w:sz w:val="22"/>
          <w:szCs w:val="22"/>
        </w:rPr>
        <w:tab/>
      </w:r>
      <w:r w:rsidR="009954C6">
        <w:rPr>
          <w:rFonts w:ascii="Arial" w:hAnsi="Arial" w:cs="Arial"/>
          <w:iCs/>
          <w:color w:val="000000"/>
          <w:sz w:val="22"/>
          <w:szCs w:val="22"/>
        </w:rPr>
        <w:t>M 8:30-10:30, W 9</w:t>
      </w:r>
      <w:r w:rsidR="003F2F16">
        <w:rPr>
          <w:rFonts w:ascii="Arial" w:hAnsi="Arial" w:cs="Arial"/>
          <w:iCs/>
          <w:color w:val="000000"/>
          <w:sz w:val="22"/>
          <w:szCs w:val="22"/>
        </w:rPr>
        <w:t>:30-10:30</w:t>
      </w:r>
      <w:r w:rsidR="00E2133B">
        <w:rPr>
          <w:rFonts w:ascii="Arial" w:hAnsi="Arial" w:cs="Arial"/>
          <w:iCs/>
          <w:color w:val="000000"/>
          <w:sz w:val="22"/>
          <w:szCs w:val="22"/>
        </w:rPr>
        <w:t xml:space="preserve"> </w:t>
      </w:r>
      <w:r w:rsidR="006208E3">
        <w:rPr>
          <w:rFonts w:ascii="Arial" w:hAnsi="Arial" w:cs="Arial"/>
          <w:iCs/>
          <w:color w:val="000000"/>
          <w:sz w:val="22"/>
          <w:szCs w:val="22"/>
        </w:rPr>
        <w:t>DB0016</w:t>
      </w:r>
    </w:p>
    <w:p w:rsidR="00B70E61" w:rsidRDefault="00B70E61" w:rsidP="00E96552">
      <w:pPr>
        <w:autoSpaceDE w:val="0"/>
        <w:autoSpaceDN w:val="0"/>
        <w:adjustRightInd w:val="0"/>
        <w:rPr>
          <w:rFonts w:ascii="Arial" w:hAnsi="Arial" w:cs="Arial"/>
          <w:iCs/>
          <w:color w:val="000000"/>
          <w:sz w:val="22"/>
          <w:szCs w:val="22"/>
        </w:rPr>
      </w:pPr>
    </w:p>
    <w:p w:rsidR="00B70E61" w:rsidRDefault="00B70E61" w:rsidP="00E96552">
      <w:pPr>
        <w:autoSpaceDE w:val="0"/>
        <w:autoSpaceDN w:val="0"/>
        <w:adjustRightInd w:val="0"/>
        <w:rPr>
          <w:rFonts w:ascii="Arial" w:hAnsi="Arial" w:cs="Arial"/>
          <w:b/>
          <w:iCs/>
          <w:color w:val="000000"/>
          <w:sz w:val="22"/>
          <w:szCs w:val="22"/>
        </w:rPr>
      </w:pPr>
      <w:r w:rsidRPr="00B70E61">
        <w:rPr>
          <w:rFonts w:ascii="Arial" w:hAnsi="Arial" w:cs="Arial"/>
          <w:b/>
          <w:iCs/>
          <w:color w:val="000000"/>
          <w:sz w:val="22"/>
          <w:szCs w:val="22"/>
        </w:rPr>
        <w:t>Teaching Assistant</w:t>
      </w:r>
      <w:r w:rsidR="006A4BE0">
        <w:rPr>
          <w:rFonts w:ascii="Arial" w:hAnsi="Arial" w:cs="Arial"/>
          <w:b/>
          <w:iCs/>
          <w:color w:val="000000"/>
          <w:sz w:val="22"/>
          <w:szCs w:val="22"/>
        </w:rPr>
        <w:t>(</w:t>
      </w:r>
      <w:r w:rsidR="00A2178C">
        <w:rPr>
          <w:rFonts w:ascii="Arial" w:hAnsi="Arial" w:cs="Arial"/>
          <w:b/>
          <w:iCs/>
          <w:color w:val="000000"/>
          <w:sz w:val="22"/>
          <w:szCs w:val="22"/>
        </w:rPr>
        <w:t>s</w:t>
      </w:r>
      <w:r w:rsidR="006A4BE0">
        <w:rPr>
          <w:rFonts w:ascii="Arial" w:hAnsi="Arial" w:cs="Arial"/>
          <w:b/>
          <w:iCs/>
          <w:color w:val="000000"/>
          <w:sz w:val="22"/>
          <w:szCs w:val="22"/>
        </w:rPr>
        <w:t>)</w:t>
      </w:r>
    </w:p>
    <w:p w:rsidR="00B70E61" w:rsidRPr="00B70E61" w:rsidRDefault="00B70E61" w:rsidP="00E96552">
      <w:pPr>
        <w:autoSpaceDE w:val="0"/>
        <w:autoSpaceDN w:val="0"/>
        <w:adjustRightInd w:val="0"/>
        <w:rPr>
          <w:rFonts w:ascii="Arial" w:hAnsi="Arial" w:cs="Arial"/>
          <w:b/>
          <w:iCs/>
          <w:color w:val="000000"/>
          <w:sz w:val="22"/>
          <w:szCs w:val="22"/>
        </w:rPr>
      </w:pPr>
    </w:p>
    <w:p w:rsidR="00B44B58" w:rsidRDefault="00A2178C" w:rsidP="00E96552">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Name: </w:t>
      </w:r>
      <w:r w:rsidR="003F2F16">
        <w:rPr>
          <w:rFonts w:ascii="Arial" w:hAnsi="Arial" w:cs="Arial"/>
          <w:iCs/>
          <w:color w:val="000000"/>
          <w:sz w:val="22"/>
          <w:szCs w:val="22"/>
        </w:rPr>
        <w:t>TBA</w:t>
      </w:r>
    </w:p>
    <w:p w:rsidR="00B44B58" w:rsidRDefault="00B70E61" w:rsidP="00E96552">
      <w:pPr>
        <w:autoSpaceDE w:val="0"/>
        <w:autoSpaceDN w:val="0"/>
        <w:adjustRightInd w:val="0"/>
        <w:rPr>
          <w:rFonts w:ascii="Arial" w:hAnsi="Arial" w:cs="Arial"/>
          <w:iCs/>
          <w:color w:val="000000"/>
          <w:sz w:val="22"/>
          <w:szCs w:val="22"/>
        </w:rPr>
      </w:pPr>
      <w:r>
        <w:rPr>
          <w:rFonts w:ascii="Arial" w:hAnsi="Arial" w:cs="Arial"/>
          <w:iCs/>
          <w:color w:val="000000"/>
          <w:sz w:val="22"/>
          <w:szCs w:val="22"/>
        </w:rPr>
        <w:t>Office:</w:t>
      </w:r>
      <w:r w:rsidR="00A2178C">
        <w:rPr>
          <w:rFonts w:ascii="Arial" w:hAnsi="Arial" w:cs="Arial"/>
          <w:iCs/>
          <w:color w:val="000000"/>
          <w:sz w:val="22"/>
          <w:szCs w:val="22"/>
        </w:rPr>
        <w:t xml:space="preserve"> </w:t>
      </w:r>
    </w:p>
    <w:p w:rsidR="00B70E61" w:rsidRPr="00AA304F" w:rsidRDefault="00B70E61" w:rsidP="00E96552">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Email: </w:t>
      </w:r>
    </w:p>
    <w:p w:rsidR="00E96552" w:rsidRPr="00AA304F" w:rsidRDefault="00B70E61" w:rsidP="00E96552">
      <w:pPr>
        <w:autoSpaceDE w:val="0"/>
        <w:autoSpaceDN w:val="0"/>
        <w:adjustRightInd w:val="0"/>
        <w:rPr>
          <w:rFonts w:ascii="Arial" w:hAnsi="Arial" w:cs="Arial"/>
          <w:color w:val="000000"/>
          <w:sz w:val="22"/>
          <w:szCs w:val="22"/>
        </w:rPr>
      </w:pPr>
      <w:r>
        <w:rPr>
          <w:rFonts w:ascii="Arial" w:hAnsi="Arial" w:cs="Arial"/>
          <w:iCs/>
          <w:color w:val="000000"/>
          <w:sz w:val="22"/>
          <w:szCs w:val="22"/>
        </w:rPr>
        <w:t>Office</w:t>
      </w:r>
      <w:r w:rsidR="00E96552" w:rsidRPr="00AA304F">
        <w:rPr>
          <w:rFonts w:ascii="Arial" w:hAnsi="Arial" w:cs="Arial"/>
          <w:iCs/>
          <w:color w:val="000000"/>
          <w:sz w:val="22"/>
          <w:szCs w:val="22"/>
        </w:rPr>
        <w:t xml:space="preserve"> hours: </w:t>
      </w:r>
      <w:r w:rsidR="00EA5735">
        <w:rPr>
          <w:rFonts w:ascii="Arial" w:hAnsi="Arial" w:cs="Arial"/>
          <w:iCs/>
          <w:color w:val="000000"/>
          <w:sz w:val="22"/>
          <w:szCs w:val="22"/>
        </w:rPr>
        <w:t xml:space="preserve"> </w:t>
      </w:r>
    </w:p>
    <w:p w:rsidR="00E96552" w:rsidRPr="003A0921" w:rsidRDefault="00E96552" w:rsidP="00E96552">
      <w:pPr>
        <w:autoSpaceDE w:val="0"/>
        <w:autoSpaceDN w:val="0"/>
        <w:adjustRightInd w:val="0"/>
        <w:rPr>
          <w:rFonts w:ascii="Arial" w:hAnsi="Arial" w:cs="Arial"/>
          <w:b/>
          <w:bCs/>
          <w:color w:val="000000"/>
          <w:sz w:val="22"/>
          <w:szCs w:val="22"/>
          <w:u w:val="single"/>
        </w:rPr>
      </w:pPr>
    </w:p>
    <w:p w:rsidR="000A2B3F" w:rsidRDefault="000A2B3F" w:rsidP="00E96552">
      <w:pPr>
        <w:autoSpaceDE w:val="0"/>
        <w:autoSpaceDN w:val="0"/>
        <w:adjustRightInd w:val="0"/>
        <w:rPr>
          <w:rFonts w:ascii="Arial" w:hAnsi="Arial" w:cs="Arial"/>
          <w:b/>
          <w:bCs/>
          <w:iCs/>
          <w:color w:val="000000"/>
          <w:sz w:val="22"/>
          <w:szCs w:val="22"/>
          <w:u w:val="single"/>
        </w:rPr>
      </w:pPr>
    </w:p>
    <w:p w:rsidR="000A2B3F" w:rsidRDefault="000A2B3F" w:rsidP="00E96552">
      <w:pPr>
        <w:autoSpaceDE w:val="0"/>
        <w:autoSpaceDN w:val="0"/>
        <w:adjustRightInd w:val="0"/>
        <w:rPr>
          <w:rFonts w:ascii="Arial" w:hAnsi="Arial" w:cs="Arial"/>
          <w:b/>
          <w:bCs/>
          <w:iCs/>
          <w:color w:val="000000"/>
          <w:sz w:val="22"/>
          <w:szCs w:val="22"/>
          <w:u w:val="single"/>
        </w:rPr>
      </w:pPr>
    </w:p>
    <w:p w:rsidR="00E96552" w:rsidRPr="003A0921" w:rsidRDefault="00E96552" w:rsidP="00E96552">
      <w:pPr>
        <w:autoSpaceDE w:val="0"/>
        <w:autoSpaceDN w:val="0"/>
        <w:adjustRightInd w:val="0"/>
        <w:rPr>
          <w:rFonts w:ascii="Arial" w:hAnsi="Arial" w:cs="Arial"/>
          <w:color w:val="000000"/>
          <w:sz w:val="22"/>
          <w:szCs w:val="22"/>
          <w:u w:val="single"/>
        </w:rPr>
      </w:pPr>
      <w:r w:rsidRPr="003A0921">
        <w:rPr>
          <w:rFonts w:ascii="Arial" w:hAnsi="Arial" w:cs="Arial"/>
          <w:b/>
          <w:bCs/>
          <w:iCs/>
          <w:color w:val="000000"/>
          <w:sz w:val="22"/>
          <w:szCs w:val="22"/>
          <w:u w:val="single"/>
        </w:rPr>
        <w:lastRenderedPageBreak/>
        <w:t xml:space="preserve">Course Description </w:t>
      </w:r>
    </w:p>
    <w:p w:rsidR="00E96552" w:rsidRPr="003A0921" w:rsidRDefault="00E96552" w:rsidP="00E96552">
      <w:pPr>
        <w:rPr>
          <w:rFonts w:ascii="Arial" w:hAnsi="Arial" w:cs="Arial"/>
          <w:color w:val="000000"/>
          <w:sz w:val="22"/>
          <w:szCs w:val="22"/>
        </w:rPr>
      </w:pPr>
    </w:p>
    <w:p w:rsidR="00E96552" w:rsidRDefault="004506FC" w:rsidP="00E96552">
      <w:pPr>
        <w:rPr>
          <w:rFonts w:ascii="Arial" w:hAnsi="Arial" w:cs="Arial"/>
          <w:sz w:val="22"/>
          <w:szCs w:val="22"/>
        </w:rPr>
      </w:pPr>
      <w:r w:rsidRPr="004506FC">
        <w:rPr>
          <w:rFonts w:ascii="Arial" w:hAnsi="Arial" w:cs="Arial"/>
          <w:b/>
          <w:sz w:val="22"/>
          <w:szCs w:val="22"/>
        </w:rPr>
        <w:t>Overview:</w:t>
      </w:r>
      <w:r>
        <w:rPr>
          <w:rFonts w:ascii="Arial" w:hAnsi="Arial" w:cs="Arial"/>
          <w:sz w:val="22"/>
          <w:szCs w:val="22"/>
        </w:rPr>
        <w:t xml:space="preserve"> </w:t>
      </w:r>
      <w:r w:rsidR="00E96552" w:rsidRPr="00905ED0">
        <w:rPr>
          <w:rFonts w:ascii="Arial" w:hAnsi="Arial" w:cs="Arial"/>
          <w:sz w:val="22"/>
          <w:szCs w:val="22"/>
        </w:rPr>
        <w:t>This course introduces and develops top</w:t>
      </w:r>
      <w:r w:rsidR="00E96552">
        <w:rPr>
          <w:rFonts w:ascii="Arial" w:hAnsi="Arial" w:cs="Arial"/>
          <w:sz w:val="22"/>
          <w:szCs w:val="22"/>
        </w:rPr>
        <w:t xml:space="preserve">ics in differential calculus, </w:t>
      </w:r>
      <w:r w:rsidR="00E96552" w:rsidRPr="00905ED0">
        <w:rPr>
          <w:rFonts w:ascii="Arial" w:hAnsi="Arial" w:cs="Arial"/>
          <w:sz w:val="22"/>
          <w:szCs w:val="22"/>
        </w:rPr>
        <w:t>integral calculus, and their applications in economics.  Topics will</w:t>
      </w:r>
      <w:r w:rsidR="00E96552">
        <w:rPr>
          <w:rFonts w:ascii="Arial" w:hAnsi="Arial" w:cs="Arial"/>
          <w:sz w:val="22"/>
          <w:szCs w:val="22"/>
        </w:rPr>
        <w:t xml:space="preserve"> </w:t>
      </w:r>
      <w:r w:rsidR="00E96552" w:rsidRPr="00905ED0">
        <w:rPr>
          <w:rFonts w:ascii="Arial" w:hAnsi="Arial" w:cs="Arial"/>
          <w:sz w:val="22"/>
          <w:szCs w:val="22"/>
        </w:rPr>
        <w:t>include</w:t>
      </w:r>
      <w:r>
        <w:rPr>
          <w:rFonts w:ascii="Arial" w:hAnsi="Arial" w:cs="Arial"/>
          <w:sz w:val="22"/>
          <w:szCs w:val="22"/>
        </w:rPr>
        <w:t xml:space="preserve"> a review of algebra, linear equations, quadratics, general functions of one variable, continuity, limits and derivatives of single-variable functions,</w:t>
      </w:r>
      <w:r w:rsidR="00E96552" w:rsidRPr="00905ED0">
        <w:rPr>
          <w:rFonts w:ascii="Arial" w:hAnsi="Arial" w:cs="Arial"/>
          <w:sz w:val="22"/>
          <w:szCs w:val="22"/>
        </w:rPr>
        <w:t xml:space="preserve"> series,</w:t>
      </w:r>
      <w:r w:rsidR="00E96552">
        <w:rPr>
          <w:rFonts w:ascii="Arial" w:hAnsi="Arial" w:cs="Arial"/>
          <w:sz w:val="22"/>
          <w:szCs w:val="22"/>
        </w:rPr>
        <w:t xml:space="preserve"> exponential </w:t>
      </w:r>
      <w:r w:rsidR="00E96552" w:rsidRPr="00905ED0">
        <w:rPr>
          <w:rFonts w:ascii="Arial" w:hAnsi="Arial" w:cs="Arial"/>
          <w:sz w:val="22"/>
          <w:szCs w:val="22"/>
        </w:rPr>
        <w:t>and logarithmic function</w:t>
      </w:r>
      <w:r w:rsidR="006208E3">
        <w:rPr>
          <w:rFonts w:ascii="Arial" w:hAnsi="Arial" w:cs="Arial"/>
          <w:sz w:val="22"/>
          <w:szCs w:val="22"/>
        </w:rPr>
        <w:t>s, single-variable optimization</w:t>
      </w:r>
      <w:r w:rsidR="00E96552">
        <w:rPr>
          <w:rFonts w:ascii="Arial" w:hAnsi="Arial" w:cs="Arial"/>
          <w:sz w:val="22"/>
          <w:szCs w:val="22"/>
        </w:rPr>
        <w:t xml:space="preserve"> </w:t>
      </w:r>
      <w:r w:rsidR="00E96552" w:rsidRPr="00905ED0">
        <w:rPr>
          <w:rFonts w:ascii="Arial" w:hAnsi="Arial" w:cs="Arial"/>
          <w:sz w:val="22"/>
          <w:szCs w:val="22"/>
        </w:rPr>
        <w:t>and integ</w:t>
      </w:r>
      <w:r>
        <w:rPr>
          <w:rFonts w:ascii="Arial" w:hAnsi="Arial" w:cs="Arial"/>
          <w:sz w:val="22"/>
          <w:szCs w:val="22"/>
        </w:rPr>
        <w:t>ration. Applications to topics</w:t>
      </w:r>
      <w:r w:rsidR="00E96552" w:rsidRPr="00905ED0">
        <w:rPr>
          <w:rFonts w:ascii="Arial" w:hAnsi="Arial" w:cs="Arial"/>
          <w:sz w:val="22"/>
          <w:szCs w:val="22"/>
        </w:rPr>
        <w:t xml:space="preserve"> in economics </w:t>
      </w:r>
      <w:r>
        <w:rPr>
          <w:rFonts w:ascii="Arial" w:hAnsi="Arial" w:cs="Arial"/>
          <w:sz w:val="22"/>
          <w:szCs w:val="22"/>
        </w:rPr>
        <w:t xml:space="preserve">will include (but not be limited to) </w:t>
      </w:r>
      <w:r w:rsidR="00E96552" w:rsidRPr="00905ED0">
        <w:rPr>
          <w:rFonts w:ascii="Arial" w:hAnsi="Arial" w:cs="Arial"/>
          <w:sz w:val="22"/>
          <w:szCs w:val="22"/>
        </w:rPr>
        <w:t>supply and demand functions, maxi</w:t>
      </w:r>
      <w:r w:rsidR="00E96552">
        <w:rPr>
          <w:rFonts w:ascii="Arial" w:hAnsi="Arial" w:cs="Arial"/>
          <w:sz w:val="22"/>
          <w:szCs w:val="22"/>
        </w:rPr>
        <w:t xml:space="preserve">mization of </w:t>
      </w:r>
      <w:r>
        <w:rPr>
          <w:rFonts w:ascii="Arial" w:hAnsi="Arial" w:cs="Arial"/>
          <w:sz w:val="22"/>
          <w:szCs w:val="22"/>
        </w:rPr>
        <w:t xml:space="preserve">revenue and </w:t>
      </w:r>
      <w:r w:rsidR="006208E3">
        <w:rPr>
          <w:rFonts w:ascii="Arial" w:hAnsi="Arial" w:cs="Arial"/>
          <w:sz w:val="22"/>
          <w:szCs w:val="22"/>
        </w:rPr>
        <w:t>profits and</w:t>
      </w:r>
      <w:r w:rsidR="00E96552">
        <w:rPr>
          <w:rFonts w:ascii="Arial" w:hAnsi="Arial" w:cs="Arial"/>
          <w:sz w:val="22"/>
          <w:szCs w:val="22"/>
        </w:rPr>
        <w:t xml:space="preserve"> elasticity </w:t>
      </w:r>
      <w:r w:rsidR="006208E3">
        <w:rPr>
          <w:rFonts w:ascii="Arial" w:hAnsi="Arial" w:cs="Arial"/>
          <w:sz w:val="22"/>
          <w:szCs w:val="22"/>
        </w:rPr>
        <w:t>of demand and supply</w:t>
      </w:r>
      <w:r w:rsidR="00E96552" w:rsidRPr="00905ED0">
        <w:rPr>
          <w:rFonts w:ascii="Arial" w:hAnsi="Arial" w:cs="Arial"/>
          <w:sz w:val="22"/>
          <w:szCs w:val="22"/>
        </w:rPr>
        <w:t xml:space="preserve">.    </w:t>
      </w:r>
    </w:p>
    <w:p w:rsidR="004506FC" w:rsidRPr="00905ED0" w:rsidRDefault="004506FC" w:rsidP="00E96552">
      <w:pPr>
        <w:rPr>
          <w:rFonts w:ascii="Arial" w:hAnsi="Arial" w:cs="Arial"/>
          <w:sz w:val="22"/>
          <w:szCs w:val="22"/>
        </w:rPr>
      </w:pPr>
    </w:p>
    <w:p w:rsidR="009B6BF7" w:rsidRDefault="004506FC" w:rsidP="00E96552">
      <w:pPr>
        <w:autoSpaceDE w:val="0"/>
        <w:autoSpaceDN w:val="0"/>
        <w:adjustRightInd w:val="0"/>
        <w:rPr>
          <w:rFonts w:ascii="Arial" w:hAnsi="Arial" w:cs="Arial"/>
          <w:bCs/>
          <w:iCs/>
          <w:color w:val="000000"/>
          <w:sz w:val="22"/>
          <w:szCs w:val="22"/>
        </w:rPr>
      </w:pPr>
      <w:r w:rsidRPr="004506FC">
        <w:rPr>
          <w:rFonts w:ascii="Arial" w:hAnsi="Arial" w:cs="Arial"/>
          <w:b/>
          <w:bCs/>
          <w:iCs/>
          <w:color w:val="000000"/>
          <w:sz w:val="22"/>
          <w:szCs w:val="22"/>
        </w:rPr>
        <w:t>Details</w:t>
      </w:r>
      <w:r>
        <w:rPr>
          <w:rFonts w:ascii="Arial" w:hAnsi="Arial" w:cs="Arial"/>
          <w:b/>
          <w:bCs/>
          <w:iCs/>
          <w:color w:val="000000"/>
          <w:sz w:val="22"/>
          <w:szCs w:val="22"/>
        </w:rPr>
        <w:t xml:space="preserve">: </w:t>
      </w:r>
      <w:r>
        <w:rPr>
          <w:rFonts w:ascii="Arial" w:hAnsi="Arial" w:cs="Arial"/>
          <w:bCs/>
          <w:iCs/>
          <w:color w:val="000000"/>
          <w:sz w:val="22"/>
          <w:szCs w:val="22"/>
        </w:rPr>
        <w:t xml:space="preserve">Economists are interested in </w:t>
      </w:r>
      <w:r w:rsidR="0038040B">
        <w:rPr>
          <w:rFonts w:ascii="Arial" w:hAnsi="Arial" w:cs="Arial"/>
          <w:bCs/>
          <w:iCs/>
          <w:color w:val="000000"/>
          <w:sz w:val="22"/>
          <w:szCs w:val="22"/>
        </w:rPr>
        <w:t xml:space="preserve">microeconomic </w:t>
      </w:r>
      <w:r>
        <w:rPr>
          <w:rFonts w:ascii="Arial" w:hAnsi="Arial" w:cs="Arial"/>
          <w:bCs/>
          <w:iCs/>
          <w:color w:val="000000"/>
          <w:sz w:val="22"/>
          <w:szCs w:val="22"/>
        </w:rPr>
        <w:t>models of the behavior of agents (demanders and suppli</w:t>
      </w:r>
      <w:r w:rsidR="0038040B">
        <w:rPr>
          <w:rFonts w:ascii="Arial" w:hAnsi="Arial" w:cs="Arial"/>
          <w:bCs/>
          <w:iCs/>
          <w:color w:val="000000"/>
          <w:sz w:val="22"/>
          <w:szCs w:val="22"/>
        </w:rPr>
        <w:t>ers) in individual markets. Economists</w:t>
      </w:r>
      <w:r>
        <w:rPr>
          <w:rFonts w:ascii="Arial" w:hAnsi="Arial" w:cs="Arial"/>
          <w:bCs/>
          <w:iCs/>
          <w:color w:val="000000"/>
          <w:sz w:val="22"/>
          <w:szCs w:val="22"/>
        </w:rPr>
        <w:t xml:space="preserve"> are also interested in </w:t>
      </w:r>
      <w:r w:rsidR="0038040B">
        <w:rPr>
          <w:rFonts w:ascii="Arial" w:hAnsi="Arial" w:cs="Arial"/>
          <w:bCs/>
          <w:iCs/>
          <w:color w:val="000000"/>
          <w:sz w:val="22"/>
          <w:szCs w:val="22"/>
        </w:rPr>
        <w:t xml:space="preserve">macroeconomic models of aggregated markets and total consumption, investment and government spending as well as interest rates, exchange rates and money supply. This interest manifests itself at both a theoretical and empirical level. In all cases it is important that economists describe their areas of interest, their models and their results in a precise manner. The natural way to do this is to write models and study their properties using a language or languages </w:t>
      </w:r>
      <w:r w:rsidR="006A4BE0">
        <w:rPr>
          <w:rFonts w:ascii="Arial" w:hAnsi="Arial" w:cs="Arial"/>
          <w:bCs/>
          <w:iCs/>
          <w:color w:val="000000"/>
          <w:sz w:val="22"/>
          <w:szCs w:val="22"/>
        </w:rPr>
        <w:t>that are rich and precise and which are used by most economists in the profession.</w:t>
      </w:r>
      <w:r w:rsidR="0038040B">
        <w:rPr>
          <w:rFonts w:ascii="Arial" w:hAnsi="Arial" w:cs="Arial"/>
          <w:bCs/>
          <w:iCs/>
          <w:color w:val="000000"/>
          <w:sz w:val="22"/>
          <w:szCs w:val="22"/>
        </w:rPr>
        <w:t xml:space="preserve"> These languages are mathematics and statistics.</w:t>
      </w:r>
      <w:r w:rsidR="009B6BF7">
        <w:rPr>
          <w:rFonts w:ascii="Arial" w:hAnsi="Arial" w:cs="Arial"/>
          <w:bCs/>
          <w:iCs/>
          <w:color w:val="000000"/>
          <w:sz w:val="22"/>
          <w:szCs w:val="22"/>
        </w:rPr>
        <w:t xml:space="preserve"> Our goal in this co</w:t>
      </w:r>
      <w:r w:rsidR="006A4BE0">
        <w:rPr>
          <w:rFonts w:ascii="Arial" w:hAnsi="Arial" w:cs="Arial"/>
          <w:bCs/>
          <w:iCs/>
          <w:color w:val="000000"/>
          <w:sz w:val="22"/>
          <w:szCs w:val="22"/>
        </w:rPr>
        <w:t xml:space="preserve">urse is to review and </w:t>
      </w:r>
      <w:r w:rsidR="009B6BF7">
        <w:rPr>
          <w:rFonts w:ascii="Arial" w:hAnsi="Arial" w:cs="Arial"/>
          <w:bCs/>
          <w:iCs/>
          <w:color w:val="000000"/>
          <w:sz w:val="22"/>
          <w:szCs w:val="22"/>
        </w:rPr>
        <w:t xml:space="preserve">develop the mathematics needed for you to be able to both understand the statement of economic models and for you to analyze and derive properties of economic models. </w:t>
      </w:r>
    </w:p>
    <w:p w:rsidR="009B6BF7" w:rsidRDefault="009B6BF7" w:rsidP="00E96552">
      <w:pPr>
        <w:autoSpaceDE w:val="0"/>
        <w:autoSpaceDN w:val="0"/>
        <w:adjustRightInd w:val="0"/>
        <w:rPr>
          <w:rFonts w:ascii="Arial" w:hAnsi="Arial" w:cs="Arial"/>
          <w:bCs/>
          <w:iCs/>
          <w:color w:val="000000"/>
          <w:sz w:val="22"/>
          <w:szCs w:val="22"/>
        </w:rPr>
      </w:pPr>
    </w:p>
    <w:p w:rsidR="00E96552" w:rsidRPr="009B6BF7" w:rsidRDefault="009B6BF7" w:rsidP="00E96552">
      <w:pPr>
        <w:autoSpaceDE w:val="0"/>
        <w:autoSpaceDN w:val="0"/>
        <w:adjustRightInd w:val="0"/>
        <w:rPr>
          <w:rFonts w:ascii="Arial" w:hAnsi="Arial" w:cs="Arial"/>
          <w:bCs/>
          <w:iCs/>
          <w:color w:val="000000"/>
          <w:sz w:val="22"/>
          <w:szCs w:val="22"/>
        </w:rPr>
      </w:pPr>
      <w:r w:rsidRPr="009B6BF7">
        <w:rPr>
          <w:rFonts w:ascii="Arial" w:hAnsi="Arial" w:cs="Arial"/>
          <w:b/>
          <w:bCs/>
          <w:iCs/>
          <w:color w:val="000000"/>
          <w:sz w:val="22"/>
          <w:szCs w:val="22"/>
        </w:rPr>
        <w:t xml:space="preserve">Learning Process:  </w:t>
      </w:r>
      <w:r w:rsidR="00340D83">
        <w:rPr>
          <w:rFonts w:ascii="Arial" w:hAnsi="Arial" w:cs="Arial"/>
          <w:bCs/>
          <w:iCs/>
          <w:color w:val="000000"/>
          <w:sz w:val="22"/>
          <w:szCs w:val="22"/>
        </w:rPr>
        <w:t xml:space="preserve">You are expected to attend lectures and to solve the problems that are assigned each week. Your understanding of the course material will become deeper </w:t>
      </w:r>
      <w:r w:rsidR="006A4BE0">
        <w:rPr>
          <w:rFonts w:ascii="Arial" w:hAnsi="Arial" w:cs="Arial"/>
          <w:bCs/>
          <w:iCs/>
          <w:color w:val="000000"/>
          <w:sz w:val="22"/>
          <w:szCs w:val="22"/>
        </w:rPr>
        <w:t xml:space="preserve">and broader the more you </w:t>
      </w:r>
      <w:proofErr w:type="spellStart"/>
      <w:r w:rsidR="006A4BE0">
        <w:rPr>
          <w:rFonts w:ascii="Arial" w:hAnsi="Arial" w:cs="Arial"/>
          <w:bCs/>
          <w:iCs/>
          <w:color w:val="000000"/>
          <w:sz w:val="22"/>
          <w:szCs w:val="22"/>
        </w:rPr>
        <w:t>practis</w:t>
      </w:r>
      <w:r w:rsidR="00340D83">
        <w:rPr>
          <w:rFonts w:ascii="Arial" w:hAnsi="Arial" w:cs="Arial"/>
          <w:bCs/>
          <w:iCs/>
          <w:color w:val="000000"/>
          <w:sz w:val="22"/>
          <w:szCs w:val="22"/>
        </w:rPr>
        <w:t>e</w:t>
      </w:r>
      <w:proofErr w:type="spellEnd"/>
      <w:r w:rsidR="00340D83">
        <w:rPr>
          <w:rFonts w:ascii="Arial" w:hAnsi="Arial" w:cs="Arial"/>
          <w:bCs/>
          <w:iCs/>
          <w:color w:val="000000"/>
          <w:sz w:val="22"/>
          <w:szCs w:val="22"/>
        </w:rPr>
        <w:t xml:space="preserve">. </w:t>
      </w:r>
      <w:r w:rsidR="00FD365F">
        <w:rPr>
          <w:rFonts w:ascii="Arial" w:hAnsi="Arial" w:cs="Arial"/>
          <w:bCs/>
          <w:iCs/>
          <w:color w:val="000000"/>
          <w:sz w:val="22"/>
          <w:szCs w:val="22"/>
        </w:rPr>
        <w:t>You can’t simply read mathematics and expect to understand or retain ideas or solve problems.</w:t>
      </w:r>
      <w:r w:rsidR="005530D9">
        <w:rPr>
          <w:rFonts w:ascii="Arial" w:hAnsi="Arial" w:cs="Arial"/>
          <w:bCs/>
          <w:iCs/>
          <w:color w:val="000000"/>
          <w:sz w:val="22"/>
          <w:szCs w:val="22"/>
        </w:rPr>
        <w:t xml:space="preserve"> </w:t>
      </w:r>
    </w:p>
    <w:p w:rsidR="00E96552" w:rsidRPr="003A0921" w:rsidRDefault="00E96552" w:rsidP="00E96552">
      <w:pPr>
        <w:autoSpaceDE w:val="0"/>
        <w:autoSpaceDN w:val="0"/>
        <w:adjustRightInd w:val="0"/>
        <w:rPr>
          <w:rFonts w:ascii="Arial" w:hAnsi="Arial" w:cs="Arial"/>
          <w:b/>
          <w:bCs/>
          <w:iCs/>
          <w:color w:val="000000"/>
          <w:sz w:val="22"/>
          <w:szCs w:val="22"/>
          <w:u w:val="single"/>
        </w:rPr>
      </w:pPr>
    </w:p>
    <w:p w:rsidR="00E96552" w:rsidRDefault="00B44B58" w:rsidP="00E96552">
      <w:pPr>
        <w:autoSpaceDE w:val="0"/>
        <w:autoSpaceDN w:val="0"/>
        <w:adjustRightInd w:val="0"/>
        <w:outlineLvl w:val="2"/>
        <w:rPr>
          <w:rFonts w:ascii="Arial" w:hAnsi="Arial" w:cs="Arial"/>
          <w:b/>
          <w:bCs/>
          <w:color w:val="000000"/>
          <w:sz w:val="22"/>
          <w:szCs w:val="22"/>
          <w:u w:val="single"/>
        </w:rPr>
      </w:pPr>
      <w:r>
        <w:rPr>
          <w:rFonts w:ascii="Arial" w:hAnsi="Arial" w:cs="Arial"/>
          <w:b/>
          <w:bCs/>
          <w:color w:val="000000"/>
          <w:sz w:val="22"/>
          <w:szCs w:val="22"/>
          <w:u w:val="single"/>
        </w:rPr>
        <w:t xml:space="preserve">Course Text </w:t>
      </w:r>
      <w:r w:rsidR="00E96552" w:rsidRPr="003A0921">
        <w:rPr>
          <w:rFonts w:ascii="Arial" w:hAnsi="Arial" w:cs="Arial"/>
          <w:b/>
          <w:bCs/>
          <w:color w:val="000000"/>
          <w:sz w:val="22"/>
          <w:szCs w:val="22"/>
          <w:u w:val="single"/>
        </w:rPr>
        <w:t xml:space="preserve"> </w:t>
      </w:r>
    </w:p>
    <w:p w:rsidR="00E96552" w:rsidRDefault="00E96552" w:rsidP="00E96552">
      <w:pPr>
        <w:autoSpaceDE w:val="0"/>
        <w:autoSpaceDN w:val="0"/>
        <w:adjustRightInd w:val="0"/>
        <w:outlineLvl w:val="2"/>
        <w:rPr>
          <w:rFonts w:ascii="Arial" w:hAnsi="Arial" w:cs="Arial"/>
          <w:bCs/>
          <w:color w:val="000000"/>
          <w:sz w:val="22"/>
          <w:szCs w:val="22"/>
        </w:rPr>
      </w:pPr>
    </w:p>
    <w:p w:rsidR="00E96552" w:rsidRDefault="00E96552" w:rsidP="00B20494">
      <w:pPr>
        <w:pStyle w:val="Default"/>
        <w:ind w:left="1080"/>
        <w:rPr>
          <w:sz w:val="22"/>
          <w:szCs w:val="22"/>
        </w:rPr>
      </w:pPr>
      <w:r w:rsidRPr="00905ED0">
        <w:rPr>
          <w:sz w:val="22"/>
          <w:szCs w:val="22"/>
        </w:rPr>
        <w:t xml:space="preserve">Knut </w:t>
      </w:r>
      <w:proofErr w:type="spellStart"/>
      <w:r w:rsidRPr="00905ED0">
        <w:rPr>
          <w:sz w:val="22"/>
          <w:szCs w:val="22"/>
        </w:rPr>
        <w:t>Sydsaeter</w:t>
      </w:r>
      <w:proofErr w:type="spellEnd"/>
      <w:r w:rsidRPr="00905ED0">
        <w:rPr>
          <w:sz w:val="22"/>
          <w:szCs w:val="22"/>
        </w:rPr>
        <w:t xml:space="preserve"> and Peter Hammond, Essential Mathemati</w:t>
      </w:r>
      <w:r w:rsidR="00B20494">
        <w:rPr>
          <w:sz w:val="22"/>
          <w:szCs w:val="22"/>
        </w:rPr>
        <w:t>cs for Economic Analysis, Fifth</w:t>
      </w:r>
      <w:r w:rsidRPr="00905ED0">
        <w:rPr>
          <w:sz w:val="22"/>
          <w:szCs w:val="22"/>
        </w:rPr>
        <w:t xml:space="preserve"> Edition (</w:t>
      </w:r>
      <w:r w:rsidRPr="00B20494">
        <w:rPr>
          <w:sz w:val="22"/>
          <w:szCs w:val="22"/>
        </w:rPr>
        <w:t xml:space="preserve">ISBN </w:t>
      </w:r>
      <w:r w:rsidR="00B20494">
        <w:rPr>
          <w:sz w:val="22"/>
          <w:szCs w:val="22"/>
        </w:rPr>
        <w:t>9781292074719</w:t>
      </w:r>
      <w:r w:rsidRPr="00905ED0">
        <w:rPr>
          <w:sz w:val="22"/>
          <w:szCs w:val="22"/>
        </w:rPr>
        <w:t>), Pearson.</w:t>
      </w:r>
    </w:p>
    <w:p w:rsidR="00B20494" w:rsidRPr="00905ED0" w:rsidRDefault="00B20494" w:rsidP="00B20494">
      <w:pPr>
        <w:pStyle w:val="Default"/>
        <w:ind w:left="1080"/>
        <w:rPr>
          <w:sz w:val="22"/>
          <w:szCs w:val="22"/>
        </w:rPr>
      </w:pPr>
    </w:p>
    <w:p w:rsidR="00E96552" w:rsidRDefault="000B54DE" w:rsidP="00E96552">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Weighting of Course Components</w:t>
      </w:r>
    </w:p>
    <w:p w:rsidR="00E96552" w:rsidRDefault="00E96552" w:rsidP="00E96552">
      <w:pPr>
        <w:autoSpaceDE w:val="0"/>
        <w:autoSpaceDN w:val="0"/>
        <w:adjustRightInd w:val="0"/>
        <w:rPr>
          <w:rFonts w:ascii="Arial" w:hAnsi="Arial" w:cs="Arial"/>
          <w:b/>
          <w:bCs/>
          <w:color w:val="000000"/>
          <w:sz w:val="22"/>
          <w:szCs w:val="22"/>
          <w:u w:val="single"/>
        </w:rPr>
      </w:pPr>
    </w:p>
    <w:p w:rsidR="0085766E" w:rsidRPr="002238CD" w:rsidRDefault="00C75369" w:rsidP="00E96552">
      <w:pPr>
        <w:autoSpaceDE w:val="0"/>
        <w:autoSpaceDN w:val="0"/>
        <w:adjustRightInd w:val="0"/>
        <w:rPr>
          <w:rFonts w:ascii="Arial" w:hAnsi="Arial" w:cs="Arial"/>
          <w:color w:val="000000"/>
          <w:sz w:val="22"/>
          <w:szCs w:val="22"/>
        </w:rPr>
      </w:pPr>
      <w:r w:rsidRPr="002238CD">
        <w:rPr>
          <w:rFonts w:ascii="Arial" w:hAnsi="Arial" w:cs="Arial"/>
          <w:color w:val="000000"/>
          <w:sz w:val="22"/>
          <w:szCs w:val="22"/>
        </w:rPr>
        <w:t>Mi</w:t>
      </w:r>
      <w:r w:rsidR="001F7E81">
        <w:rPr>
          <w:rFonts w:ascii="Arial" w:hAnsi="Arial" w:cs="Arial"/>
          <w:color w:val="000000"/>
          <w:sz w:val="22"/>
          <w:szCs w:val="22"/>
        </w:rPr>
        <w:t>dterm Test</w:t>
      </w:r>
      <w:r w:rsidR="00182BAC">
        <w:rPr>
          <w:rFonts w:ascii="Arial" w:hAnsi="Arial" w:cs="Arial"/>
          <w:color w:val="000000"/>
          <w:sz w:val="22"/>
          <w:szCs w:val="22"/>
        </w:rPr>
        <w:t>:</w:t>
      </w:r>
      <w:r w:rsidR="00C67481">
        <w:rPr>
          <w:rFonts w:ascii="Arial" w:hAnsi="Arial" w:cs="Arial"/>
          <w:color w:val="000000"/>
          <w:sz w:val="22"/>
          <w:szCs w:val="22"/>
        </w:rPr>
        <w:t xml:space="preserve">   Wednesday</w:t>
      </w:r>
      <w:r w:rsidR="00051AD0">
        <w:rPr>
          <w:rFonts w:ascii="Arial" w:hAnsi="Arial" w:cs="Arial"/>
          <w:color w:val="000000"/>
          <w:sz w:val="22"/>
          <w:szCs w:val="22"/>
        </w:rPr>
        <w:t xml:space="preserve"> October 23, 2019</w:t>
      </w:r>
      <w:r w:rsidR="00E96552" w:rsidRPr="002238CD">
        <w:rPr>
          <w:rFonts w:ascii="Arial" w:hAnsi="Arial" w:cs="Arial"/>
          <w:color w:val="000000"/>
          <w:sz w:val="22"/>
          <w:szCs w:val="22"/>
        </w:rPr>
        <w:t xml:space="preserve"> (during class time)</w:t>
      </w:r>
      <w:r w:rsidR="00C67481">
        <w:rPr>
          <w:rFonts w:ascii="Arial" w:hAnsi="Arial" w:cs="Arial"/>
          <w:color w:val="000000"/>
          <w:sz w:val="22"/>
          <w:szCs w:val="22"/>
        </w:rPr>
        <w:t xml:space="preserve"> 2</w:t>
      </w:r>
      <w:r w:rsidR="006208E3">
        <w:rPr>
          <w:rFonts w:ascii="Arial" w:hAnsi="Arial" w:cs="Arial"/>
          <w:color w:val="000000"/>
          <w:sz w:val="22"/>
          <w:szCs w:val="22"/>
        </w:rPr>
        <w:t>0</w:t>
      </w:r>
      <w:r w:rsidR="00ED25F2">
        <w:rPr>
          <w:rFonts w:ascii="Arial" w:hAnsi="Arial" w:cs="Arial"/>
          <w:color w:val="000000"/>
          <w:sz w:val="22"/>
          <w:szCs w:val="22"/>
        </w:rPr>
        <w:t>%</w:t>
      </w:r>
    </w:p>
    <w:p w:rsidR="00E96552" w:rsidRPr="002238CD" w:rsidRDefault="006208E3" w:rsidP="00E96552">
      <w:pPr>
        <w:autoSpaceDE w:val="0"/>
        <w:autoSpaceDN w:val="0"/>
        <w:adjustRightInd w:val="0"/>
        <w:rPr>
          <w:rFonts w:ascii="Arial" w:hAnsi="Arial" w:cs="Arial"/>
          <w:color w:val="000000"/>
          <w:sz w:val="22"/>
          <w:szCs w:val="22"/>
        </w:rPr>
      </w:pPr>
      <w:r>
        <w:rPr>
          <w:rFonts w:ascii="Arial" w:hAnsi="Arial" w:cs="Arial"/>
          <w:color w:val="000000"/>
          <w:sz w:val="22"/>
          <w:szCs w:val="22"/>
        </w:rPr>
        <w:t>Assignments</w:t>
      </w:r>
      <w:r w:rsidR="00182BAC">
        <w:rPr>
          <w:rFonts w:ascii="Arial" w:hAnsi="Arial" w:cs="Arial"/>
          <w:color w:val="000000"/>
          <w:sz w:val="22"/>
          <w:szCs w:val="22"/>
        </w:rPr>
        <w:t xml:space="preserve">:   </w:t>
      </w:r>
      <w:r w:rsidR="00C67481">
        <w:rPr>
          <w:rFonts w:ascii="Arial" w:hAnsi="Arial" w:cs="Arial"/>
          <w:color w:val="000000"/>
          <w:sz w:val="22"/>
          <w:szCs w:val="22"/>
        </w:rPr>
        <w:t xml:space="preserve"> 3</w:t>
      </w:r>
      <w:r>
        <w:rPr>
          <w:rFonts w:ascii="Arial" w:hAnsi="Arial" w:cs="Arial"/>
          <w:color w:val="000000"/>
          <w:sz w:val="22"/>
          <w:szCs w:val="22"/>
        </w:rPr>
        <w:t xml:space="preserve"> will be provided through the term.</w:t>
      </w:r>
      <w:r w:rsidR="000B54DE">
        <w:rPr>
          <w:rFonts w:ascii="Arial" w:hAnsi="Arial" w:cs="Arial"/>
          <w:color w:val="000000"/>
          <w:sz w:val="22"/>
          <w:szCs w:val="22"/>
        </w:rPr>
        <w:t xml:space="preserve"> </w:t>
      </w:r>
      <w:r>
        <w:rPr>
          <w:rFonts w:ascii="Arial" w:hAnsi="Arial" w:cs="Arial"/>
          <w:color w:val="000000"/>
          <w:sz w:val="22"/>
          <w:szCs w:val="22"/>
        </w:rPr>
        <w:t>Each counts 5%.</w:t>
      </w:r>
    </w:p>
    <w:p w:rsidR="00E96552" w:rsidRPr="002238CD" w:rsidRDefault="00C75369" w:rsidP="00E96552">
      <w:pPr>
        <w:autoSpaceDE w:val="0"/>
        <w:autoSpaceDN w:val="0"/>
        <w:adjustRightInd w:val="0"/>
        <w:rPr>
          <w:rFonts w:ascii="Arial" w:hAnsi="Arial" w:cs="Arial"/>
          <w:color w:val="000000"/>
          <w:sz w:val="22"/>
          <w:szCs w:val="22"/>
        </w:rPr>
      </w:pPr>
      <w:r w:rsidRPr="002238CD">
        <w:rPr>
          <w:rFonts w:ascii="Arial" w:hAnsi="Arial" w:cs="Arial"/>
          <w:color w:val="000000"/>
          <w:sz w:val="22"/>
          <w:szCs w:val="22"/>
        </w:rPr>
        <w:t xml:space="preserve">Final Exam       </w:t>
      </w:r>
      <w:r w:rsidR="002238CD">
        <w:rPr>
          <w:rFonts w:ascii="Arial" w:hAnsi="Arial" w:cs="Arial"/>
          <w:color w:val="000000"/>
          <w:sz w:val="22"/>
          <w:szCs w:val="22"/>
        </w:rPr>
        <w:t xml:space="preserve"> </w:t>
      </w:r>
      <w:r w:rsidR="00C67481">
        <w:rPr>
          <w:rFonts w:ascii="Arial" w:hAnsi="Arial" w:cs="Arial"/>
          <w:color w:val="000000"/>
          <w:sz w:val="22"/>
          <w:szCs w:val="22"/>
        </w:rPr>
        <w:t xml:space="preserve">During </w:t>
      </w:r>
      <w:r w:rsidR="00E96552" w:rsidRPr="002238CD">
        <w:rPr>
          <w:rFonts w:ascii="Arial" w:hAnsi="Arial" w:cs="Arial"/>
          <w:color w:val="000000"/>
          <w:sz w:val="22"/>
          <w:szCs w:val="22"/>
        </w:rPr>
        <w:t>Fi</w:t>
      </w:r>
      <w:r w:rsidR="00B70E61" w:rsidRPr="002238CD">
        <w:rPr>
          <w:rFonts w:ascii="Arial" w:hAnsi="Arial" w:cs="Arial"/>
          <w:color w:val="000000"/>
          <w:sz w:val="22"/>
          <w:szCs w:val="22"/>
        </w:rPr>
        <w:t xml:space="preserve">nal Exam </w:t>
      </w:r>
      <w:r w:rsidR="00D0544C" w:rsidRPr="002238CD">
        <w:rPr>
          <w:rFonts w:ascii="Arial" w:hAnsi="Arial" w:cs="Arial"/>
          <w:color w:val="000000"/>
          <w:sz w:val="22"/>
          <w:szCs w:val="22"/>
        </w:rPr>
        <w:t xml:space="preserve">Period: </w:t>
      </w:r>
      <w:r w:rsidR="006208E3">
        <w:rPr>
          <w:rFonts w:ascii="Arial" w:hAnsi="Arial" w:cs="Arial"/>
          <w:color w:val="000000"/>
          <w:sz w:val="22"/>
          <w:szCs w:val="22"/>
        </w:rPr>
        <w:t>December 5-20</w:t>
      </w:r>
      <w:r w:rsidR="001F7E81">
        <w:rPr>
          <w:rFonts w:ascii="Arial" w:hAnsi="Arial" w:cs="Arial"/>
          <w:color w:val="000000"/>
          <w:sz w:val="22"/>
          <w:szCs w:val="22"/>
        </w:rPr>
        <w:t xml:space="preserve">, </w:t>
      </w:r>
      <w:proofErr w:type="gramStart"/>
      <w:r w:rsidR="00051AD0">
        <w:rPr>
          <w:rFonts w:ascii="Arial" w:hAnsi="Arial" w:cs="Arial"/>
          <w:color w:val="000000"/>
          <w:sz w:val="22"/>
          <w:szCs w:val="22"/>
        </w:rPr>
        <w:t>2019</w:t>
      </w:r>
      <w:r w:rsidR="00C67481">
        <w:rPr>
          <w:rFonts w:ascii="Arial" w:hAnsi="Arial" w:cs="Arial"/>
          <w:color w:val="000000"/>
          <w:sz w:val="22"/>
          <w:szCs w:val="22"/>
        </w:rPr>
        <w:t xml:space="preserve"> </w:t>
      </w:r>
      <w:r w:rsidR="001708CA">
        <w:rPr>
          <w:rFonts w:ascii="Arial" w:hAnsi="Arial" w:cs="Arial"/>
          <w:color w:val="000000"/>
          <w:sz w:val="22"/>
          <w:szCs w:val="22"/>
        </w:rPr>
        <w:t xml:space="preserve"> </w:t>
      </w:r>
      <w:r w:rsidR="00C67481">
        <w:rPr>
          <w:rFonts w:ascii="Arial" w:hAnsi="Arial" w:cs="Arial"/>
          <w:color w:val="000000"/>
          <w:sz w:val="22"/>
          <w:szCs w:val="22"/>
        </w:rPr>
        <w:t>65</w:t>
      </w:r>
      <w:proofErr w:type="gramEnd"/>
      <w:r w:rsidR="00C67481">
        <w:rPr>
          <w:rFonts w:ascii="Arial" w:hAnsi="Arial" w:cs="Arial"/>
          <w:color w:val="000000"/>
          <w:sz w:val="22"/>
          <w:szCs w:val="22"/>
        </w:rPr>
        <w:t>%</w:t>
      </w:r>
    </w:p>
    <w:p w:rsidR="00A2178C" w:rsidRPr="002238CD" w:rsidRDefault="00A2178C" w:rsidP="00E96552">
      <w:pPr>
        <w:autoSpaceDE w:val="0"/>
        <w:autoSpaceDN w:val="0"/>
        <w:adjustRightInd w:val="0"/>
        <w:rPr>
          <w:rFonts w:ascii="Arial" w:hAnsi="Arial" w:cs="Arial"/>
          <w:b/>
          <w:bCs/>
          <w:color w:val="000000"/>
          <w:sz w:val="22"/>
          <w:szCs w:val="22"/>
          <w:u w:val="single"/>
        </w:rPr>
      </w:pPr>
      <w:r w:rsidRPr="002238CD">
        <w:rPr>
          <w:rFonts w:ascii="Arial" w:hAnsi="Arial" w:cs="Arial"/>
          <w:color w:val="000000"/>
          <w:sz w:val="22"/>
          <w:szCs w:val="22"/>
        </w:rPr>
        <w:t xml:space="preserve">                          </w:t>
      </w:r>
      <w:r w:rsidR="00ED25F2">
        <w:rPr>
          <w:rFonts w:ascii="Arial" w:hAnsi="Arial" w:cs="Arial"/>
          <w:color w:val="000000"/>
          <w:sz w:val="22"/>
          <w:szCs w:val="22"/>
        </w:rPr>
        <w:t>Exam date for this course will be s</w:t>
      </w:r>
      <w:r w:rsidRPr="002238CD">
        <w:rPr>
          <w:rFonts w:ascii="Arial" w:hAnsi="Arial" w:cs="Arial"/>
          <w:color w:val="000000"/>
          <w:sz w:val="22"/>
          <w:szCs w:val="22"/>
        </w:rPr>
        <w:t>et by</w:t>
      </w:r>
      <w:r w:rsidR="00ED25F2">
        <w:rPr>
          <w:rFonts w:ascii="Arial" w:hAnsi="Arial" w:cs="Arial"/>
          <w:color w:val="000000"/>
          <w:sz w:val="22"/>
          <w:szCs w:val="22"/>
        </w:rPr>
        <w:t xml:space="preserve"> the</w:t>
      </w:r>
      <w:r w:rsidRPr="002238CD">
        <w:rPr>
          <w:rFonts w:ascii="Arial" w:hAnsi="Arial" w:cs="Arial"/>
          <w:color w:val="000000"/>
          <w:sz w:val="22"/>
          <w:szCs w:val="22"/>
        </w:rPr>
        <w:t xml:space="preserve"> Registrar’s Office</w:t>
      </w:r>
    </w:p>
    <w:p w:rsidR="00E96552" w:rsidRDefault="00E96552" w:rsidP="00E96552">
      <w:pPr>
        <w:autoSpaceDE w:val="0"/>
        <w:autoSpaceDN w:val="0"/>
        <w:adjustRightInd w:val="0"/>
        <w:rPr>
          <w:rFonts w:ascii="Arial" w:hAnsi="Arial" w:cs="Arial"/>
          <w:bCs/>
          <w:color w:val="000000"/>
          <w:sz w:val="22"/>
          <w:szCs w:val="22"/>
          <w:u w:val="single"/>
        </w:rPr>
      </w:pPr>
    </w:p>
    <w:p w:rsidR="00E96552" w:rsidRPr="004E78DC" w:rsidRDefault="00E96552" w:rsidP="00E96552">
      <w:pPr>
        <w:autoSpaceDE w:val="0"/>
        <w:autoSpaceDN w:val="0"/>
        <w:adjustRightInd w:val="0"/>
        <w:rPr>
          <w:rFonts w:ascii="Arial" w:hAnsi="Arial" w:cs="Arial"/>
          <w:b/>
          <w:bCs/>
          <w:color w:val="000000"/>
          <w:sz w:val="22"/>
          <w:szCs w:val="22"/>
          <w:u w:val="single"/>
        </w:rPr>
      </w:pPr>
      <w:r w:rsidRPr="004E78DC">
        <w:rPr>
          <w:rFonts w:ascii="Arial" w:hAnsi="Arial" w:cs="Arial"/>
          <w:b/>
          <w:bCs/>
          <w:color w:val="000000"/>
          <w:sz w:val="22"/>
          <w:szCs w:val="22"/>
          <w:u w:val="single"/>
        </w:rPr>
        <w:t>Additional Information</w:t>
      </w:r>
    </w:p>
    <w:p w:rsidR="00E96552" w:rsidRDefault="00E96552" w:rsidP="00E96552">
      <w:pPr>
        <w:autoSpaceDE w:val="0"/>
        <w:autoSpaceDN w:val="0"/>
        <w:adjustRightInd w:val="0"/>
        <w:rPr>
          <w:rFonts w:ascii="Arial" w:hAnsi="Arial" w:cs="Arial"/>
          <w:bCs/>
          <w:color w:val="000000"/>
          <w:sz w:val="22"/>
          <w:szCs w:val="22"/>
          <w:u w:val="single"/>
        </w:rPr>
      </w:pPr>
    </w:p>
    <w:p w:rsidR="00C75369" w:rsidRPr="00C75369" w:rsidRDefault="00182BAC" w:rsidP="00C75369">
      <w:pPr>
        <w:autoSpaceDE w:val="0"/>
        <w:autoSpaceDN w:val="0"/>
        <w:adjustRightInd w:val="0"/>
        <w:rPr>
          <w:rFonts w:ascii="Arial" w:hAnsi="Arial" w:cs="Arial"/>
          <w:color w:val="000000"/>
          <w:sz w:val="22"/>
          <w:szCs w:val="22"/>
        </w:rPr>
      </w:pPr>
      <w:r>
        <w:rPr>
          <w:rFonts w:ascii="Arial" w:hAnsi="Arial" w:cs="Arial"/>
          <w:color w:val="000000"/>
          <w:sz w:val="22"/>
          <w:szCs w:val="22"/>
        </w:rPr>
        <w:t>The midterm test is</w:t>
      </w:r>
      <w:r w:rsidR="00C75369" w:rsidRPr="00C75369">
        <w:rPr>
          <w:rFonts w:ascii="Arial" w:hAnsi="Arial" w:cs="Arial"/>
          <w:color w:val="000000"/>
          <w:sz w:val="22"/>
          <w:szCs w:val="22"/>
        </w:rPr>
        <w:t xml:space="preserve"> opt</w:t>
      </w:r>
      <w:r w:rsidR="00ED25F2">
        <w:rPr>
          <w:rFonts w:ascii="Arial" w:hAnsi="Arial" w:cs="Arial"/>
          <w:color w:val="000000"/>
          <w:sz w:val="22"/>
          <w:szCs w:val="22"/>
        </w:rPr>
        <w:t>io</w:t>
      </w:r>
      <w:r>
        <w:rPr>
          <w:rFonts w:ascii="Arial" w:hAnsi="Arial" w:cs="Arial"/>
          <w:color w:val="000000"/>
          <w:sz w:val="22"/>
          <w:szCs w:val="22"/>
        </w:rPr>
        <w:t>nal. If you choose to write it</w:t>
      </w:r>
      <w:r w:rsidR="00340D83">
        <w:rPr>
          <w:rFonts w:ascii="Arial" w:hAnsi="Arial" w:cs="Arial"/>
          <w:color w:val="000000"/>
          <w:sz w:val="22"/>
          <w:szCs w:val="22"/>
        </w:rPr>
        <w:t>,</w:t>
      </w:r>
      <w:r w:rsidR="00C75369" w:rsidRPr="00C75369">
        <w:rPr>
          <w:rFonts w:ascii="Arial" w:hAnsi="Arial" w:cs="Arial"/>
          <w:color w:val="000000"/>
          <w:sz w:val="22"/>
          <w:szCs w:val="22"/>
        </w:rPr>
        <w:t xml:space="preserve"> your midterm grade</w:t>
      </w:r>
      <w:r w:rsidR="00C67481">
        <w:rPr>
          <w:rFonts w:ascii="Arial" w:hAnsi="Arial" w:cs="Arial"/>
          <w:color w:val="000000"/>
          <w:sz w:val="22"/>
          <w:szCs w:val="22"/>
        </w:rPr>
        <w:t xml:space="preserve"> can count 2</w:t>
      </w:r>
      <w:r w:rsidR="00051AD0">
        <w:rPr>
          <w:rFonts w:ascii="Arial" w:hAnsi="Arial" w:cs="Arial"/>
          <w:color w:val="000000"/>
          <w:sz w:val="22"/>
          <w:szCs w:val="22"/>
        </w:rPr>
        <w:t>0</w:t>
      </w:r>
      <w:r w:rsidR="00C75369" w:rsidRPr="00C75369">
        <w:rPr>
          <w:rFonts w:ascii="Arial" w:hAnsi="Arial" w:cs="Arial"/>
          <w:color w:val="000000"/>
          <w:sz w:val="22"/>
          <w:szCs w:val="22"/>
        </w:rPr>
        <w:t>% towards your fina</w:t>
      </w:r>
      <w:r w:rsidR="001708CA">
        <w:rPr>
          <w:rFonts w:ascii="Arial" w:hAnsi="Arial" w:cs="Arial"/>
          <w:color w:val="000000"/>
          <w:sz w:val="22"/>
          <w:szCs w:val="22"/>
        </w:rPr>
        <w:t>l course grade. If you write the</w:t>
      </w:r>
      <w:r w:rsidR="00ED25F2">
        <w:rPr>
          <w:rFonts w:ascii="Arial" w:hAnsi="Arial" w:cs="Arial"/>
          <w:color w:val="000000"/>
          <w:sz w:val="22"/>
          <w:szCs w:val="22"/>
        </w:rPr>
        <w:t xml:space="preserve"> </w:t>
      </w:r>
      <w:r w:rsidR="00C75369" w:rsidRPr="00C75369">
        <w:rPr>
          <w:rFonts w:ascii="Arial" w:hAnsi="Arial" w:cs="Arial"/>
          <w:color w:val="000000"/>
          <w:sz w:val="22"/>
          <w:szCs w:val="22"/>
        </w:rPr>
        <w:t>term</w:t>
      </w:r>
      <w:r w:rsidR="00ED25F2">
        <w:rPr>
          <w:rFonts w:ascii="Arial" w:hAnsi="Arial" w:cs="Arial"/>
          <w:color w:val="000000"/>
          <w:sz w:val="22"/>
          <w:szCs w:val="22"/>
        </w:rPr>
        <w:t xml:space="preserve"> test</w:t>
      </w:r>
      <w:r w:rsidR="00C75369" w:rsidRPr="00C75369">
        <w:rPr>
          <w:rFonts w:ascii="Arial" w:hAnsi="Arial" w:cs="Arial"/>
          <w:color w:val="000000"/>
          <w:sz w:val="22"/>
          <w:szCs w:val="22"/>
        </w:rPr>
        <w:t xml:space="preserve"> and do</w:t>
      </w:r>
      <w:r w:rsidR="00ED25F2">
        <w:rPr>
          <w:rFonts w:ascii="Arial" w:hAnsi="Arial" w:cs="Arial"/>
          <w:color w:val="000000"/>
          <w:sz w:val="22"/>
          <w:szCs w:val="22"/>
        </w:rPr>
        <w:t xml:space="preserve"> you</w:t>
      </w:r>
      <w:r w:rsidR="00C75369" w:rsidRPr="00C75369">
        <w:rPr>
          <w:rFonts w:ascii="Arial" w:hAnsi="Arial" w:cs="Arial"/>
          <w:color w:val="000000"/>
          <w:sz w:val="22"/>
          <w:szCs w:val="22"/>
        </w:rPr>
        <w:t xml:space="preserve"> not like your grade, you can have </w:t>
      </w:r>
      <w:r w:rsidR="00ED25F2">
        <w:rPr>
          <w:rFonts w:ascii="Arial" w:hAnsi="Arial" w:cs="Arial"/>
          <w:color w:val="000000"/>
          <w:sz w:val="22"/>
          <w:szCs w:val="22"/>
        </w:rPr>
        <w:t>the weight of the test added to</w:t>
      </w:r>
      <w:r w:rsidR="00C75369" w:rsidRPr="00C75369">
        <w:rPr>
          <w:rFonts w:ascii="Arial" w:hAnsi="Arial" w:cs="Arial"/>
          <w:color w:val="000000"/>
          <w:sz w:val="22"/>
          <w:szCs w:val="22"/>
        </w:rPr>
        <w:t xml:space="preserve"> the final exam. </w:t>
      </w:r>
      <w:r w:rsidR="00051AD0">
        <w:rPr>
          <w:rFonts w:ascii="Arial" w:hAnsi="Arial" w:cs="Arial"/>
          <w:color w:val="000000"/>
          <w:sz w:val="22"/>
          <w:szCs w:val="22"/>
        </w:rPr>
        <w:t>A suggestion:</w:t>
      </w:r>
      <w:r>
        <w:rPr>
          <w:rFonts w:ascii="Arial" w:hAnsi="Arial" w:cs="Arial"/>
          <w:color w:val="000000"/>
          <w:sz w:val="22"/>
          <w:szCs w:val="22"/>
        </w:rPr>
        <w:t xml:space="preserve"> You should write the term test. Writing the test</w:t>
      </w:r>
      <w:r w:rsidR="00AD0408">
        <w:rPr>
          <w:rFonts w:ascii="Arial" w:hAnsi="Arial" w:cs="Arial"/>
          <w:color w:val="000000"/>
          <w:sz w:val="22"/>
          <w:szCs w:val="22"/>
        </w:rPr>
        <w:t xml:space="preserve"> does not guarantee that you will pass the course. However, stu</w:t>
      </w:r>
      <w:r>
        <w:rPr>
          <w:rFonts w:ascii="Arial" w:hAnsi="Arial" w:cs="Arial"/>
          <w:color w:val="000000"/>
          <w:sz w:val="22"/>
          <w:szCs w:val="22"/>
        </w:rPr>
        <w:t>dents who do not write the test</w:t>
      </w:r>
      <w:r w:rsidR="00AD0408">
        <w:rPr>
          <w:rFonts w:ascii="Arial" w:hAnsi="Arial" w:cs="Arial"/>
          <w:color w:val="000000"/>
          <w:sz w:val="22"/>
          <w:szCs w:val="22"/>
        </w:rPr>
        <w:t xml:space="preserve"> tend to fail the course. </w:t>
      </w:r>
      <w:r w:rsidR="001708CA">
        <w:rPr>
          <w:rFonts w:ascii="Arial" w:hAnsi="Arial" w:cs="Arial"/>
          <w:color w:val="000000"/>
          <w:sz w:val="22"/>
          <w:szCs w:val="22"/>
        </w:rPr>
        <w:t>It helps to prepare you for writing exams.</w:t>
      </w:r>
    </w:p>
    <w:p w:rsidR="00C75369" w:rsidRDefault="00C75369" w:rsidP="00C75369">
      <w:pPr>
        <w:autoSpaceDE w:val="0"/>
        <w:autoSpaceDN w:val="0"/>
        <w:adjustRightInd w:val="0"/>
        <w:rPr>
          <w:rFonts w:ascii="Arial" w:hAnsi="Arial" w:cs="Arial"/>
          <w:sz w:val="22"/>
          <w:szCs w:val="22"/>
        </w:rPr>
      </w:pPr>
    </w:p>
    <w:p w:rsidR="00051AD0" w:rsidRDefault="00051AD0" w:rsidP="00C75369">
      <w:pPr>
        <w:autoSpaceDE w:val="0"/>
        <w:autoSpaceDN w:val="0"/>
        <w:adjustRightInd w:val="0"/>
        <w:rPr>
          <w:rFonts w:ascii="Arial" w:hAnsi="Arial" w:cs="Arial"/>
          <w:sz w:val="22"/>
          <w:szCs w:val="22"/>
        </w:rPr>
      </w:pPr>
      <w:r>
        <w:rPr>
          <w:rFonts w:ascii="Arial" w:hAnsi="Arial" w:cs="Arial"/>
          <w:sz w:val="22"/>
          <w:szCs w:val="22"/>
        </w:rPr>
        <w:t>The 3 assignments will be used to study topics and material not covered in the class.</w:t>
      </w:r>
    </w:p>
    <w:p w:rsidR="00182BAC" w:rsidRDefault="00182BAC" w:rsidP="00C75369">
      <w:pPr>
        <w:autoSpaceDE w:val="0"/>
        <w:autoSpaceDN w:val="0"/>
        <w:adjustRightInd w:val="0"/>
        <w:rPr>
          <w:rFonts w:ascii="Arial" w:hAnsi="Arial" w:cs="Arial"/>
          <w:sz w:val="22"/>
          <w:szCs w:val="22"/>
        </w:rPr>
      </w:pPr>
    </w:p>
    <w:p w:rsidR="00182BAC" w:rsidRDefault="00C75369" w:rsidP="00C75369">
      <w:pPr>
        <w:autoSpaceDE w:val="0"/>
        <w:autoSpaceDN w:val="0"/>
        <w:adjustRightInd w:val="0"/>
        <w:rPr>
          <w:rFonts w:ascii="Arial" w:hAnsi="Arial" w:cs="Arial"/>
          <w:sz w:val="22"/>
          <w:szCs w:val="22"/>
        </w:rPr>
      </w:pPr>
      <w:r w:rsidRPr="00C75369">
        <w:rPr>
          <w:rFonts w:ascii="Arial" w:hAnsi="Arial" w:cs="Arial"/>
          <w:sz w:val="22"/>
          <w:szCs w:val="22"/>
        </w:rPr>
        <w:t>The final exam will be cumulative and will cover all</w:t>
      </w:r>
      <w:r w:rsidR="00340D83">
        <w:rPr>
          <w:rFonts w:ascii="Arial" w:hAnsi="Arial" w:cs="Arial"/>
          <w:sz w:val="22"/>
          <w:szCs w:val="22"/>
        </w:rPr>
        <w:t xml:space="preserve"> materials discussed in class</w:t>
      </w:r>
      <w:r w:rsidR="00182BAC">
        <w:rPr>
          <w:rFonts w:ascii="Arial" w:hAnsi="Arial" w:cs="Arial"/>
          <w:sz w:val="22"/>
          <w:szCs w:val="22"/>
        </w:rPr>
        <w:t xml:space="preserve"> and the assigned problems</w:t>
      </w:r>
      <w:r w:rsidR="00051AD0">
        <w:rPr>
          <w:rFonts w:ascii="Arial" w:hAnsi="Arial" w:cs="Arial"/>
          <w:sz w:val="22"/>
          <w:szCs w:val="22"/>
        </w:rPr>
        <w:t xml:space="preserve"> and assignments</w:t>
      </w:r>
      <w:r w:rsidR="00340D83">
        <w:rPr>
          <w:rFonts w:ascii="Arial" w:hAnsi="Arial" w:cs="Arial"/>
          <w:sz w:val="22"/>
          <w:szCs w:val="22"/>
        </w:rPr>
        <w:t xml:space="preserve">. </w:t>
      </w:r>
      <w:r w:rsidRPr="00C75369">
        <w:rPr>
          <w:rFonts w:ascii="Arial" w:hAnsi="Arial" w:cs="Arial"/>
          <w:sz w:val="22"/>
          <w:szCs w:val="22"/>
        </w:rPr>
        <w:t xml:space="preserve">The date of the final exam will be scheduled by the </w:t>
      </w:r>
      <w:r w:rsidRPr="00C75369">
        <w:rPr>
          <w:rFonts w:ascii="Arial" w:hAnsi="Arial" w:cs="Arial"/>
          <w:sz w:val="22"/>
          <w:szCs w:val="22"/>
        </w:rPr>
        <w:lastRenderedPageBreak/>
        <w:t xml:space="preserve">Registrar’s office. </w:t>
      </w:r>
      <w:r w:rsidR="00182BAC">
        <w:rPr>
          <w:rFonts w:ascii="Arial" w:hAnsi="Arial" w:cs="Arial"/>
          <w:sz w:val="22"/>
          <w:szCs w:val="22"/>
        </w:rPr>
        <w:t xml:space="preserve"> The final exam will have 50% of the questions in common with all other sections of 1530.</w:t>
      </w:r>
    </w:p>
    <w:p w:rsidR="00C75369" w:rsidRPr="00C75369" w:rsidRDefault="00340D83" w:rsidP="00C75369">
      <w:pPr>
        <w:autoSpaceDE w:val="0"/>
        <w:autoSpaceDN w:val="0"/>
        <w:adjustRightInd w:val="0"/>
        <w:rPr>
          <w:rFonts w:ascii="Arial" w:hAnsi="Arial" w:cs="Arial"/>
          <w:bCs/>
          <w:color w:val="000000"/>
          <w:sz w:val="22"/>
          <w:szCs w:val="22"/>
          <w:u w:val="single"/>
        </w:rPr>
      </w:pPr>
      <w:r>
        <w:rPr>
          <w:rFonts w:ascii="Arial" w:hAnsi="Arial" w:cs="Arial"/>
          <w:sz w:val="22"/>
          <w:szCs w:val="22"/>
        </w:rPr>
        <w:t>There are no deferred tests or exams. Students absent from the midterm test</w:t>
      </w:r>
      <w:r w:rsidR="00C75369" w:rsidRPr="00C75369">
        <w:rPr>
          <w:rFonts w:ascii="Arial" w:hAnsi="Arial" w:cs="Arial"/>
          <w:sz w:val="22"/>
          <w:szCs w:val="22"/>
        </w:rPr>
        <w:t xml:space="preserve"> </w:t>
      </w:r>
      <w:r>
        <w:rPr>
          <w:rFonts w:ascii="Arial" w:hAnsi="Arial" w:cs="Arial"/>
          <w:sz w:val="22"/>
          <w:szCs w:val="22"/>
        </w:rPr>
        <w:t>will automatically h</w:t>
      </w:r>
      <w:r w:rsidR="00ED25F2">
        <w:rPr>
          <w:rFonts w:ascii="Arial" w:hAnsi="Arial" w:cs="Arial"/>
          <w:sz w:val="22"/>
          <w:szCs w:val="22"/>
        </w:rPr>
        <w:t>ave th</w:t>
      </w:r>
      <w:r w:rsidR="00C67481">
        <w:rPr>
          <w:rFonts w:ascii="Arial" w:hAnsi="Arial" w:cs="Arial"/>
          <w:sz w:val="22"/>
          <w:szCs w:val="22"/>
        </w:rPr>
        <w:t xml:space="preserve">eir final exam </w:t>
      </w:r>
      <w:r w:rsidR="001708CA">
        <w:rPr>
          <w:rFonts w:ascii="Arial" w:hAnsi="Arial" w:cs="Arial"/>
          <w:sz w:val="22"/>
          <w:szCs w:val="22"/>
        </w:rPr>
        <w:t>determi</w:t>
      </w:r>
      <w:r w:rsidR="00051AD0">
        <w:rPr>
          <w:rFonts w:ascii="Arial" w:hAnsi="Arial" w:cs="Arial"/>
          <w:sz w:val="22"/>
          <w:szCs w:val="22"/>
        </w:rPr>
        <w:t>ne 85</w:t>
      </w:r>
      <w:r>
        <w:rPr>
          <w:rFonts w:ascii="Arial" w:hAnsi="Arial" w:cs="Arial"/>
          <w:sz w:val="22"/>
          <w:szCs w:val="22"/>
        </w:rPr>
        <w:t xml:space="preserve">% of the course grade. Students absent from the final exam will have to petition to the Faculty of Liberal Arts and Professional Studies </w:t>
      </w:r>
      <w:r w:rsidR="00051AD0">
        <w:rPr>
          <w:rFonts w:ascii="Arial" w:hAnsi="Arial" w:cs="Arial"/>
          <w:sz w:val="22"/>
          <w:szCs w:val="22"/>
        </w:rPr>
        <w:t xml:space="preserve">(or their own faculty if they are not LAPS students) </w:t>
      </w:r>
      <w:r>
        <w:rPr>
          <w:rFonts w:ascii="Arial" w:hAnsi="Arial" w:cs="Arial"/>
          <w:sz w:val="22"/>
          <w:szCs w:val="22"/>
        </w:rPr>
        <w:t>for</w:t>
      </w:r>
      <w:r w:rsidR="00635E23">
        <w:rPr>
          <w:rFonts w:ascii="Arial" w:hAnsi="Arial" w:cs="Arial"/>
          <w:sz w:val="22"/>
          <w:szCs w:val="22"/>
        </w:rPr>
        <w:t xml:space="preserve"> a</w:t>
      </w:r>
      <w:r>
        <w:rPr>
          <w:rFonts w:ascii="Arial" w:hAnsi="Arial" w:cs="Arial"/>
          <w:sz w:val="22"/>
          <w:szCs w:val="22"/>
        </w:rPr>
        <w:t xml:space="preserve"> makeup exam. </w:t>
      </w:r>
    </w:p>
    <w:p w:rsidR="00C75369" w:rsidRDefault="00C75369" w:rsidP="00D0544C">
      <w:pPr>
        <w:autoSpaceDE w:val="0"/>
        <w:autoSpaceDN w:val="0"/>
        <w:adjustRightInd w:val="0"/>
        <w:rPr>
          <w:rFonts w:ascii="Arial" w:hAnsi="Arial" w:cs="Arial"/>
          <w:color w:val="000000"/>
          <w:sz w:val="22"/>
          <w:szCs w:val="22"/>
        </w:rPr>
      </w:pPr>
    </w:p>
    <w:p w:rsidR="00D0544C" w:rsidRDefault="00D0544C" w:rsidP="00D0544C">
      <w:pPr>
        <w:autoSpaceDE w:val="0"/>
        <w:autoSpaceDN w:val="0"/>
        <w:adjustRightInd w:val="0"/>
        <w:rPr>
          <w:rFonts w:ascii="Arial" w:hAnsi="Arial" w:cs="Arial"/>
          <w:color w:val="000000"/>
          <w:sz w:val="22"/>
          <w:szCs w:val="22"/>
        </w:rPr>
      </w:pPr>
      <w:r w:rsidRPr="003A0921">
        <w:rPr>
          <w:rFonts w:ascii="Arial" w:hAnsi="Arial" w:cs="Arial"/>
          <w:color w:val="000000"/>
          <w:sz w:val="22"/>
          <w:szCs w:val="22"/>
        </w:rPr>
        <w:t xml:space="preserve">The grading scheme for the course conforms to the 9-point grading system used in undergraduate programs at York (e.g., A+ = 9, A = 8, B+ = 7, </w:t>
      </w:r>
      <w:r w:rsidR="00635E23">
        <w:rPr>
          <w:rFonts w:ascii="Arial" w:hAnsi="Arial" w:cs="Arial"/>
          <w:color w:val="000000"/>
          <w:sz w:val="22"/>
          <w:szCs w:val="22"/>
        </w:rPr>
        <w:t>C+ = 5, etc.). Tests and final exam grades will be numeric. They can be transformed to a letter grade using the following scale:  A+ = 90 to 100, A = 80 to 89, B+ = 75 to 79, etc.</w:t>
      </w:r>
    </w:p>
    <w:p w:rsidR="00E96552" w:rsidRPr="004E78DC" w:rsidRDefault="00E96552" w:rsidP="00E96552">
      <w:pPr>
        <w:rPr>
          <w:rFonts w:ascii="Arial" w:hAnsi="Arial" w:cs="Arial"/>
          <w:color w:val="000000"/>
          <w:sz w:val="22"/>
          <w:szCs w:val="22"/>
        </w:rPr>
      </w:pPr>
    </w:p>
    <w:p w:rsidR="00635E23" w:rsidRDefault="00635E23" w:rsidP="00E96552">
      <w:pPr>
        <w:autoSpaceDE w:val="0"/>
        <w:autoSpaceDN w:val="0"/>
        <w:adjustRightInd w:val="0"/>
        <w:rPr>
          <w:rFonts w:ascii="Arial" w:hAnsi="Arial" w:cs="Arial"/>
          <w:b/>
          <w:bCs/>
          <w:iCs/>
          <w:color w:val="000000"/>
          <w:sz w:val="22"/>
          <w:szCs w:val="22"/>
          <w:u w:val="single"/>
        </w:rPr>
      </w:pPr>
    </w:p>
    <w:p w:rsidR="00E96552" w:rsidRPr="003A0921" w:rsidRDefault="00E96552" w:rsidP="00E96552">
      <w:pPr>
        <w:autoSpaceDE w:val="0"/>
        <w:autoSpaceDN w:val="0"/>
        <w:adjustRightInd w:val="0"/>
        <w:rPr>
          <w:rFonts w:ascii="Arial" w:hAnsi="Arial" w:cs="Arial"/>
          <w:b/>
          <w:bCs/>
          <w:iCs/>
          <w:color w:val="000000"/>
          <w:sz w:val="22"/>
          <w:szCs w:val="22"/>
          <w:u w:val="single"/>
        </w:rPr>
      </w:pPr>
      <w:r w:rsidRPr="003A0921">
        <w:rPr>
          <w:rFonts w:ascii="Arial" w:hAnsi="Arial" w:cs="Arial"/>
          <w:b/>
          <w:bCs/>
          <w:iCs/>
          <w:color w:val="000000"/>
          <w:sz w:val="22"/>
          <w:szCs w:val="22"/>
          <w:u w:val="single"/>
        </w:rPr>
        <w:t xml:space="preserve">Organization of the Course </w:t>
      </w:r>
    </w:p>
    <w:p w:rsidR="00E96552" w:rsidRPr="003A0921" w:rsidRDefault="00E96552" w:rsidP="00E96552">
      <w:pPr>
        <w:autoSpaceDE w:val="0"/>
        <w:autoSpaceDN w:val="0"/>
        <w:adjustRightInd w:val="0"/>
        <w:rPr>
          <w:rFonts w:ascii="Arial" w:hAnsi="Arial" w:cs="Arial"/>
          <w:iCs/>
          <w:color w:val="000000"/>
          <w:sz w:val="22"/>
          <w:szCs w:val="22"/>
        </w:rPr>
      </w:pPr>
    </w:p>
    <w:p w:rsidR="00E96552" w:rsidRPr="004E78DC" w:rsidRDefault="00E96552" w:rsidP="00E96552">
      <w:pPr>
        <w:rPr>
          <w:rFonts w:ascii="Arial" w:hAnsi="Arial" w:cs="Arial"/>
          <w:sz w:val="22"/>
          <w:szCs w:val="22"/>
          <w:u w:val="single"/>
          <w:lang w:val="en-GB"/>
        </w:rPr>
      </w:pPr>
      <w:r w:rsidRPr="004E78DC">
        <w:rPr>
          <w:rFonts w:ascii="Arial" w:hAnsi="Arial" w:cs="Arial"/>
          <w:sz w:val="22"/>
          <w:szCs w:val="22"/>
          <w:u w:val="single"/>
          <w:lang w:val="en-GB"/>
        </w:rPr>
        <w:t>Topics Outline</w:t>
      </w:r>
    </w:p>
    <w:p w:rsidR="00E96552" w:rsidRDefault="00E96552" w:rsidP="00E96552">
      <w:pPr>
        <w:rPr>
          <w:rFonts w:ascii="Arial" w:hAnsi="Arial" w:cs="Arial"/>
          <w:sz w:val="22"/>
          <w:szCs w:val="22"/>
          <w:lang w:val="en-GB"/>
        </w:rPr>
      </w:pPr>
    </w:p>
    <w:p w:rsidR="00E96552" w:rsidRDefault="007C36F7" w:rsidP="00E96552">
      <w:pPr>
        <w:rPr>
          <w:rFonts w:ascii="Arial" w:hAnsi="Arial" w:cs="Arial"/>
          <w:sz w:val="22"/>
          <w:szCs w:val="22"/>
          <w:lang w:val="en-GB"/>
        </w:rPr>
      </w:pPr>
      <w:r>
        <w:rPr>
          <w:rFonts w:ascii="Arial" w:hAnsi="Arial" w:cs="Arial"/>
          <w:sz w:val="22"/>
          <w:szCs w:val="22"/>
          <w:lang w:val="en-GB"/>
        </w:rPr>
        <w:t xml:space="preserve">Please review Chapter 1 on your own. </w:t>
      </w:r>
      <w:r w:rsidR="00E96552" w:rsidRPr="004E78DC">
        <w:rPr>
          <w:rFonts w:ascii="Arial" w:hAnsi="Arial" w:cs="Arial"/>
          <w:sz w:val="22"/>
          <w:szCs w:val="22"/>
          <w:lang w:val="en-GB"/>
        </w:rPr>
        <w:t>The topics that will be covered</w:t>
      </w:r>
      <w:r>
        <w:rPr>
          <w:rFonts w:ascii="Arial" w:hAnsi="Arial" w:cs="Arial"/>
          <w:sz w:val="22"/>
          <w:szCs w:val="22"/>
          <w:lang w:val="en-GB"/>
        </w:rPr>
        <w:t xml:space="preserve"> in class</w:t>
      </w:r>
      <w:r w:rsidR="00E96552" w:rsidRPr="004E78DC">
        <w:rPr>
          <w:rFonts w:ascii="Arial" w:hAnsi="Arial" w:cs="Arial"/>
          <w:sz w:val="22"/>
          <w:szCs w:val="22"/>
          <w:lang w:val="en-GB"/>
        </w:rPr>
        <w:t xml:space="preserve"> are as follows:</w:t>
      </w:r>
    </w:p>
    <w:p w:rsidR="0034143F" w:rsidRDefault="0034143F" w:rsidP="00E96552">
      <w:pPr>
        <w:rPr>
          <w:rFonts w:ascii="Arial" w:hAnsi="Arial" w:cs="Arial"/>
          <w:sz w:val="22"/>
          <w:szCs w:val="22"/>
          <w:lang w:val="en-GB"/>
        </w:rPr>
      </w:pPr>
    </w:p>
    <w:p w:rsidR="000A097A" w:rsidRDefault="00165B2C" w:rsidP="000A097A">
      <w:pPr>
        <w:pStyle w:val="ListParagraph"/>
        <w:numPr>
          <w:ilvl w:val="0"/>
          <w:numId w:val="3"/>
        </w:numPr>
        <w:rPr>
          <w:rFonts w:ascii="Arial" w:hAnsi="Arial" w:cs="Arial"/>
          <w:i/>
          <w:lang w:val="en-GB"/>
        </w:rPr>
      </w:pPr>
      <w:r>
        <w:rPr>
          <w:rFonts w:ascii="Arial" w:hAnsi="Arial" w:cs="Arial"/>
          <w:i/>
          <w:lang w:val="en-GB"/>
        </w:rPr>
        <w:t>Review of A</w:t>
      </w:r>
      <w:r w:rsidR="00635E23" w:rsidRPr="00635E23">
        <w:rPr>
          <w:rFonts w:ascii="Arial" w:hAnsi="Arial" w:cs="Arial"/>
          <w:i/>
          <w:lang w:val="en-GB"/>
        </w:rPr>
        <w:t>lgebra</w:t>
      </w:r>
      <w:r>
        <w:rPr>
          <w:rFonts w:ascii="Arial" w:hAnsi="Arial" w:cs="Arial"/>
          <w:i/>
          <w:lang w:val="en-GB"/>
        </w:rPr>
        <w:t>, Chapter 2</w:t>
      </w:r>
      <w:r w:rsidR="007C36F7">
        <w:rPr>
          <w:rFonts w:ascii="Arial" w:hAnsi="Arial" w:cs="Arial"/>
          <w:i/>
          <w:lang w:val="en-GB"/>
        </w:rPr>
        <w:t xml:space="preserve">.  </w:t>
      </w:r>
    </w:p>
    <w:p w:rsidR="000A097A" w:rsidRPr="000A097A" w:rsidRDefault="000A097A" w:rsidP="000A097A">
      <w:pPr>
        <w:pStyle w:val="ListParagraph"/>
        <w:numPr>
          <w:ilvl w:val="0"/>
          <w:numId w:val="14"/>
        </w:numPr>
        <w:spacing w:line="240" w:lineRule="auto"/>
        <w:rPr>
          <w:rFonts w:ascii="Arial" w:hAnsi="Arial" w:cs="Arial"/>
          <w:lang w:val="en-GB"/>
        </w:rPr>
      </w:pPr>
      <w:r w:rsidRPr="000A097A">
        <w:rPr>
          <w:rFonts w:ascii="Arial" w:hAnsi="Arial" w:cs="Arial"/>
          <w:lang w:val="en-GB"/>
        </w:rPr>
        <w:t>Real Numbers</w:t>
      </w:r>
      <w:r>
        <w:rPr>
          <w:rFonts w:ascii="Arial" w:hAnsi="Arial" w:cs="Arial"/>
          <w:lang w:val="en-GB"/>
        </w:rPr>
        <w:t>,</w:t>
      </w:r>
      <w:r w:rsidRPr="000A097A">
        <w:rPr>
          <w:rFonts w:ascii="Arial" w:hAnsi="Arial" w:cs="Arial"/>
          <w:lang w:val="en-GB"/>
        </w:rPr>
        <w:t xml:space="preserve"> </w:t>
      </w:r>
      <w:r>
        <w:rPr>
          <w:rFonts w:ascii="Arial" w:hAnsi="Arial" w:cs="Arial"/>
          <w:lang w:val="en-GB"/>
        </w:rPr>
        <w:t xml:space="preserve">Section </w:t>
      </w:r>
      <w:r w:rsidRPr="000A097A">
        <w:rPr>
          <w:rFonts w:ascii="Arial" w:hAnsi="Arial" w:cs="Arial"/>
          <w:lang w:val="en-GB"/>
        </w:rPr>
        <w:t>2.1</w:t>
      </w:r>
    </w:p>
    <w:p w:rsidR="000A097A" w:rsidRPr="000A097A" w:rsidRDefault="000A097A" w:rsidP="000A097A">
      <w:pPr>
        <w:pStyle w:val="ListParagraph"/>
        <w:numPr>
          <w:ilvl w:val="0"/>
          <w:numId w:val="14"/>
        </w:numPr>
        <w:spacing w:line="240" w:lineRule="auto"/>
        <w:rPr>
          <w:rFonts w:ascii="Arial" w:hAnsi="Arial" w:cs="Arial"/>
          <w:lang w:val="en-GB"/>
        </w:rPr>
      </w:pPr>
      <w:r w:rsidRPr="000A097A">
        <w:rPr>
          <w:rFonts w:ascii="Arial" w:hAnsi="Arial" w:cs="Arial"/>
          <w:lang w:val="en-GB"/>
        </w:rPr>
        <w:t>Integer Powers</w:t>
      </w:r>
      <w:r>
        <w:rPr>
          <w:rFonts w:ascii="Arial" w:hAnsi="Arial" w:cs="Arial"/>
          <w:lang w:val="en-GB"/>
        </w:rPr>
        <w:t>, Section</w:t>
      </w:r>
      <w:r w:rsidRPr="000A097A">
        <w:rPr>
          <w:rFonts w:ascii="Arial" w:hAnsi="Arial" w:cs="Arial"/>
          <w:lang w:val="en-GB"/>
        </w:rPr>
        <w:t xml:space="preserve"> 2.2</w:t>
      </w:r>
    </w:p>
    <w:p w:rsidR="000A097A" w:rsidRDefault="000A097A" w:rsidP="000A097A">
      <w:pPr>
        <w:pStyle w:val="ListParagraph"/>
        <w:numPr>
          <w:ilvl w:val="0"/>
          <w:numId w:val="14"/>
        </w:numPr>
        <w:spacing w:line="240" w:lineRule="auto"/>
        <w:rPr>
          <w:rFonts w:ascii="Arial" w:hAnsi="Arial" w:cs="Arial"/>
          <w:lang w:val="en-GB"/>
        </w:rPr>
      </w:pPr>
      <w:r w:rsidRPr="000A097A">
        <w:rPr>
          <w:rFonts w:ascii="Arial" w:hAnsi="Arial" w:cs="Arial"/>
          <w:lang w:val="en-GB"/>
        </w:rPr>
        <w:t xml:space="preserve">Rules </w:t>
      </w:r>
      <w:r>
        <w:rPr>
          <w:rFonts w:ascii="Arial" w:hAnsi="Arial" w:cs="Arial"/>
          <w:lang w:val="en-GB"/>
        </w:rPr>
        <w:t>of Algebra, Section 2.3</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Fractions, Section 2.4</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Fractional Powers, Section 2.5</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Single and Double Inequalities, Section 2.6</w:t>
      </w:r>
    </w:p>
    <w:p w:rsidR="000A097A" w:rsidRDefault="000A097A" w:rsidP="000A097A">
      <w:pPr>
        <w:pStyle w:val="ListParagraph"/>
        <w:numPr>
          <w:ilvl w:val="0"/>
          <w:numId w:val="14"/>
        </w:numPr>
        <w:spacing w:line="240" w:lineRule="auto"/>
        <w:rPr>
          <w:rFonts w:ascii="Arial" w:hAnsi="Arial" w:cs="Arial"/>
          <w:lang w:val="en-GB"/>
        </w:rPr>
      </w:pPr>
      <w:r>
        <w:rPr>
          <w:rFonts w:ascii="Arial" w:hAnsi="Arial" w:cs="Arial"/>
          <w:lang w:val="en-GB"/>
        </w:rPr>
        <w:t>Intervals and Absolute Values, Section 2.7</w:t>
      </w:r>
    </w:p>
    <w:p w:rsidR="000A097A" w:rsidRPr="000A097A" w:rsidRDefault="000A097A" w:rsidP="000A097A">
      <w:pPr>
        <w:pStyle w:val="ListParagraph"/>
        <w:spacing w:line="240" w:lineRule="auto"/>
        <w:ind w:left="1425"/>
        <w:rPr>
          <w:rFonts w:ascii="Arial" w:hAnsi="Arial" w:cs="Arial"/>
          <w:lang w:val="en-GB"/>
        </w:rPr>
      </w:pPr>
    </w:p>
    <w:p w:rsidR="00E96552" w:rsidRPr="00905ED0" w:rsidRDefault="00165B2C" w:rsidP="00E96552">
      <w:pPr>
        <w:numPr>
          <w:ilvl w:val="0"/>
          <w:numId w:val="3"/>
        </w:numPr>
        <w:rPr>
          <w:rFonts w:ascii="Arial" w:hAnsi="Arial" w:cs="Arial"/>
          <w:i/>
          <w:sz w:val="22"/>
          <w:szCs w:val="22"/>
          <w:lang w:val="en-GB"/>
        </w:rPr>
      </w:pPr>
      <w:r>
        <w:rPr>
          <w:rFonts w:ascii="Arial" w:hAnsi="Arial" w:cs="Arial"/>
          <w:i/>
          <w:sz w:val="22"/>
          <w:szCs w:val="22"/>
          <w:lang w:val="en-GB"/>
        </w:rPr>
        <w:t>Equations, Chapter 3</w:t>
      </w:r>
      <w:r w:rsidR="00051AD0">
        <w:rPr>
          <w:rFonts w:ascii="Arial" w:hAnsi="Arial" w:cs="Arial"/>
          <w:i/>
          <w:sz w:val="22"/>
          <w:szCs w:val="22"/>
          <w:lang w:val="en-GB"/>
        </w:rPr>
        <w:t>.</w:t>
      </w:r>
    </w:p>
    <w:p w:rsidR="00E96552" w:rsidRPr="00905ED0" w:rsidRDefault="00E96552" w:rsidP="00E96552">
      <w:pPr>
        <w:numPr>
          <w:ilvl w:val="1"/>
          <w:numId w:val="5"/>
        </w:numPr>
        <w:rPr>
          <w:rFonts w:ascii="Arial" w:hAnsi="Arial" w:cs="Arial"/>
          <w:sz w:val="22"/>
          <w:szCs w:val="22"/>
          <w:lang w:val="en-GB"/>
        </w:rPr>
      </w:pPr>
      <w:r w:rsidRPr="00905ED0">
        <w:rPr>
          <w:rFonts w:ascii="Arial" w:hAnsi="Arial" w:cs="Arial"/>
          <w:sz w:val="22"/>
          <w:szCs w:val="22"/>
          <w:lang w:val="en-GB"/>
        </w:rPr>
        <w:t xml:space="preserve">How to Solve Simple </w:t>
      </w:r>
      <w:r w:rsidR="00165B2C">
        <w:rPr>
          <w:rFonts w:ascii="Arial" w:hAnsi="Arial" w:cs="Arial"/>
          <w:sz w:val="22"/>
          <w:szCs w:val="22"/>
          <w:lang w:val="en-GB"/>
        </w:rPr>
        <w:t>Equations, Section 3</w:t>
      </w:r>
      <w:r w:rsidRPr="00905ED0">
        <w:rPr>
          <w:rFonts w:ascii="Arial" w:hAnsi="Arial" w:cs="Arial"/>
          <w:sz w:val="22"/>
          <w:szCs w:val="22"/>
          <w:lang w:val="en-GB"/>
        </w:rPr>
        <w:t>.1</w:t>
      </w:r>
    </w:p>
    <w:p w:rsidR="00E96552" w:rsidRPr="00905ED0" w:rsidRDefault="00E96552" w:rsidP="00E96552">
      <w:pPr>
        <w:numPr>
          <w:ilvl w:val="1"/>
          <w:numId w:val="5"/>
        </w:numPr>
        <w:rPr>
          <w:rFonts w:ascii="Arial" w:hAnsi="Arial" w:cs="Arial"/>
          <w:sz w:val="22"/>
          <w:szCs w:val="22"/>
          <w:lang w:val="en-GB"/>
        </w:rPr>
      </w:pPr>
      <w:r w:rsidRPr="00905ED0">
        <w:rPr>
          <w:rFonts w:ascii="Arial" w:hAnsi="Arial" w:cs="Arial"/>
          <w:sz w:val="22"/>
          <w:szCs w:val="22"/>
          <w:lang w:val="en-GB"/>
        </w:rPr>
        <w:t>Equa</w:t>
      </w:r>
      <w:r w:rsidR="00165B2C">
        <w:rPr>
          <w:rFonts w:ascii="Arial" w:hAnsi="Arial" w:cs="Arial"/>
          <w:sz w:val="22"/>
          <w:szCs w:val="22"/>
          <w:lang w:val="en-GB"/>
        </w:rPr>
        <w:t>tions with Parameters, Section 3</w:t>
      </w:r>
      <w:r w:rsidRPr="00905ED0">
        <w:rPr>
          <w:rFonts w:ascii="Arial" w:hAnsi="Arial" w:cs="Arial"/>
          <w:sz w:val="22"/>
          <w:szCs w:val="22"/>
          <w:lang w:val="en-GB"/>
        </w:rPr>
        <w:t>.2</w:t>
      </w:r>
    </w:p>
    <w:p w:rsidR="00E96552" w:rsidRDefault="00165B2C" w:rsidP="00E96552">
      <w:pPr>
        <w:numPr>
          <w:ilvl w:val="1"/>
          <w:numId w:val="5"/>
        </w:numPr>
        <w:rPr>
          <w:rFonts w:ascii="Arial" w:hAnsi="Arial" w:cs="Arial"/>
          <w:sz w:val="22"/>
          <w:szCs w:val="22"/>
          <w:lang w:val="en-GB"/>
        </w:rPr>
      </w:pPr>
      <w:r>
        <w:rPr>
          <w:rFonts w:ascii="Arial" w:hAnsi="Arial" w:cs="Arial"/>
          <w:sz w:val="22"/>
          <w:szCs w:val="22"/>
          <w:lang w:val="en-GB"/>
        </w:rPr>
        <w:t>Quadratic Equations, Section 3</w:t>
      </w:r>
      <w:r w:rsidR="00E96552" w:rsidRPr="00905ED0">
        <w:rPr>
          <w:rFonts w:ascii="Arial" w:hAnsi="Arial" w:cs="Arial"/>
          <w:sz w:val="22"/>
          <w:szCs w:val="22"/>
          <w:lang w:val="en-GB"/>
        </w:rPr>
        <w:t>.3</w:t>
      </w:r>
    </w:p>
    <w:p w:rsidR="00E96552" w:rsidRPr="00905ED0" w:rsidRDefault="00E96552" w:rsidP="00E96552">
      <w:pPr>
        <w:numPr>
          <w:ilvl w:val="1"/>
          <w:numId w:val="5"/>
        </w:numPr>
        <w:rPr>
          <w:rFonts w:ascii="Arial" w:hAnsi="Arial" w:cs="Arial"/>
          <w:sz w:val="22"/>
          <w:szCs w:val="22"/>
          <w:lang w:val="en-GB"/>
        </w:rPr>
      </w:pPr>
      <w:r w:rsidRPr="00905ED0">
        <w:rPr>
          <w:rFonts w:ascii="Arial" w:hAnsi="Arial" w:cs="Arial"/>
          <w:sz w:val="22"/>
          <w:szCs w:val="22"/>
          <w:lang w:val="en-GB"/>
        </w:rPr>
        <w:t>Linear Equa</w:t>
      </w:r>
      <w:r w:rsidR="00165B2C">
        <w:rPr>
          <w:rFonts w:ascii="Arial" w:hAnsi="Arial" w:cs="Arial"/>
          <w:sz w:val="22"/>
          <w:szCs w:val="22"/>
          <w:lang w:val="en-GB"/>
        </w:rPr>
        <w:t>tions in Two Unknowns, Section 3.6</w:t>
      </w:r>
    </w:p>
    <w:p w:rsidR="00E96552" w:rsidRPr="00905ED0" w:rsidRDefault="00165B2C" w:rsidP="00E96552">
      <w:pPr>
        <w:numPr>
          <w:ilvl w:val="1"/>
          <w:numId w:val="5"/>
        </w:numPr>
        <w:rPr>
          <w:rFonts w:ascii="Arial" w:hAnsi="Arial" w:cs="Arial"/>
          <w:sz w:val="22"/>
          <w:szCs w:val="22"/>
          <w:lang w:val="en-GB"/>
        </w:rPr>
      </w:pPr>
      <w:r>
        <w:rPr>
          <w:rFonts w:ascii="Arial" w:hAnsi="Arial" w:cs="Arial"/>
          <w:sz w:val="22"/>
          <w:szCs w:val="22"/>
          <w:lang w:val="en-GB"/>
        </w:rPr>
        <w:t>Nonlinear Equations, Section 3.4</w:t>
      </w:r>
    </w:p>
    <w:p w:rsidR="00E96552" w:rsidRPr="00905ED0" w:rsidRDefault="00E96552" w:rsidP="00E96552">
      <w:pPr>
        <w:rPr>
          <w:rFonts w:ascii="Arial" w:hAnsi="Arial" w:cs="Arial"/>
          <w:sz w:val="22"/>
          <w:szCs w:val="22"/>
          <w:lang w:val="en-GB"/>
        </w:rPr>
      </w:pPr>
    </w:p>
    <w:p w:rsidR="00E96552" w:rsidRPr="00905ED0" w:rsidRDefault="00E96552" w:rsidP="00E96552">
      <w:pPr>
        <w:rPr>
          <w:rFonts w:ascii="Arial" w:hAnsi="Arial" w:cs="Arial"/>
          <w:sz w:val="22"/>
          <w:szCs w:val="22"/>
          <w:lang w:val="en-GB"/>
        </w:rPr>
      </w:pPr>
    </w:p>
    <w:p w:rsidR="00E96552" w:rsidRPr="00905ED0" w:rsidRDefault="00E96552" w:rsidP="00E96552">
      <w:pPr>
        <w:rPr>
          <w:rFonts w:ascii="Arial" w:hAnsi="Arial" w:cs="Arial"/>
          <w:sz w:val="22"/>
          <w:szCs w:val="22"/>
          <w:lang w:val="en-GB"/>
        </w:rPr>
      </w:pPr>
      <w:r w:rsidRPr="00905ED0">
        <w:rPr>
          <w:rFonts w:ascii="Arial" w:hAnsi="Arial" w:cs="Arial"/>
          <w:sz w:val="22"/>
          <w:szCs w:val="22"/>
          <w:lang w:val="en-GB"/>
        </w:rPr>
        <w:t xml:space="preserve">      2.   </w:t>
      </w:r>
      <w:r w:rsidRPr="00905ED0">
        <w:rPr>
          <w:rFonts w:ascii="Arial" w:hAnsi="Arial" w:cs="Arial"/>
          <w:i/>
          <w:sz w:val="22"/>
          <w:szCs w:val="22"/>
          <w:lang w:val="en-GB"/>
        </w:rPr>
        <w:t xml:space="preserve">Functions of One Variable, Chapter </w:t>
      </w:r>
      <w:r w:rsidR="00051AD0">
        <w:rPr>
          <w:rFonts w:ascii="Arial" w:hAnsi="Arial" w:cs="Arial"/>
          <w:i/>
          <w:sz w:val="22"/>
          <w:szCs w:val="22"/>
          <w:lang w:val="en-GB"/>
        </w:rPr>
        <w:t>4.</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 xml:space="preserve">Introduction, Section 4.1 </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Basic Definitions, Section 4.2</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Graphs and Functions, Sections 4.3</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Linear Functions, Sections 4.4</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 xml:space="preserve">Linear Models, Section 4.5 </w:t>
      </w:r>
    </w:p>
    <w:p w:rsidR="00E96552" w:rsidRPr="00905ED0"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905ED0">
        <w:rPr>
          <w:rFonts w:ascii="Arial" w:hAnsi="Arial" w:cs="Arial"/>
          <w:sz w:val="22"/>
          <w:szCs w:val="22"/>
          <w:lang w:val="en-GB"/>
        </w:rPr>
        <w:t>Quadratic Functions, Section 4.6</w:t>
      </w:r>
    </w:p>
    <w:p w:rsidR="00E96552" w:rsidRPr="00905ED0" w:rsidRDefault="00E87CCA" w:rsidP="00E96552">
      <w:pPr>
        <w:numPr>
          <w:ilvl w:val="2"/>
          <w:numId w:val="6"/>
        </w:numPr>
        <w:tabs>
          <w:tab w:val="clear" w:pos="2160"/>
          <w:tab w:val="num" w:pos="1080"/>
          <w:tab w:val="left" w:pos="1440"/>
        </w:tabs>
        <w:ind w:left="1440"/>
        <w:rPr>
          <w:rFonts w:ascii="Arial" w:hAnsi="Arial" w:cs="Arial"/>
          <w:sz w:val="22"/>
          <w:szCs w:val="22"/>
          <w:lang w:val="en-GB"/>
        </w:rPr>
      </w:pPr>
      <w:r>
        <w:rPr>
          <w:rFonts w:ascii="Arial" w:hAnsi="Arial" w:cs="Arial"/>
          <w:sz w:val="22"/>
          <w:szCs w:val="22"/>
          <w:lang w:val="en-GB"/>
        </w:rPr>
        <w:t xml:space="preserve">Power Functions and </w:t>
      </w:r>
      <w:r w:rsidR="00E96552" w:rsidRPr="00905ED0">
        <w:rPr>
          <w:rFonts w:ascii="Arial" w:hAnsi="Arial" w:cs="Arial"/>
          <w:sz w:val="22"/>
          <w:szCs w:val="22"/>
          <w:lang w:val="en-GB"/>
        </w:rPr>
        <w:t>Polynomials, Section</w:t>
      </w:r>
      <w:r w:rsidR="00542831">
        <w:rPr>
          <w:rFonts w:ascii="Arial" w:hAnsi="Arial" w:cs="Arial"/>
          <w:sz w:val="22"/>
          <w:szCs w:val="22"/>
          <w:lang w:val="en-GB"/>
        </w:rPr>
        <w:t>s</w:t>
      </w:r>
      <w:r w:rsidR="00E96552" w:rsidRPr="00905ED0">
        <w:rPr>
          <w:rFonts w:ascii="Arial" w:hAnsi="Arial" w:cs="Arial"/>
          <w:sz w:val="22"/>
          <w:szCs w:val="22"/>
          <w:lang w:val="en-GB"/>
        </w:rPr>
        <w:t xml:space="preserve"> 4.7</w:t>
      </w:r>
      <w:r>
        <w:rPr>
          <w:rFonts w:ascii="Arial" w:hAnsi="Arial" w:cs="Arial"/>
          <w:sz w:val="22"/>
          <w:szCs w:val="22"/>
          <w:lang w:val="en-GB"/>
        </w:rPr>
        <w:t>-4.8</w:t>
      </w:r>
    </w:p>
    <w:p w:rsidR="00E96552" w:rsidRPr="00905ED0" w:rsidRDefault="00E96552" w:rsidP="00E96552">
      <w:pPr>
        <w:rPr>
          <w:rFonts w:ascii="Arial" w:hAnsi="Arial" w:cs="Arial"/>
          <w:sz w:val="22"/>
          <w:szCs w:val="22"/>
          <w:lang w:val="en-GB"/>
        </w:rPr>
      </w:pPr>
    </w:p>
    <w:p w:rsidR="00E96552" w:rsidRPr="00905ED0" w:rsidRDefault="00E96552" w:rsidP="00E96552">
      <w:pPr>
        <w:rPr>
          <w:rFonts w:ascii="Arial" w:hAnsi="Arial" w:cs="Arial"/>
          <w:sz w:val="22"/>
          <w:szCs w:val="22"/>
          <w:lang w:val="en-GB"/>
        </w:rPr>
      </w:pPr>
    </w:p>
    <w:p w:rsidR="000A2B3F" w:rsidRDefault="00374858" w:rsidP="00E96552">
      <w:pPr>
        <w:rPr>
          <w:rFonts w:ascii="Arial" w:hAnsi="Arial" w:cs="Arial"/>
          <w:i/>
          <w:sz w:val="22"/>
          <w:szCs w:val="22"/>
          <w:lang w:val="en-GB"/>
        </w:rPr>
      </w:pPr>
      <w:r>
        <w:rPr>
          <w:rFonts w:ascii="Arial" w:hAnsi="Arial" w:cs="Arial"/>
          <w:i/>
          <w:sz w:val="22"/>
          <w:szCs w:val="22"/>
          <w:lang w:val="en-GB"/>
        </w:rPr>
        <w:t xml:space="preserve">      </w:t>
      </w:r>
    </w:p>
    <w:p w:rsidR="00051AD0" w:rsidRDefault="00051AD0" w:rsidP="00E96552">
      <w:pPr>
        <w:rPr>
          <w:rFonts w:ascii="Arial" w:hAnsi="Arial" w:cs="Arial"/>
          <w:i/>
          <w:sz w:val="22"/>
          <w:szCs w:val="22"/>
          <w:lang w:val="en-GB"/>
        </w:rPr>
      </w:pPr>
    </w:p>
    <w:p w:rsidR="00F8671D" w:rsidRDefault="00F8671D" w:rsidP="00E96552">
      <w:pPr>
        <w:rPr>
          <w:rFonts w:ascii="Arial" w:hAnsi="Arial" w:cs="Arial"/>
          <w:i/>
          <w:sz w:val="22"/>
          <w:szCs w:val="22"/>
          <w:lang w:val="en-GB"/>
        </w:rPr>
      </w:pPr>
    </w:p>
    <w:p w:rsidR="00E96552" w:rsidRPr="00905ED0" w:rsidRDefault="00374858" w:rsidP="00E96552">
      <w:pPr>
        <w:rPr>
          <w:rFonts w:ascii="Arial" w:hAnsi="Arial" w:cs="Arial"/>
          <w:i/>
          <w:sz w:val="22"/>
          <w:szCs w:val="22"/>
          <w:lang w:val="en-GB"/>
        </w:rPr>
      </w:pPr>
      <w:r>
        <w:rPr>
          <w:rFonts w:ascii="Arial" w:hAnsi="Arial" w:cs="Arial"/>
          <w:i/>
          <w:sz w:val="22"/>
          <w:szCs w:val="22"/>
          <w:lang w:val="en-GB"/>
        </w:rPr>
        <w:lastRenderedPageBreak/>
        <w:t xml:space="preserve"> 3</w:t>
      </w:r>
      <w:r w:rsidR="00051AD0">
        <w:rPr>
          <w:rFonts w:ascii="Arial" w:hAnsi="Arial" w:cs="Arial"/>
          <w:i/>
          <w:sz w:val="22"/>
          <w:szCs w:val="22"/>
          <w:lang w:val="en-GB"/>
        </w:rPr>
        <w:t>.   Differentiation, Chapter 6.</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Slopes of Curves, Section 6.1</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Tangents and Derivatives, Section 6.2</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Increasing and Decreasing Functions, Section 6.3</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Rates of Change, Section 6.4</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 xml:space="preserve">A Dash of Limits, Section 6.5     </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Simple Rules for Differentiation, Section 6.6</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Sums, Products, and Quotients, Section 6.7</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Chain Rule, Section 6.8 &amp; Chapter 5, Section 5.2 pp. 134--135</w:t>
      </w:r>
    </w:p>
    <w:p w:rsidR="00E96552" w:rsidRPr="00905ED0" w:rsidRDefault="00E96552" w:rsidP="00E96552">
      <w:pPr>
        <w:numPr>
          <w:ilvl w:val="3"/>
          <w:numId w:val="7"/>
        </w:numPr>
        <w:tabs>
          <w:tab w:val="clear" w:pos="2880"/>
          <w:tab w:val="num" w:pos="1440"/>
        </w:tabs>
        <w:ind w:left="1440"/>
        <w:rPr>
          <w:rFonts w:ascii="Arial" w:hAnsi="Arial" w:cs="Arial"/>
          <w:sz w:val="22"/>
          <w:szCs w:val="22"/>
          <w:lang w:val="en-GB"/>
        </w:rPr>
      </w:pPr>
      <w:r w:rsidRPr="00905ED0">
        <w:rPr>
          <w:rFonts w:ascii="Arial" w:hAnsi="Arial" w:cs="Arial"/>
          <w:sz w:val="22"/>
          <w:szCs w:val="22"/>
          <w:lang w:val="en-GB"/>
        </w:rPr>
        <w:t xml:space="preserve">Higher-Order Derivatives, Section 6.9 </w:t>
      </w:r>
    </w:p>
    <w:p w:rsidR="00E96552" w:rsidRDefault="00E96552" w:rsidP="00E96552">
      <w:pPr>
        <w:ind w:left="1440"/>
        <w:rPr>
          <w:rFonts w:ascii="Arial" w:hAnsi="Arial" w:cs="Arial"/>
          <w:sz w:val="22"/>
          <w:szCs w:val="22"/>
          <w:lang w:val="en-GB"/>
        </w:rPr>
      </w:pPr>
    </w:p>
    <w:p w:rsidR="00E96552" w:rsidRPr="000426CA" w:rsidRDefault="00E96552" w:rsidP="00E96552">
      <w:pPr>
        <w:rPr>
          <w:rFonts w:ascii="Arial" w:hAnsi="Arial" w:cs="Arial"/>
          <w:sz w:val="22"/>
          <w:szCs w:val="22"/>
          <w:lang w:val="en-GB"/>
        </w:rPr>
      </w:pPr>
      <w:r w:rsidRPr="00905ED0">
        <w:rPr>
          <w:rFonts w:ascii="Arial" w:hAnsi="Arial" w:cs="Arial"/>
          <w:sz w:val="22"/>
          <w:szCs w:val="22"/>
          <w:lang w:val="en-GB"/>
        </w:rPr>
        <w:t xml:space="preserve">        </w:t>
      </w:r>
      <w:r w:rsidR="00EE2E4D">
        <w:rPr>
          <w:rFonts w:ascii="Arial" w:hAnsi="Arial" w:cs="Arial"/>
          <w:sz w:val="22"/>
          <w:szCs w:val="22"/>
          <w:lang w:val="en-GB"/>
        </w:rPr>
        <w:t>4</w:t>
      </w:r>
      <w:r w:rsidRPr="00905ED0">
        <w:rPr>
          <w:rFonts w:ascii="Arial" w:hAnsi="Arial" w:cs="Arial"/>
          <w:sz w:val="22"/>
          <w:szCs w:val="22"/>
          <w:lang w:val="en-GB"/>
        </w:rPr>
        <w:t xml:space="preserve">.   </w:t>
      </w:r>
      <w:r w:rsidR="000A35C7">
        <w:rPr>
          <w:rFonts w:ascii="Arial" w:hAnsi="Arial" w:cs="Arial"/>
          <w:i/>
          <w:sz w:val="22"/>
          <w:szCs w:val="22"/>
          <w:lang w:val="en-GB"/>
        </w:rPr>
        <w:t xml:space="preserve">Derivatives in Use, Chapter </w:t>
      </w:r>
      <w:r w:rsidR="00967A72">
        <w:rPr>
          <w:rFonts w:ascii="Arial" w:hAnsi="Arial" w:cs="Arial"/>
          <w:i/>
          <w:sz w:val="22"/>
          <w:szCs w:val="22"/>
          <w:lang w:val="en-GB"/>
        </w:rPr>
        <w:t>7.</w:t>
      </w:r>
    </w:p>
    <w:p w:rsidR="00E96552" w:rsidRPr="00905ED0"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Implicit Differentiation, Section 7.1</w:t>
      </w:r>
    </w:p>
    <w:p w:rsidR="00E96552" w:rsidRPr="00905ED0"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Economic Examples, Section 7.2</w:t>
      </w:r>
    </w:p>
    <w:p w:rsidR="00E96552" w:rsidRPr="00905ED0"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Differentiating the Inverse, Section 7.3 &amp;  Chapter 5 , Section 5.3</w:t>
      </w:r>
    </w:p>
    <w:p w:rsidR="00E96552" w:rsidRPr="00905ED0" w:rsidRDefault="000A35C7" w:rsidP="00E96552">
      <w:pPr>
        <w:numPr>
          <w:ilvl w:val="2"/>
          <w:numId w:val="8"/>
        </w:numPr>
        <w:tabs>
          <w:tab w:val="clear" w:pos="2160"/>
          <w:tab w:val="num" w:pos="1440"/>
        </w:tabs>
        <w:ind w:left="1440"/>
        <w:rPr>
          <w:rFonts w:ascii="Arial" w:hAnsi="Arial" w:cs="Arial"/>
          <w:sz w:val="22"/>
          <w:szCs w:val="22"/>
          <w:lang w:val="en-GB"/>
        </w:rPr>
      </w:pPr>
      <w:r>
        <w:rPr>
          <w:rFonts w:ascii="Arial" w:hAnsi="Arial" w:cs="Arial"/>
          <w:sz w:val="22"/>
          <w:szCs w:val="22"/>
          <w:lang w:val="en-GB"/>
        </w:rPr>
        <w:t xml:space="preserve">The Differential of a Function and Approximation </w:t>
      </w:r>
      <w:r w:rsidR="00E96552" w:rsidRPr="00905ED0">
        <w:rPr>
          <w:rFonts w:ascii="Arial" w:hAnsi="Arial" w:cs="Arial"/>
          <w:sz w:val="22"/>
          <w:szCs w:val="22"/>
          <w:lang w:val="en-GB"/>
        </w:rPr>
        <w:t xml:space="preserve">Section 7.4 pp. 217--220    </w:t>
      </w:r>
    </w:p>
    <w:p w:rsidR="00E96552" w:rsidRDefault="00E96552" w:rsidP="00E96552">
      <w:pPr>
        <w:numPr>
          <w:ilvl w:val="2"/>
          <w:numId w:val="8"/>
        </w:numPr>
        <w:tabs>
          <w:tab w:val="clear" w:pos="2160"/>
          <w:tab w:val="num" w:pos="1440"/>
        </w:tabs>
        <w:ind w:left="1440"/>
        <w:rPr>
          <w:rFonts w:ascii="Arial" w:hAnsi="Arial" w:cs="Arial"/>
          <w:sz w:val="22"/>
          <w:szCs w:val="22"/>
          <w:lang w:val="en-GB"/>
        </w:rPr>
      </w:pPr>
      <w:r w:rsidRPr="00905ED0">
        <w:rPr>
          <w:rFonts w:ascii="Arial" w:hAnsi="Arial" w:cs="Arial"/>
          <w:sz w:val="22"/>
          <w:szCs w:val="22"/>
          <w:lang w:val="en-GB"/>
        </w:rPr>
        <w:t>Why Economists Use Elasticities, Section 7.7</w:t>
      </w:r>
    </w:p>
    <w:p w:rsidR="00D064A2" w:rsidRPr="00905ED0" w:rsidRDefault="00D064A2" w:rsidP="00D064A2">
      <w:pPr>
        <w:rPr>
          <w:rFonts w:ascii="Arial" w:hAnsi="Arial" w:cs="Arial"/>
          <w:sz w:val="22"/>
          <w:szCs w:val="22"/>
          <w:lang w:val="en-GB"/>
        </w:rPr>
      </w:pPr>
    </w:p>
    <w:p w:rsidR="00D064A2" w:rsidRDefault="00D064A2" w:rsidP="00D064A2">
      <w:pPr>
        <w:rPr>
          <w:rFonts w:ascii="Arial" w:hAnsi="Arial" w:cs="Arial"/>
          <w:i/>
          <w:lang w:val="en-GB"/>
        </w:rPr>
      </w:pPr>
      <w:r>
        <w:rPr>
          <w:rFonts w:ascii="Arial" w:hAnsi="Arial" w:cs="Arial"/>
          <w:sz w:val="22"/>
          <w:szCs w:val="22"/>
          <w:lang w:val="en-GB"/>
        </w:rPr>
        <w:t xml:space="preserve">       5</w:t>
      </w:r>
      <w:r w:rsidRPr="00D064A2">
        <w:rPr>
          <w:rFonts w:ascii="Arial" w:hAnsi="Arial" w:cs="Arial"/>
          <w:i/>
          <w:sz w:val="22"/>
          <w:szCs w:val="22"/>
          <w:lang w:val="en-GB"/>
        </w:rPr>
        <w:t xml:space="preserve">.      </w:t>
      </w:r>
      <w:r w:rsidRPr="00D064A2">
        <w:rPr>
          <w:rFonts w:ascii="Arial" w:hAnsi="Arial" w:cs="Arial"/>
          <w:i/>
          <w:lang w:val="en-GB"/>
        </w:rPr>
        <w:t>Limit</w:t>
      </w:r>
      <w:r>
        <w:rPr>
          <w:rFonts w:ascii="Arial" w:hAnsi="Arial" w:cs="Arial"/>
          <w:i/>
          <w:lang w:val="en-GB"/>
        </w:rPr>
        <w:t>s, Continuity</w:t>
      </w:r>
      <w:r w:rsidR="001543D2">
        <w:rPr>
          <w:rFonts w:ascii="Arial" w:hAnsi="Arial" w:cs="Arial"/>
          <w:i/>
          <w:lang w:val="en-GB"/>
        </w:rPr>
        <w:t xml:space="preserve">, </w:t>
      </w:r>
      <w:r>
        <w:rPr>
          <w:rFonts w:ascii="Arial" w:hAnsi="Arial" w:cs="Arial"/>
          <w:i/>
          <w:lang w:val="en-GB"/>
        </w:rPr>
        <w:t>Series</w:t>
      </w:r>
      <w:r w:rsidR="001543D2">
        <w:rPr>
          <w:rFonts w:ascii="Arial" w:hAnsi="Arial" w:cs="Arial"/>
          <w:i/>
          <w:lang w:val="en-GB"/>
        </w:rPr>
        <w:t xml:space="preserve"> and </w:t>
      </w:r>
      <w:proofErr w:type="spellStart"/>
      <w:r w:rsidR="001543D2">
        <w:rPr>
          <w:rFonts w:ascii="Arial" w:hAnsi="Arial" w:cs="Arial"/>
          <w:i/>
          <w:lang w:val="en-GB"/>
        </w:rPr>
        <w:t>L’Hopital</w:t>
      </w:r>
      <w:proofErr w:type="spellEnd"/>
    </w:p>
    <w:p w:rsidR="00D064A2" w:rsidRDefault="004648F8" w:rsidP="00D064A2">
      <w:pPr>
        <w:pStyle w:val="ListParagraph"/>
        <w:numPr>
          <w:ilvl w:val="0"/>
          <w:numId w:val="17"/>
        </w:numPr>
        <w:rPr>
          <w:rFonts w:ascii="Arial" w:hAnsi="Arial" w:cs="Arial"/>
          <w:lang w:val="en-GB"/>
        </w:rPr>
      </w:pPr>
      <w:r>
        <w:rPr>
          <w:rFonts w:ascii="Arial" w:hAnsi="Arial" w:cs="Arial"/>
          <w:lang w:val="en-GB"/>
        </w:rPr>
        <w:t>Continuity Chapter 7, Section 7.8</w:t>
      </w:r>
    </w:p>
    <w:p w:rsidR="00D064A2" w:rsidRDefault="004648F8" w:rsidP="00D064A2">
      <w:pPr>
        <w:pStyle w:val="ListParagraph"/>
        <w:numPr>
          <w:ilvl w:val="0"/>
          <w:numId w:val="17"/>
        </w:numPr>
        <w:rPr>
          <w:rFonts w:ascii="Arial" w:hAnsi="Arial" w:cs="Arial"/>
          <w:lang w:val="en-GB"/>
        </w:rPr>
      </w:pPr>
      <w:r>
        <w:rPr>
          <w:rFonts w:ascii="Arial" w:hAnsi="Arial" w:cs="Arial"/>
          <w:lang w:val="en-GB"/>
        </w:rPr>
        <w:t>More on Limits  Chapter 7, Section 9</w:t>
      </w:r>
    </w:p>
    <w:p w:rsidR="004648F8" w:rsidRDefault="004648F8" w:rsidP="00D064A2">
      <w:pPr>
        <w:pStyle w:val="ListParagraph"/>
        <w:numPr>
          <w:ilvl w:val="0"/>
          <w:numId w:val="17"/>
        </w:numPr>
        <w:rPr>
          <w:rFonts w:ascii="Arial" w:hAnsi="Arial" w:cs="Arial"/>
          <w:lang w:val="en-GB"/>
        </w:rPr>
      </w:pPr>
      <w:r>
        <w:rPr>
          <w:rFonts w:ascii="Arial" w:hAnsi="Arial" w:cs="Arial"/>
          <w:lang w:val="en-GB"/>
        </w:rPr>
        <w:t>Infinite Sequences and Geometric Series Chapter 7, Section 9</w:t>
      </w:r>
      <w:r w:rsidR="001543D2">
        <w:rPr>
          <w:rFonts w:ascii="Arial" w:hAnsi="Arial" w:cs="Arial"/>
          <w:lang w:val="en-GB"/>
        </w:rPr>
        <w:t>, Chapter 10, S 4</w:t>
      </w:r>
    </w:p>
    <w:p w:rsidR="004648F8" w:rsidRDefault="004648F8" w:rsidP="004648F8">
      <w:pPr>
        <w:pStyle w:val="ListParagraph"/>
        <w:numPr>
          <w:ilvl w:val="0"/>
          <w:numId w:val="17"/>
        </w:numPr>
        <w:rPr>
          <w:rFonts w:ascii="Arial" w:hAnsi="Arial" w:cs="Arial"/>
          <w:lang w:val="en-GB"/>
        </w:rPr>
      </w:pPr>
      <w:r w:rsidRPr="004648F8">
        <w:rPr>
          <w:rFonts w:ascii="Arial" w:hAnsi="Arial" w:cs="Arial"/>
          <w:lang w:val="en-GB"/>
        </w:rPr>
        <w:t xml:space="preserve">Exponential Functions, Section 6.10 &amp; Chapter 4, Section 4.9 </w:t>
      </w:r>
    </w:p>
    <w:p w:rsidR="00E96552" w:rsidRDefault="004648F8" w:rsidP="00E96552">
      <w:pPr>
        <w:pStyle w:val="ListParagraph"/>
        <w:numPr>
          <w:ilvl w:val="0"/>
          <w:numId w:val="17"/>
        </w:numPr>
        <w:rPr>
          <w:rFonts w:ascii="Arial" w:hAnsi="Arial" w:cs="Arial"/>
          <w:lang w:val="en-GB"/>
        </w:rPr>
      </w:pPr>
      <w:r w:rsidRPr="004648F8">
        <w:rPr>
          <w:rFonts w:ascii="Arial" w:hAnsi="Arial" w:cs="Arial"/>
          <w:lang w:val="en-GB"/>
        </w:rPr>
        <w:t>Logarithmic Functions, Sectio</w:t>
      </w:r>
      <w:r>
        <w:rPr>
          <w:rFonts w:ascii="Arial" w:hAnsi="Arial" w:cs="Arial"/>
          <w:lang w:val="en-GB"/>
        </w:rPr>
        <w:t>n 6.11 &amp; Chapter 4, Section 4.1</w:t>
      </w:r>
    </w:p>
    <w:p w:rsidR="001543D2" w:rsidRDefault="001543D2" w:rsidP="00E96552">
      <w:pPr>
        <w:pStyle w:val="ListParagraph"/>
        <w:numPr>
          <w:ilvl w:val="0"/>
          <w:numId w:val="17"/>
        </w:numPr>
        <w:rPr>
          <w:rFonts w:ascii="Arial" w:hAnsi="Arial" w:cs="Arial"/>
          <w:lang w:val="en-GB"/>
        </w:rPr>
      </w:pPr>
      <w:r>
        <w:rPr>
          <w:rFonts w:ascii="Arial" w:hAnsi="Arial" w:cs="Arial"/>
          <w:lang w:val="en-GB"/>
        </w:rPr>
        <w:t>Present Value Chapter 10, Section 3</w:t>
      </w:r>
    </w:p>
    <w:p w:rsidR="004648F8" w:rsidRDefault="004648F8" w:rsidP="00E96552">
      <w:pPr>
        <w:pStyle w:val="ListParagraph"/>
        <w:numPr>
          <w:ilvl w:val="0"/>
          <w:numId w:val="17"/>
        </w:numPr>
        <w:rPr>
          <w:rFonts w:ascii="Arial" w:hAnsi="Arial" w:cs="Arial"/>
          <w:lang w:val="en-GB"/>
        </w:rPr>
      </w:pPr>
      <w:proofErr w:type="spellStart"/>
      <w:r>
        <w:rPr>
          <w:rFonts w:ascii="Arial" w:hAnsi="Arial" w:cs="Arial"/>
          <w:lang w:val="en-GB"/>
        </w:rPr>
        <w:t>L’Hopital’s</w:t>
      </w:r>
      <w:proofErr w:type="spellEnd"/>
      <w:r>
        <w:rPr>
          <w:rFonts w:ascii="Arial" w:hAnsi="Arial" w:cs="Arial"/>
          <w:lang w:val="en-GB"/>
        </w:rPr>
        <w:t xml:space="preserve"> Rule Chapter 7, Section 12</w:t>
      </w:r>
    </w:p>
    <w:p w:rsidR="004648F8" w:rsidRPr="004648F8" w:rsidRDefault="004648F8" w:rsidP="004648F8">
      <w:pPr>
        <w:pStyle w:val="ListParagraph"/>
        <w:ind w:left="1440"/>
        <w:rPr>
          <w:rFonts w:ascii="Arial" w:hAnsi="Arial" w:cs="Arial"/>
          <w:lang w:val="en-GB"/>
        </w:rPr>
      </w:pPr>
    </w:p>
    <w:p w:rsidR="00E96552" w:rsidRPr="00D064A2" w:rsidRDefault="00D064A2" w:rsidP="00D064A2">
      <w:pPr>
        <w:pStyle w:val="ListParagraph"/>
        <w:numPr>
          <w:ilvl w:val="0"/>
          <w:numId w:val="15"/>
        </w:numPr>
        <w:rPr>
          <w:rFonts w:ascii="Arial" w:hAnsi="Arial" w:cs="Arial"/>
          <w:sz w:val="24"/>
          <w:szCs w:val="24"/>
          <w:lang w:val="en-GB"/>
        </w:rPr>
      </w:pPr>
      <w:r>
        <w:rPr>
          <w:rFonts w:ascii="Arial" w:hAnsi="Arial" w:cs="Arial"/>
          <w:lang w:val="en-GB"/>
        </w:rPr>
        <w:t xml:space="preserve"> </w:t>
      </w:r>
      <w:r w:rsidR="00E96552" w:rsidRPr="00D064A2">
        <w:rPr>
          <w:rFonts w:ascii="Arial" w:hAnsi="Arial" w:cs="Arial"/>
          <w:lang w:val="en-GB"/>
        </w:rPr>
        <w:t xml:space="preserve"> </w:t>
      </w:r>
      <w:r w:rsidR="00E96552" w:rsidRPr="00D064A2">
        <w:rPr>
          <w:rFonts w:ascii="Arial" w:hAnsi="Arial" w:cs="Arial"/>
          <w:i/>
          <w:sz w:val="24"/>
          <w:szCs w:val="24"/>
          <w:lang w:val="en-GB"/>
        </w:rPr>
        <w:t>Single-Variable Optimization</w:t>
      </w:r>
      <w:r w:rsidR="00E96552" w:rsidRPr="00D064A2">
        <w:rPr>
          <w:rFonts w:ascii="Arial" w:hAnsi="Arial" w:cs="Arial"/>
          <w:sz w:val="24"/>
          <w:szCs w:val="24"/>
          <w:lang w:val="en-GB"/>
        </w:rPr>
        <w:t>, Chapter 8</w:t>
      </w:r>
      <w:r w:rsidR="00967A72">
        <w:rPr>
          <w:rFonts w:ascii="Arial" w:hAnsi="Arial" w:cs="Arial"/>
          <w:sz w:val="24"/>
          <w:szCs w:val="24"/>
          <w:lang w:val="en-GB"/>
        </w:rPr>
        <w:t>.</w:t>
      </w:r>
      <w:r w:rsidR="00E96552" w:rsidRPr="00D064A2">
        <w:rPr>
          <w:rFonts w:ascii="Arial" w:hAnsi="Arial" w:cs="Arial"/>
          <w:sz w:val="24"/>
          <w:szCs w:val="24"/>
          <w:lang w:val="en-GB"/>
        </w:rPr>
        <w:t xml:space="preserve"> </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Introduction, Section 8.1</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Simple Tests for Extreme Points, Section 8.2</w:t>
      </w:r>
    </w:p>
    <w:p w:rsidR="00E96552"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Economic Example, Section 8.3</w:t>
      </w:r>
    </w:p>
    <w:p w:rsidR="001543D2" w:rsidRPr="00905ED0" w:rsidRDefault="001543D2" w:rsidP="00E96552">
      <w:pPr>
        <w:numPr>
          <w:ilvl w:val="1"/>
          <w:numId w:val="4"/>
        </w:numPr>
        <w:rPr>
          <w:rFonts w:ascii="Arial" w:hAnsi="Arial" w:cs="Arial"/>
          <w:sz w:val="22"/>
          <w:szCs w:val="22"/>
          <w:lang w:val="en-GB"/>
        </w:rPr>
      </w:pPr>
      <w:r>
        <w:rPr>
          <w:rFonts w:ascii="Arial" w:hAnsi="Arial" w:cs="Arial"/>
          <w:sz w:val="22"/>
          <w:szCs w:val="22"/>
          <w:lang w:val="en-GB"/>
        </w:rPr>
        <w:t>The Extreme Value Theorem Section 8.4</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Further Economic Examples, Section 8.5</w:t>
      </w:r>
    </w:p>
    <w:p w:rsidR="00E96552" w:rsidRPr="00905ED0"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Local Extreme Points, Section 8.6</w:t>
      </w:r>
    </w:p>
    <w:p w:rsidR="00E96552" w:rsidRDefault="00E96552" w:rsidP="00E96552">
      <w:pPr>
        <w:numPr>
          <w:ilvl w:val="1"/>
          <w:numId w:val="4"/>
        </w:numPr>
        <w:rPr>
          <w:rFonts w:ascii="Arial" w:hAnsi="Arial" w:cs="Arial"/>
          <w:sz w:val="22"/>
          <w:szCs w:val="22"/>
          <w:lang w:val="en-GB"/>
        </w:rPr>
      </w:pPr>
      <w:r w:rsidRPr="00905ED0">
        <w:rPr>
          <w:rFonts w:ascii="Arial" w:hAnsi="Arial" w:cs="Arial"/>
          <w:sz w:val="22"/>
          <w:szCs w:val="22"/>
          <w:lang w:val="en-GB"/>
        </w:rPr>
        <w:t>Inflection Points</w:t>
      </w:r>
      <w:r w:rsidR="00542831">
        <w:rPr>
          <w:rFonts w:ascii="Arial" w:hAnsi="Arial" w:cs="Arial"/>
          <w:sz w:val="22"/>
          <w:szCs w:val="22"/>
          <w:lang w:val="en-GB"/>
        </w:rPr>
        <w:t xml:space="preserve"> Convexity and Concavity</w:t>
      </w:r>
      <w:r w:rsidRPr="00905ED0">
        <w:rPr>
          <w:rFonts w:ascii="Arial" w:hAnsi="Arial" w:cs="Arial"/>
          <w:sz w:val="22"/>
          <w:szCs w:val="22"/>
          <w:lang w:val="en-GB"/>
        </w:rPr>
        <w:t>, Section 8.7</w:t>
      </w:r>
    </w:p>
    <w:p w:rsidR="00542831" w:rsidRPr="00905ED0" w:rsidRDefault="00542831" w:rsidP="00E96552">
      <w:pPr>
        <w:numPr>
          <w:ilvl w:val="1"/>
          <w:numId w:val="4"/>
        </w:numPr>
        <w:rPr>
          <w:rFonts w:ascii="Arial" w:hAnsi="Arial" w:cs="Arial"/>
          <w:sz w:val="22"/>
          <w:szCs w:val="22"/>
          <w:lang w:val="en-GB"/>
        </w:rPr>
      </w:pPr>
      <w:r>
        <w:rPr>
          <w:rFonts w:ascii="Arial" w:hAnsi="Arial" w:cs="Arial"/>
          <w:sz w:val="22"/>
          <w:szCs w:val="22"/>
          <w:lang w:val="en-GB"/>
        </w:rPr>
        <w:t>Present Value, Chapter 10, Section 10.3</w:t>
      </w:r>
    </w:p>
    <w:p w:rsidR="00E96552" w:rsidRPr="00905ED0" w:rsidRDefault="00E96552" w:rsidP="00E96552">
      <w:pPr>
        <w:rPr>
          <w:rFonts w:ascii="Arial" w:hAnsi="Arial" w:cs="Arial"/>
          <w:sz w:val="22"/>
          <w:szCs w:val="22"/>
          <w:lang w:val="en-GB"/>
        </w:rPr>
      </w:pPr>
    </w:p>
    <w:p w:rsidR="00E96552" w:rsidRPr="00D064A2" w:rsidRDefault="00D064A2" w:rsidP="00D064A2">
      <w:pPr>
        <w:ind w:left="360"/>
        <w:rPr>
          <w:rFonts w:ascii="Arial" w:hAnsi="Arial" w:cs="Arial"/>
          <w:lang w:val="en-GB"/>
        </w:rPr>
      </w:pPr>
      <w:r w:rsidRPr="00D064A2">
        <w:rPr>
          <w:rFonts w:ascii="Arial" w:hAnsi="Arial" w:cs="Arial"/>
          <w:i/>
          <w:lang w:val="en-GB"/>
        </w:rPr>
        <w:t>7.</w:t>
      </w:r>
      <w:r>
        <w:rPr>
          <w:rFonts w:ascii="Arial" w:hAnsi="Arial" w:cs="Arial"/>
          <w:i/>
          <w:lang w:val="en-GB"/>
        </w:rPr>
        <w:t xml:space="preserve">   </w:t>
      </w:r>
      <w:r w:rsidRPr="00D064A2">
        <w:rPr>
          <w:rFonts w:ascii="Arial" w:hAnsi="Arial" w:cs="Arial"/>
          <w:i/>
          <w:lang w:val="en-GB"/>
        </w:rPr>
        <w:t xml:space="preserve">  </w:t>
      </w:r>
      <w:r w:rsidR="00E96552" w:rsidRPr="00D064A2">
        <w:rPr>
          <w:rFonts w:ascii="Arial" w:hAnsi="Arial" w:cs="Arial"/>
          <w:i/>
          <w:lang w:val="en-GB"/>
        </w:rPr>
        <w:t xml:space="preserve">Integration, Chapter 9 </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Indefinite Integrals, Section 9.1</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Area and Definite Integrals, Section 9.2</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Properties of Definite Integrals, Section 9.3</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Economic Applications, Section 9.4</w:t>
      </w:r>
    </w:p>
    <w:p w:rsidR="00E96552" w:rsidRPr="00905ED0" w:rsidRDefault="00E96552" w:rsidP="00E96552">
      <w:pPr>
        <w:numPr>
          <w:ilvl w:val="2"/>
          <w:numId w:val="9"/>
        </w:numPr>
        <w:rPr>
          <w:rFonts w:ascii="Arial" w:hAnsi="Arial" w:cs="Arial"/>
          <w:sz w:val="22"/>
          <w:szCs w:val="22"/>
          <w:lang w:val="en-GB"/>
        </w:rPr>
      </w:pPr>
      <w:r w:rsidRPr="00905ED0">
        <w:rPr>
          <w:rFonts w:ascii="Arial" w:hAnsi="Arial" w:cs="Arial"/>
          <w:sz w:val="22"/>
          <w:szCs w:val="22"/>
          <w:lang w:val="en-GB"/>
        </w:rPr>
        <w:t>Integration by Parts, Section 9.5</w:t>
      </w:r>
    </w:p>
    <w:p w:rsidR="00F8671D" w:rsidRDefault="00E96552" w:rsidP="00E96552">
      <w:pPr>
        <w:numPr>
          <w:ilvl w:val="2"/>
          <w:numId w:val="9"/>
        </w:numPr>
        <w:rPr>
          <w:rFonts w:ascii="Arial" w:hAnsi="Arial" w:cs="Arial"/>
          <w:sz w:val="22"/>
          <w:szCs w:val="22"/>
          <w:lang w:val="en-GB"/>
        </w:rPr>
      </w:pPr>
      <w:r w:rsidRPr="00F8671D">
        <w:rPr>
          <w:rFonts w:ascii="Arial" w:hAnsi="Arial" w:cs="Arial"/>
          <w:sz w:val="22"/>
          <w:szCs w:val="22"/>
          <w:lang w:val="en-GB"/>
        </w:rPr>
        <w:t>Integration by Substitution, Section 9.6</w:t>
      </w:r>
    </w:p>
    <w:p w:rsidR="000A097A" w:rsidRPr="00F8671D" w:rsidRDefault="000A097A" w:rsidP="00E96552">
      <w:pPr>
        <w:numPr>
          <w:ilvl w:val="2"/>
          <w:numId w:val="9"/>
        </w:numPr>
        <w:rPr>
          <w:rFonts w:ascii="Arial" w:hAnsi="Arial" w:cs="Arial"/>
          <w:sz w:val="22"/>
          <w:szCs w:val="22"/>
          <w:lang w:val="en-GB"/>
        </w:rPr>
      </w:pPr>
      <w:r w:rsidRPr="00F8671D">
        <w:rPr>
          <w:rFonts w:ascii="Arial" w:hAnsi="Arial" w:cs="Arial"/>
          <w:sz w:val="22"/>
          <w:szCs w:val="22"/>
          <w:lang w:val="en-GB"/>
        </w:rPr>
        <w:t>Integration over Infinite Intervals 9.7</w:t>
      </w:r>
    </w:p>
    <w:p w:rsidR="00635E23" w:rsidRDefault="00635E23" w:rsidP="00E96552">
      <w:pPr>
        <w:autoSpaceDE w:val="0"/>
        <w:autoSpaceDN w:val="0"/>
        <w:adjustRightInd w:val="0"/>
        <w:rPr>
          <w:rFonts w:ascii="Arial" w:hAnsi="Arial" w:cs="Arial"/>
          <w:b/>
          <w:bCs/>
          <w:color w:val="000000"/>
          <w:sz w:val="22"/>
          <w:szCs w:val="22"/>
          <w:u w:val="single"/>
        </w:rPr>
      </w:pPr>
    </w:p>
    <w:p w:rsidR="00967A72" w:rsidRDefault="00967A72" w:rsidP="00E96552">
      <w:pPr>
        <w:autoSpaceDE w:val="0"/>
        <w:autoSpaceDN w:val="0"/>
        <w:adjustRightInd w:val="0"/>
        <w:rPr>
          <w:rFonts w:ascii="Arial" w:hAnsi="Arial" w:cs="Arial"/>
          <w:b/>
          <w:bCs/>
          <w:color w:val="000000"/>
          <w:sz w:val="22"/>
          <w:szCs w:val="22"/>
          <w:u w:val="single"/>
        </w:rPr>
      </w:pPr>
    </w:p>
    <w:p w:rsidR="00967A72" w:rsidRDefault="00967A72" w:rsidP="00E96552">
      <w:pPr>
        <w:autoSpaceDE w:val="0"/>
        <w:autoSpaceDN w:val="0"/>
        <w:adjustRightInd w:val="0"/>
        <w:rPr>
          <w:rFonts w:ascii="Arial" w:hAnsi="Arial" w:cs="Arial"/>
          <w:b/>
          <w:bCs/>
          <w:color w:val="000000"/>
          <w:sz w:val="22"/>
          <w:szCs w:val="22"/>
          <w:u w:val="single"/>
        </w:rPr>
      </w:pPr>
    </w:p>
    <w:p w:rsidR="00E96552" w:rsidRDefault="00E96552" w:rsidP="00E96552">
      <w:pPr>
        <w:autoSpaceDE w:val="0"/>
        <w:autoSpaceDN w:val="0"/>
        <w:adjustRightInd w:val="0"/>
        <w:rPr>
          <w:rFonts w:ascii="Arial" w:hAnsi="Arial" w:cs="Arial"/>
          <w:b/>
          <w:bCs/>
          <w:color w:val="000000"/>
          <w:sz w:val="22"/>
          <w:szCs w:val="22"/>
          <w:u w:val="single"/>
        </w:rPr>
      </w:pPr>
      <w:r w:rsidRPr="003A0921">
        <w:rPr>
          <w:rFonts w:ascii="Arial" w:hAnsi="Arial" w:cs="Arial"/>
          <w:b/>
          <w:bCs/>
          <w:color w:val="000000"/>
          <w:sz w:val="22"/>
          <w:szCs w:val="22"/>
          <w:u w:val="single"/>
        </w:rPr>
        <w:lastRenderedPageBreak/>
        <w:t>Important</w:t>
      </w:r>
      <w:r w:rsidR="00AD439F">
        <w:rPr>
          <w:rFonts w:ascii="Arial" w:hAnsi="Arial" w:cs="Arial"/>
          <w:b/>
          <w:bCs/>
          <w:color w:val="000000"/>
          <w:sz w:val="22"/>
          <w:szCs w:val="22"/>
          <w:u w:val="single"/>
        </w:rPr>
        <w:t xml:space="preserve"> Course Information </w:t>
      </w:r>
      <w:r w:rsidRPr="003A0921">
        <w:rPr>
          <w:rFonts w:ascii="Arial" w:hAnsi="Arial" w:cs="Arial"/>
          <w:b/>
          <w:bCs/>
          <w:color w:val="000000"/>
          <w:sz w:val="22"/>
          <w:szCs w:val="22"/>
          <w:u w:val="single"/>
        </w:rPr>
        <w:t xml:space="preserve"> </w:t>
      </w:r>
    </w:p>
    <w:p w:rsidR="00635E23" w:rsidRDefault="00635E23" w:rsidP="00E96552">
      <w:pPr>
        <w:autoSpaceDE w:val="0"/>
        <w:autoSpaceDN w:val="0"/>
        <w:adjustRightInd w:val="0"/>
        <w:rPr>
          <w:rFonts w:ascii="Arial" w:hAnsi="Arial" w:cs="Arial"/>
          <w:b/>
          <w:color w:val="000000"/>
          <w:sz w:val="22"/>
          <w:szCs w:val="22"/>
        </w:rPr>
      </w:pPr>
      <w:r w:rsidRPr="00635E23">
        <w:rPr>
          <w:rFonts w:ascii="Arial" w:hAnsi="Arial" w:cs="Arial"/>
          <w:b/>
          <w:color w:val="000000"/>
          <w:sz w:val="22"/>
          <w:szCs w:val="22"/>
        </w:rPr>
        <w:t>Important Dates:</w:t>
      </w:r>
      <w:r>
        <w:rPr>
          <w:rFonts w:ascii="Arial" w:hAnsi="Arial" w:cs="Arial"/>
          <w:b/>
          <w:color w:val="000000"/>
          <w:sz w:val="22"/>
          <w:szCs w:val="22"/>
        </w:rPr>
        <w:t xml:space="preserve"> </w:t>
      </w:r>
    </w:p>
    <w:p w:rsidR="00635E23"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September 4, 2019</w:t>
      </w:r>
      <w:r w:rsidR="009E5AA5">
        <w:rPr>
          <w:rFonts w:ascii="Arial" w:hAnsi="Arial" w:cs="Arial"/>
          <w:color w:val="000000"/>
        </w:rPr>
        <w:t xml:space="preserve"> Courses start</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September 17, 2019</w:t>
      </w:r>
      <w:r w:rsidR="009E5AA5">
        <w:rPr>
          <w:rFonts w:ascii="Arial" w:hAnsi="Arial" w:cs="Arial"/>
          <w:color w:val="000000"/>
        </w:rPr>
        <w:t xml:space="preserve"> Last day to enroll without permission of instructor</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October 1, 2019</w:t>
      </w:r>
      <w:r w:rsidR="009E5AA5">
        <w:rPr>
          <w:rFonts w:ascii="Arial" w:hAnsi="Arial" w:cs="Arial"/>
          <w:color w:val="000000"/>
        </w:rPr>
        <w:t xml:space="preserve"> Last day to enroll with permission of instructor</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 xml:space="preserve">October </w:t>
      </w:r>
      <w:r w:rsidR="00374858">
        <w:rPr>
          <w:rFonts w:ascii="Arial" w:hAnsi="Arial" w:cs="Arial"/>
          <w:color w:val="000000"/>
        </w:rPr>
        <w:t>12</w:t>
      </w:r>
      <w:r>
        <w:rPr>
          <w:rFonts w:ascii="Arial" w:hAnsi="Arial" w:cs="Arial"/>
          <w:color w:val="000000"/>
        </w:rPr>
        <w:t>-18, 2019</w:t>
      </w:r>
      <w:r w:rsidR="009E5AA5">
        <w:rPr>
          <w:rFonts w:ascii="Arial" w:hAnsi="Arial" w:cs="Arial"/>
          <w:color w:val="000000"/>
        </w:rPr>
        <w:t xml:space="preserve"> Fall reading days</w:t>
      </w:r>
      <w:r w:rsidR="001F7E81">
        <w:rPr>
          <w:rFonts w:ascii="Arial" w:hAnsi="Arial" w:cs="Arial"/>
          <w:color w:val="000000"/>
        </w:rPr>
        <w:t xml:space="preserve"> (No classes, University is open)</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November 8, 2019</w:t>
      </w:r>
      <w:r w:rsidR="009E5AA5">
        <w:rPr>
          <w:rFonts w:ascii="Arial" w:hAnsi="Arial" w:cs="Arial"/>
          <w:color w:val="000000"/>
        </w:rPr>
        <w:t xml:space="preserve"> Last day to drop course without a grade</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November 9 - December 3, 2019</w:t>
      </w:r>
      <w:r w:rsidR="001F7E81">
        <w:rPr>
          <w:rFonts w:ascii="Arial" w:hAnsi="Arial" w:cs="Arial"/>
          <w:color w:val="000000"/>
        </w:rPr>
        <w:t xml:space="preserve"> Voluntary d</w:t>
      </w:r>
      <w:r w:rsidR="009E5AA5">
        <w:rPr>
          <w:rFonts w:ascii="Arial" w:hAnsi="Arial" w:cs="Arial"/>
          <w:color w:val="000000"/>
        </w:rPr>
        <w:t>rop period, grade of W</w:t>
      </w:r>
      <w:r w:rsidR="001F7E81">
        <w:rPr>
          <w:rFonts w:ascii="Arial" w:hAnsi="Arial" w:cs="Arial"/>
          <w:color w:val="000000"/>
        </w:rPr>
        <w:t xml:space="preserve"> on transcript</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December 3, 2019</w:t>
      </w:r>
      <w:r w:rsidR="009E5AA5">
        <w:rPr>
          <w:rFonts w:ascii="Arial" w:hAnsi="Arial" w:cs="Arial"/>
          <w:color w:val="000000"/>
        </w:rPr>
        <w:t xml:space="preserve"> Classes end</w:t>
      </w:r>
    </w:p>
    <w:p w:rsid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December 4, 2019</w:t>
      </w:r>
      <w:r w:rsidR="009E5AA5">
        <w:rPr>
          <w:rFonts w:ascii="Arial" w:hAnsi="Arial" w:cs="Arial"/>
          <w:color w:val="000000"/>
        </w:rPr>
        <w:t xml:space="preserve"> Study day</w:t>
      </w:r>
    </w:p>
    <w:p w:rsidR="009E5AA5" w:rsidRPr="009E5AA5" w:rsidRDefault="00967A72" w:rsidP="009E5AA5">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December 5-20, 2019</w:t>
      </w:r>
      <w:r w:rsidR="009E5AA5">
        <w:rPr>
          <w:rFonts w:ascii="Arial" w:hAnsi="Arial" w:cs="Arial"/>
          <w:color w:val="000000"/>
        </w:rPr>
        <w:t xml:space="preserve"> Fall exam period. Exams dates</w:t>
      </w:r>
      <w:r w:rsidR="007C36F7">
        <w:rPr>
          <w:rFonts w:ascii="Arial" w:hAnsi="Arial" w:cs="Arial"/>
          <w:color w:val="000000"/>
        </w:rPr>
        <w:t xml:space="preserve"> are</w:t>
      </w:r>
      <w:r w:rsidR="009E5AA5">
        <w:rPr>
          <w:rFonts w:ascii="Arial" w:hAnsi="Arial" w:cs="Arial"/>
          <w:color w:val="000000"/>
        </w:rPr>
        <w:t xml:space="preserve"> set by the Registrar</w:t>
      </w:r>
      <w:r w:rsidR="00374858">
        <w:rPr>
          <w:rFonts w:ascii="Arial" w:hAnsi="Arial" w:cs="Arial"/>
          <w:color w:val="000000"/>
        </w:rPr>
        <w:t>. Special exam dat</w:t>
      </w:r>
      <w:r w:rsidR="00EE2E4D">
        <w:rPr>
          <w:rFonts w:ascii="Arial" w:hAnsi="Arial" w:cs="Arial"/>
          <w:color w:val="000000"/>
        </w:rPr>
        <w:t>es cannot</w:t>
      </w:r>
      <w:r w:rsidR="007C36F7">
        <w:rPr>
          <w:rFonts w:ascii="Arial" w:hAnsi="Arial" w:cs="Arial"/>
          <w:color w:val="000000"/>
        </w:rPr>
        <w:t xml:space="preserve"> </w:t>
      </w:r>
      <w:r>
        <w:rPr>
          <w:rFonts w:ascii="Arial" w:hAnsi="Arial" w:cs="Arial"/>
          <w:color w:val="000000"/>
        </w:rPr>
        <w:t>be set by the instructor. If you</w:t>
      </w:r>
      <w:r w:rsidR="007C36F7">
        <w:rPr>
          <w:rFonts w:ascii="Arial" w:hAnsi="Arial" w:cs="Arial"/>
          <w:color w:val="000000"/>
        </w:rPr>
        <w:t xml:space="preserve"> pre-book</w:t>
      </w:r>
      <w:r>
        <w:rPr>
          <w:rFonts w:ascii="Arial" w:hAnsi="Arial" w:cs="Arial"/>
          <w:color w:val="000000"/>
        </w:rPr>
        <w:t xml:space="preserve"> travel at a time that turns out to</w:t>
      </w:r>
      <w:r w:rsidR="007C36F7">
        <w:rPr>
          <w:rFonts w:ascii="Arial" w:hAnsi="Arial" w:cs="Arial"/>
          <w:color w:val="000000"/>
        </w:rPr>
        <w:t xml:space="preserve"> conflict</w:t>
      </w:r>
      <w:r w:rsidR="00374858">
        <w:rPr>
          <w:rFonts w:ascii="Arial" w:hAnsi="Arial" w:cs="Arial"/>
          <w:color w:val="000000"/>
        </w:rPr>
        <w:t xml:space="preserve"> with the final exam</w:t>
      </w:r>
      <w:r>
        <w:rPr>
          <w:rFonts w:ascii="Arial" w:hAnsi="Arial" w:cs="Arial"/>
          <w:color w:val="000000"/>
        </w:rPr>
        <w:t xml:space="preserve"> time and date, </w:t>
      </w:r>
      <w:r w:rsidR="00AD439F">
        <w:rPr>
          <w:rFonts w:ascii="Arial" w:hAnsi="Arial" w:cs="Arial"/>
          <w:color w:val="000000"/>
        </w:rPr>
        <w:t>you are taking a gamble. If you win, you get lower travel costs. If you lose, a travel conflict is not recognized as</w:t>
      </w:r>
      <w:r>
        <w:rPr>
          <w:rFonts w:ascii="Arial" w:hAnsi="Arial" w:cs="Arial"/>
          <w:color w:val="000000"/>
        </w:rPr>
        <w:t xml:space="preserve"> grounds to petition for a makeup exam. </w:t>
      </w:r>
    </w:p>
    <w:p w:rsidR="00635E23" w:rsidRPr="009E5AA5" w:rsidRDefault="009E5AA5" w:rsidP="00E96552">
      <w:pPr>
        <w:autoSpaceDE w:val="0"/>
        <w:autoSpaceDN w:val="0"/>
        <w:adjustRightInd w:val="0"/>
        <w:rPr>
          <w:rFonts w:ascii="Arial" w:hAnsi="Arial" w:cs="Arial"/>
          <w:b/>
          <w:color w:val="000000"/>
          <w:sz w:val="22"/>
          <w:szCs w:val="22"/>
        </w:rPr>
      </w:pPr>
      <w:r w:rsidRPr="009E5AA5">
        <w:rPr>
          <w:rFonts w:ascii="Arial" w:hAnsi="Arial" w:cs="Arial"/>
          <w:b/>
          <w:color w:val="000000"/>
          <w:sz w:val="22"/>
          <w:szCs w:val="22"/>
        </w:rPr>
        <w:t>Other Important Information:</w:t>
      </w:r>
    </w:p>
    <w:p w:rsidR="00E96552" w:rsidRPr="006439A5" w:rsidRDefault="00E96552" w:rsidP="00E96552">
      <w:pPr>
        <w:rPr>
          <w:i/>
          <w:color w:val="000000"/>
        </w:rPr>
      </w:pPr>
      <w:r w:rsidRPr="006439A5">
        <w:rPr>
          <w:i/>
          <w:color w:val="000000"/>
        </w:rPr>
        <w:t xml:space="preserve">The Senate Committee on Curriculum &amp; Academic Standards (CCAS) provides a </w:t>
      </w:r>
      <w:hyperlink r:id="rId10" w:tgtFrame="_blank" w:history="1">
        <w:r w:rsidRPr="006439A5">
          <w:rPr>
            <w:i/>
            <w:color w:val="FF0000"/>
            <w:u w:val="single"/>
          </w:rPr>
          <w:t>Student Information Sheet</w:t>
        </w:r>
      </w:hyperlink>
      <w:r w:rsidRPr="006439A5">
        <w:rPr>
          <w:i/>
          <w:color w:val="000000"/>
        </w:rPr>
        <w:t xml:space="preserve"> that includes: </w:t>
      </w:r>
    </w:p>
    <w:p w:rsidR="00E96552" w:rsidRPr="006439A5" w:rsidRDefault="008F1232" w:rsidP="00E96552">
      <w:pPr>
        <w:numPr>
          <w:ilvl w:val="0"/>
          <w:numId w:val="2"/>
        </w:numPr>
        <w:spacing w:before="100" w:beforeAutospacing="1" w:after="100" w:afterAutospacing="1"/>
        <w:rPr>
          <w:i/>
          <w:color w:val="000000"/>
        </w:rPr>
      </w:pPr>
      <w:hyperlink r:id="rId11" w:tgtFrame="_blank" w:history="1">
        <w:r w:rsidR="00E96552" w:rsidRPr="006439A5">
          <w:rPr>
            <w:i/>
            <w:color w:val="FF0000"/>
            <w:u w:val="single"/>
          </w:rPr>
          <w:t>York's Academic Honesty Policy</w:t>
        </w:r>
      </w:hyperlink>
      <w:r w:rsidR="00E96552" w:rsidRPr="006439A5">
        <w:rPr>
          <w:i/>
          <w:color w:val="000000"/>
        </w:rPr>
        <w:t xml:space="preserve"> and Procedures / </w:t>
      </w:r>
      <w:hyperlink r:id="rId12" w:tgtFrame="_blank" w:history="1">
        <w:r w:rsidR="00E96552" w:rsidRPr="006439A5">
          <w:rPr>
            <w:i/>
            <w:color w:val="FF0000"/>
            <w:u w:val="single"/>
          </w:rPr>
          <w:t>Academic Integrity Web site</w:t>
        </w:r>
      </w:hyperlink>
      <w:r w:rsidR="00E96552" w:rsidRPr="006439A5">
        <w:rPr>
          <w:i/>
          <w:color w:val="000000"/>
        </w:rPr>
        <w:t xml:space="preserve"> </w:t>
      </w:r>
    </w:p>
    <w:p w:rsidR="00E96552" w:rsidRPr="006439A5" w:rsidRDefault="008F1232" w:rsidP="00E96552">
      <w:pPr>
        <w:numPr>
          <w:ilvl w:val="0"/>
          <w:numId w:val="2"/>
        </w:numPr>
        <w:spacing w:before="100" w:beforeAutospacing="1" w:after="100" w:afterAutospacing="1"/>
        <w:rPr>
          <w:i/>
          <w:color w:val="FF0000"/>
        </w:rPr>
      </w:pPr>
      <w:hyperlink r:id="rId13" w:tgtFrame="_blank" w:history="1">
        <w:r w:rsidR="00E96552" w:rsidRPr="006439A5">
          <w:rPr>
            <w:i/>
            <w:color w:val="FF0000"/>
            <w:u w:val="single"/>
          </w:rPr>
          <w:t>Access/Disability</w:t>
        </w:r>
      </w:hyperlink>
      <w:r w:rsidR="00E96552" w:rsidRPr="006439A5">
        <w:rPr>
          <w:i/>
          <w:color w:val="FF0000"/>
        </w:rPr>
        <w:t xml:space="preserve"> </w:t>
      </w:r>
    </w:p>
    <w:p w:rsidR="00E96552" w:rsidRPr="006439A5" w:rsidRDefault="008F1232" w:rsidP="00E96552">
      <w:pPr>
        <w:numPr>
          <w:ilvl w:val="0"/>
          <w:numId w:val="2"/>
        </w:numPr>
        <w:spacing w:before="100" w:beforeAutospacing="1" w:after="100" w:afterAutospacing="1"/>
        <w:rPr>
          <w:i/>
          <w:color w:val="FF0000"/>
        </w:rPr>
      </w:pPr>
      <w:hyperlink r:id="rId14" w:tgtFrame="_blank" w:history="1">
        <w:r w:rsidR="00E96552" w:rsidRPr="006439A5">
          <w:rPr>
            <w:i/>
            <w:color w:val="FF0000"/>
            <w:u w:val="single"/>
          </w:rPr>
          <w:t>Religious Observance Accommodation</w:t>
        </w:r>
      </w:hyperlink>
      <w:r w:rsidR="00E96552" w:rsidRPr="006439A5">
        <w:rPr>
          <w:i/>
          <w:color w:val="FF0000"/>
        </w:rPr>
        <w:t xml:space="preserve"> </w:t>
      </w:r>
    </w:p>
    <w:p w:rsidR="00E96552" w:rsidRPr="006439A5" w:rsidRDefault="008F1232" w:rsidP="00E96552">
      <w:pPr>
        <w:numPr>
          <w:ilvl w:val="0"/>
          <w:numId w:val="2"/>
        </w:numPr>
        <w:rPr>
          <w:rFonts w:ascii="Arial" w:hAnsi="Arial" w:cs="Arial"/>
          <w:i/>
          <w:color w:val="FF0000"/>
        </w:rPr>
      </w:pPr>
      <w:hyperlink r:id="rId15" w:tgtFrame="_blank" w:history="1">
        <w:r w:rsidR="00E96552" w:rsidRPr="006439A5">
          <w:rPr>
            <w:i/>
            <w:color w:val="FF0000"/>
            <w:u w:val="single"/>
          </w:rPr>
          <w:t>Student Code of Conduct</w:t>
        </w:r>
      </w:hyperlink>
    </w:p>
    <w:p w:rsidR="00E96552" w:rsidRPr="006439A5" w:rsidRDefault="00E96552" w:rsidP="00E96552">
      <w:pPr>
        <w:spacing w:before="100" w:beforeAutospacing="1" w:after="100" w:afterAutospacing="1"/>
        <w:rPr>
          <w:i/>
        </w:rPr>
      </w:pPr>
      <w:r w:rsidRPr="006439A5">
        <w:rPr>
          <w:i/>
          <w:color w:val="000000"/>
        </w:rPr>
        <w:t>Additional information:</w:t>
      </w:r>
    </w:p>
    <w:p w:rsidR="00E96552" w:rsidRPr="006439A5" w:rsidRDefault="008F1232" w:rsidP="00E96552">
      <w:pPr>
        <w:numPr>
          <w:ilvl w:val="0"/>
          <w:numId w:val="1"/>
        </w:numPr>
        <w:spacing w:before="100" w:beforeAutospacing="1" w:after="100" w:afterAutospacing="1"/>
        <w:ind w:left="1440"/>
        <w:rPr>
          <w:i/>
          <w:color w:val="FF0000"/>
        </w:rPr>
      </w:pPr>
      <w:hyperlink r:id="rId16" w:tgtFrame="_blank" w:history="1">
        <w:r w:rsidR="00E96552" w:rsidRPr="006439A5">
          <w:rPr>
            <w:i/>
            <w:color w:val="FF0000"/>
            <w:u w:val="single"/>
          </w:rPr>
          <w:t>Academic Accommodation for Students with Disabilities</w:t>
        </w:r>
      </w:hyperlink>
      <w:r w:rsidR="00E96552" w:rsidRPr="006439A5">
        <w:rPr>
          <w:i/>
          <w:color w:val="FF0000"/>
        </w:rPr>
        <w:t xml:space="preserve"> </w:t>
      </w:r>
    </w:p>
    <w:p w:rsidR="00E96552" w:rsidRPr="006439A5" w:rsidRDefault="008F1232" w:rsidP="00E96552">
      <w:pPr>
        <w:numPr>
          <w:ilvl w:val="0"/>
          <w:numId w:val="1"/>
        </w:numPr>
        <w:spacing w:before="100" w:beforeAutospacing="1" w:after="100" w:afterAutospacing="1"/>
        <w:ind w:left="1440"/>
        <w:rPr>
          <w:i/>
          <w:color w:val="FF0000"/>
        </w:rPr>
      </w:pPr>
      <w:hyperlink r:id="rId17" w:tgtFrame="_blank" w:history="1">
        <w:r w:rsidR="00E96552" w:rsidRPr="006439A5">
          <w:rPr>
            <w:i/>
            <w:color w:val="FF0000"/>
            <w:u w:val="single"/>
          </w:rPr>
          <w:t>Alternate Exam and Test Scheduling</w:t>
        </w:r>
      </w:hyperlink>
      <w:r w:rsidR="00E96552" w:rsidRPr="006439A5">
        <w:rPr>
          <w:i/>
          <w:color w:val="FF0000"/>
        </w:rPr>
        <w:t xml:space="preserve"> </w:t>
      </w:r>
    </w:p>
    <w:p w:rsidR="00E96552" w:rsidRPr="006439A5" w:rsidRDefault="008F1232" w:rsidP="00E96552">
      <w:pPr>
        <w:numPr>
          <w:ilvl w:val="0"/>
          <w:numId w:val="1"/>
        </w:numPr>
        <w:spacing w:before="100" w:beforeAutospacing="1" w:after="240"/>
        <w:ind w:left="1440"/>
        <w:rPr>
          <w:i/>
          <w:color w:val="000000"/>
        </w:rPr>
      </w:pPr>
      <w:hyperlink r:id="rId18" w:tgtFrame="_blank" w:history="1">
        <w:r w:rsidR="00E96552" w:rsidRPr="006439A5">
          <w:rPr>
            <w:i/>
            <w:color w:val="FF0000"/>
            <w:u w:val="single"/>
          </w:rPr>
          <w:t>Grading Scheme and Feedback Policy</w:t>
        </w:r>
      </w:hyperlink>
      <w:r w:rsidR="00E96552" w:rsidRPr="006439A5">
        <w:rPr>
          <w:i/>
          <w:color w:val="000000"/>
        </w:rPr>
        <w:br/>
      </w:r>
      <w:r w:rsidR="00E96552" w:rsidRPr="006439A5">
        <w:rPr>
          <w:i/>
          <w:iCs/>
          <w:color w:val="000000"/>
        </w:rPr>
        <w:t>The Senate Grading Scheme and Feedback Policy stipulates that (a) the grading scheme (i.e. kinds and weights of assignments, essays, exams, etc.) be announced, and be available in writing, within the first two weeks of class, and that, (b)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p>
    <w:p w:rsidR="00E96552" w:rsidRPr="00AD439F" w:rsidRDefault="00E96552" w:rsidP="00E96552">
      <w:pPr>
        <w:numPr>
          <w:ilvl w:val="0"/>
          <w:numId w:val="1"/>
        </w:numPr>
        <w:spacing w:before="100" w:beforeAutospacing="1" w:after="100" w:afterAutospacing="1"/>
        <w:ind w:left="1440"/>
        <w:rPr>
          <w:rFonts w:ascii="Arial" w:hAnsi="Arial" w:cs="Arial"/>
          <w:i/>
          <w:color w:val="3366FF"/>
          <w:sz w:val="20"/>
          <w:szCs w:val="20"/>
          <w:lang w:val="en-GB"/>
        </w:rPr>
      </w:pPr>
      <w:r w:rsidRPr="006439A5">
        <w:rPr>
          <w:b/>
          <w:bCs/>
          <w:i/>
          <w:color w:val="000000"/>
        </w:rPr>
        <w:t>"20% Rule"</w:t>
      </w:r>
      <w:r w:rsidRPr="006439A5">
        <w:rPr>
          <w:i/>
          <w:color w:val="000000"/>
        </w:rPr>
        <w:br/>
        <w:t xml:space="preserve">No examinations or tests collectively worth more than 20% of the final grade in a course will be given during the final 14 calendar days of classes in a term. The exceptions to the rule are classes which regularly meet Friday evenings or on Saturday and/or Sunday at any time, and courses offered in the compressed summer terms. </w:t>
      </w:r>
    </w:p>
    <w:p w:rsidR="00AD439F" w:rsidRPr="006439A5" w:rsidRDefault="00AD439F" w:rsidP="00AD439F">
      <w:pPr>
        <w:numPr>
          <w:ilvl w:val="0"/>
          <w:numId w:val="1"/>
        </w:numPr>
        <w:spacing w:before="100" w:beforeAutospacing="1" w:after="100" w:afterAutospacing="1"/>
        <w:ind w:left="1440"/>
        <w:rPr>
          <w:rFonts w:ascii="Arial" w:hAnsi="Arial" w:cs="Arial"/>
          <w:i/>
          <w:color w:val="3366FF"/>
          <w:sz w:val="20"/>
          <w:szCs w:val="20"/>
          <w:lang w:val="en-GB"/>
        </w:rPr>
      </w:pPr>
      <w:r w:rsidRPr="006439A5">
        <w:rPr>
          <w:i/>
          <w:color w:val="000000"/>
        </w:rPr>
        <w:t>Final course grades may be adjusted to conf</w:t>
      </w:r>
      <w:r>
        <w:rPr>
          <w:i/>
          <w:color w:val="000000"/>
        </w:rPr>
        <w:t>orm to Program or Faculty grade</w:t>
      </w:r>
      <w:r w:rsidRPr="006439A5">
        <w:rPr>
          <w:i/>
          <w:color w:val="000000"/>
        </w:rPr>
        <w:t xml:space="preserve"> distribution profiles.</w:t>
      </w:r>
    </w:p>
    <w:sectPr w:rsidR="00AD439F" w:rsidRPr="006439A5" w:rsidSect="00F8671D">
      <w:footerReference w:type="default" r:id="rId19"/>
      <w:pgSz w:w="12240" w:h="15840" w:code="1"/>
      <w:pgMar w:top="1440" w:right="1440" w:bottom="1440" w:left="144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32" w:rsidRDefault="008F1232" w:rsidP="00EE2E4D">
      <w:r>
        <w:separator/>
      </w:r>
    </w:p>
  </w:endnote>
  <w:endnote w:type="continuationSeparator" w:id="0">
    <w:p w:rsidR="008F1232" w:rsidRDefault="008F1232" w:rsidP="00EE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54811"/>
      <w:docPartObj>
        <w:docPartGallery w:val="Page Numbers (Bottom of Page)"/>
        <w:docPartUnique/>
      </w:docPartObj>
    </w:sdtPr>
    <w:sdtEndPr>
      <w:rPr>
        <w:noProof/>
      </w:rPr>
    </w:sdtEndPr>
    <w:sdtContent>
      <w:p w:rsidR="00EE2E4D" w:rsidRDefault="00EE2E4D">
        <w:pPr>
          <w:pStyle w:val="Footer"/>
          <w:jc w:val="right"/>
        </w:pPr>
        <w:r>
          <w:fldChar w:fldCharType="begin"/>
        </w:r>
        <w:r>
          <w:instrText xml:space="preserve"> PAGE   \* MERGEFORMAT </w:instrText>
        </w:r>
        <w:r>
          <w:fldChar w:fldCharType="separate"/>
        </w:r>
        <w:r w:rsidR="009954C6">
          <w:rPr>
            <w:noProof/>
          </w:rPr>
          <w:t>1</w:t>
        </w:r>
        <w:r>
          <w:rPr>
            <w:noProof/>
          </w:rPr>
          <w:fldChar w:fldCharType="end"/>
        </w:r>
      </w:p>
    </w:sdtContent>
  </w:sdt>
  <w:p w:rsidR="00EE2E4D" w:rsidRDefault="00EE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32" w:rsidRDefault="008F1232" w:rsidP="00EE2E4D">
      <w:r>
        <w:separator/>
      </w:r>
    </w:p>
  </w:footnote>
  <w:footnote w:type="continuationSeparator" w:id="0">
    <w:p w:rsidR="008F1232" w:rsidRDefault="008F1232" w:rsidP="00EE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383"/>
    <w:multiLevelType w:val="hybridMultilevel"/>
    <w:tmpl w:val="8DC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6181"/>
    <w:multiLevelType w:val="hybridMultilevel"/>
    <w:tmpl w:val="BB5AF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1443C"/>
    <w:multiLevelType w:val="hybridMultilevel"/>
    <w:tmpl w:val="872A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0C7B"/>
    <w:multiLevelType w:val="hybridMultilevel"/>
    <w:tmpl w:val="756AC27C"/>
    <w:lvl w:ilvl="0" w:tplc="0596A960">
      <w:start w:val="1"/>
      <w:numFmt w:val="decimal"/>
      <w:lvlText w:val="%1."/>
      <w:lvlJc w:val="left"/>
      <w:pPr>
        <w:ind w:left="720" w:hanging="360"/>
      </w:pPr>
      <w:rPr>
        <w:rFonts w:ascii="Times New Roman" w:hAnsi="Times New Roman" w:cs="Times New Roman" w:hint="default"/>
        <w:b w:val="0"/>
        <w:color w:val="auto"/>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4DDC"/>
    <w:multiLevelType w:val="hybridMultilevel"/>
    <w:tmpl w:val="8006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67CB5"/>
    <w:multiLevelType w:val="hybridMultilevel"/>
    <w:tmpl w:val="84AAD284"/>
    <w:lvl w:ilvl="0" w:tplc="C31815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B5241"/>
    <w:multiLevelType w:val="hybridMultilevel"/>
    <w:tmpl w:val="8DF09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B1CFC"/>
    <w:multiLevelType w:val="hybridMultilevel"/>
    <w:tmpl w:val="746C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033C8"/>
    <w:multiLevelType w:val="hybridMultilevel"/>
    <w:tmpl w:val="C1BE36A2"/>
    <w:lvl w:ilvl="0" w:tplc="4A66C08E">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95609B2"/>
    <w:multiLevelType w:val="hybridMultilevel"/>
    <w:tmpl w:val="39EA18A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3BD33CE0"/>
    <w:multiLevelType w:val="multilevel"/>
    <w:tmpl w:val="AA040866"/>
    <w:lvl w:ilvl="0">
      <w:start w:val="1"/>
      <w:numFmt w:val="bullet"/>
      <w:lvlText w:val=""/>
      <w:lvlJc w:val="left"/>
      <w:pPr>
        <w:tabs>
          <w:tab w:val="num" w:pos="1260"/>
        </w:tabs>
        <w:ind w:left="12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F2E39"/>
    <w:multiLevelType w:val="hybridMultilevel"/>
    <w:tmpl w:val="2042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40BF4"/>
    <w:multiLevelType w:val="hybridMultilevel"/>
    <w:tmpl w:val="845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A3533"/>
    <w:multiLevelType w:val="hybridMultilevel"/>
    <w:tmpl w:val="3B8277E0"/>
    <w:lvl w:ilvl="0" w:tplc="C6E6DD8C">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735B306B"/>
    <w:multiLevelType w:val="hybridMultilevel"/>
    <w:tmpl w:val="6EA2CB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D0BC9"/>
    <w:multiLevelType w:val="hybridMultilevel"/>
    <w:tmpl w:val="E4401DCE"/>
    <w:lvl w:ilvl="0" w:tplc="C6E6DD8C">
      <w:numFmt w:val="decimal"/>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15:restartNumberingAfterBreak="0">
    <w:nsid w:val="74E82D4C"/>
    <w:multiLevelType w:val="hybridMultilevel"/>
    <w:tmpl w:val="49E8A38A"/>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5"/>
  </w:num>
  <w:num w:numId="4">
    <w:abstractNumId w:val="16"/>
  </w:num>
  <w:num w:numId="5">
    <w:abstractNumId w:val="13"/>
  </w:num>
  <w:num w:numId="6">
    <w:abstractNumId w:val="4"/>
  </w:num>
  <w:num w:numId="7">
    <w:abstractNumId w:val="11"/>
  </w:num>
  <w:num w:numId="8">
    <w:abstractNumId w:val="1"/>
  </w:num>
  <w:num w:numId="9">
    <w:abstractNumId w:val="7"/>
  </w:num>
  <w:num w:numId="10">
    <w:abstractNumId w:val="0"/>
  </w:num>
  <w:num w:numId="11">
    <w:abstractNumId w:val="12"/>
  </w:num>
  <w:num w:numId="12">
    <w:abstractNumId w:val="3"/>
  </w:num>
  <w:num w:numId="13">
    <w:abstractNumId w:val="2"/>
  </w:num>
  <w:num w:numId="14">
    <w:abstractNumId w:val="9"/>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52"/>
    <w:rsid w:val="000233B5"/>
    <w:rsid w:val="00051AD0"/>
    <w:rsid w:val="00081180"/>
    <w:rsid w:val="000A097A"/>
    <w:rsid w:val="000A2B3F"/>
    <w:rsid w:val="000A35C7"/>
    <w:rsid w:val="000B54DE"/>
    <w:rsid w:val="00126117"/>
    <w:rsid w:val="001543D2"/>
    <w:rsid w:val="00165B2C"/>
    <w:rsid w:val="001708CA"/>
    <w:rsid w:val="00182BAC"/>
    <w:rsid w:val="001E762D"/>
    <w:rsid w:val="001F7E81"/>
    <w:rsid w:val="0022386D"/>
    <w:rsid w:val="002238CD"/>
    <w:rsid w:val="0022498F"/>
    <w:rsid w:val="002B179D"/>
    <w:rsid w:val="00340D83"/>
    <w:rsid w:val="0034143F"/>
    <w:rsid w:val="00374858"/>
    <w:rsid w:val="0038040B"/>
    <w:rsid w:val="00397192"/>
    <w:rsid w:val="003F2F16"/>
    <w:rsid w:val="004506FC"/>
    <w:rsid w:val="004648F8"/>
    <w:rsid w:val="00467291"/>
    <w:rsid w:val="00542831"/>
    <w:rsid w:val="005530D9"/>
    <w:rsid w:val="006208E3"/>
    <w:rsid w:val="006210B1"/>
    <w:rsid w:val="00635E23"/>
    <w:rsid w:val="00643C7F"/>
    <w:rsid w:val="00675097"/>
    <w:rsid w:val="006A4BE0"/>
    <w:rsid w:val="006B6F69"/>
    <w:rsid w:val="00725FD2"/>
    <w:rsid w:val="007C36F7"/>
    <w:rsid w:val="00803722"/>
    <w:rsid w:val="0085766E"/>
    <w:rsid w:val="008D6915"/>
    <w:rsid w:val="008F0880"/>
    <w:rsid w:val="008F1232"/>
    <w:rsid w:val="00967A72"/>
    <w:rsid w:val="00992C54"/>
    <w:rsid w:val="009954C6"/>
    <w:rsid w:val="009A66F4"/>
    <w:rsid w:val="009B6BF7"/>
    <w:rsid w:val="009E5AA5"/>
    <w:rsid w:val="009F7CF5"/>
    <w:rsid w:val="00A2178C"/>
    <w:rsid w:val="00AD0408"/>
    <w:rsid w:val="00AD439F"/>
    <w:rsid w:val="00B13BC2"/>
    <w:rsid w:val="00B20494"/>
    <w:rsid w:val="00B44B58"/>
    <w:rsid w:val="00B70E61"/>
    <w:rsid w:val="00C67481"/>
    <w:rsid w:val="00C75369"/>
    <w:rsid w:val="00CB661B"/>
    <w:rsid w:val="00CD172F"/>
    <w:rsid w:val="00D0544C"/>
    <w:rsid w:val="00D064A2"/>
    <w:rsid w:val="00D3621A"/>
    <w:rsid w:val="00E2133B"/>
    <w:rsid w:val="00E705DC"/>
    <w:rsid w:val="00E87CCA"/>
    <w:rsid w:val="00E96552"/>
    <w:rsid w:val="00EA2848"/>
    <w:rsid w:val="00EA5735"/>
    <w:rsid w:val="00ED25F2"/>
    <w:rsid w:val="00EE2E4D"/>
    <w:rsid w:val="00F45BC8"/>
    <w:rsid w:val="00F52C9A"/>
    <w:rsid w:val="00F8671D"/>
    <w:rsid w:val="00F8684A"/>
    <w:rsid w:val="00FD365F"/>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F7B14-DB1E-44DB-98C0-ED83B9C2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55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E96552"/>
    <w:rPr>
      <w:rFonts w:cs="Arial"/>
      <w:color w:val="000000"/>
    </w:rPr>
  </w:style>
  <w:style w:type="paragraph" w:styleId="ListParagraph">
    <w:name w:val="List Paragraph"/>
    <w:basedOn w:val="Normal"/>
    <w:uiPriority w:val="34"/>
    <w:qFormat/>
    <w:rsid w:val="00C75369"/>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6210B1"/>
    <w:rPr>
      <w:rFonts w:ascii="Tahoma" w:hAnsi="Tahoma" w:cs="Tahoma"/>
      <w:sz w:val="16"/>
      <w:szCs w:val="16"/>
    </w:rPr>
  </w:style>
  <w:style w:type="character" w:customStyle="1" w:styleId="BalloonTextChar">
    <w:name w:val="Balloon Text Char"/>
    <w:basedOn w:val="DefaultParagraphFont"/>
    <w:link w:val="BalloonText"/>
    <w:uiPriority w:val="99"/>
    <w:semiHidden/>
    <w:rsid w:val="006210B1"/>
    <w:rPr>
      <w:rFonts w:ascii="Tahoma" w:eastAsia="Times New Roman" w:hAnsi="Tahoma" w:cs="Tahoma"/>
      <w:sz w:val="16"/>
      <w:szCs w:val="16"/>
    </w:rPr>
  </w:style>
  <w:style w:type="character" w:customStyle="1" w:styleId="cs42568e7f">
    <w:name w:val="cs42568e7f"/>
    <w:basedOn w:val="DefaultParagraphFont"/>
    <w:rsid w:val="00B20494"/>
  </w:style>
  <w:style w:type="paragraph" w:styleId="Header">
    <w:name w:val="header"/>
    <w:basedOn w:val="Normal"/>
    <w:link w:val="HeaderChar"/>
    <w:uiPriority w:val="99"/>
    <w:unhideWhenUsed/>
    <w:rsid w:val="00EE2E4D"/>
    <w:pPr>
      <w:tabs>
        <w:tab w:val="center" w:pos="4680"/>
        <w:tab w:val="right" w:pos="9360"/>
      </w:tabs>
    </w:pPr>
  </w:style>
  <w:style w:type="character" w:customStyle="1" w:styleId="HeaderChar">
    <w:name w:val="Header Char"/>
    <w:basedOn w:val="DefaultParagraphFont"/>
    <w:link w:val="Header"/>
    <w:uiPriority w:val="99"/>
    <w:rsid w:val="00EE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E4D"/>
    <w:pPr>
      <w:tabs>
        <w:tab w:val="center" w:pos="4680"/>
        <w:tab w:val="right" w:pos="9360"/>
      </w:tabs>
    </w:pPr>
  </w:style>
  <w:style w:type="character" w:customStyle="1" w:styleId="FooterChar">
    <w:name w:val="Footer Char"/>
    <w:basedOn w:val="DefaultParagraphFont"/>
    <w:link w:val="Footer"/>
    <w:uiPriority w:val="99"/>
    <w:rsid w:val="00EE2E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yorku.ca/moodle/course/view.php?id=" TargetMode="External"/><Relationship Id="rId13" Type="http://schemas.openxmlformats.org/officeDocument/2006/relationships/hyperlink" Target="http://www.yorku.ca/disabilityservices" TargetMode="External"/><Relationship Id="rId18" Type="http://schemas.openxmlformats.org/officeDocument/2006/relationships/hyperlink" Target="http://www.yorku.ca/secretariat/policies/document.php?document=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rku.ca/tutorial/academic_integrity/" TargetMode="External"/><Relationship Id="rId17" Type="http://schemas.openxmlformats.org/officeDocument/2006/relationships/hyperlink" Target="http://www.yorku.ca/altexams/" TargetMode="External"/><Relationship Id="rId2" Type="http://schemas.openxmlformats.org/officeDocument/2006/relationships/numbering" Target="numbering.xml"/><Relationship Id="rId16" Type="http://schemas.openxmlformats.org/officeDocument/2006/relationships/hyperlink" Target="http://www.yorku.ca/secretariat/policies/document.php?document=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u.ca/secretariat/policies/document.php?document=69" TargetMode="External"/><Relationship Id="rId5" Type="http://schemas.openxmlformats.org/officeDocument/2006/relationships/webSettings" Target="webSettings.xml"/><Relationship Id="rId15" Type="http://schemas.openxmlformats.org/officeDocument/2006/relationships/hyperlink" Target="http://www.yorku.ca/scdr/StudentConduct.html" TargetMode="External"/><Relationship Id="rId10" Type="http://schemas.openxmlformats.org/officeDocument/2006/relationships/hyperlink" Target="http://www.yorku.ca/secretariat/senate/committees/ccas/documents/Course%20Outline%20-%20Student%20%20Info%20Sheet%20-%20March%2027-06.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ecsta@yorku.ca" TargetMode="External"/><Relationship Id="rId14"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6081-565A-4308-A669-A96265AB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Carol Digby</cp:lastModifiedBy>
  <cp:revision>2</cp:revision>
  <cp:lastPrinted>2019-08-28T16:46:00Z</cp:lastPrinted>
  <dcterms:created xsi:type="dcterms:W3CDTF">2019-09-04T14:05:00Z</dcterms:created>
  <dcterms:modified xsi:type="dcterms:W3CDTF">2019-09-04T14:05:00Z</dcterms:modified>
</cp:coreProperties>
</file>