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204D6" w14:textId="77777777" w:rsidR="00290833" w:rsidRPr="00611024" w:rsidRDefault="00CB253C">
      <w:pPr>
        <w:pStyle w:val="Heading1"/>
        <w:spacing w:before="46" w:line="325" w:lineRule="exact"/>
        <w:ind w:left="1489" w:right="1351"/>
        <w:jc w:val="center"/>
        <w:rPr>
          <w:sz w:val="24"/>
          <w:szCs w:val="24"/>
        </w:rPr>
      </w:pPr>
      <w:bookmarkStart w:id="0" w:name="_GoBack"/>
      <w:bookmarkEnd w:id="0"/>
      <w:r w:rsidRPr="00611024">
        <w:rPr>
          <w:spacing w:val="-1"/>
          <w:sz w:val="24"/>
          <w:szCs w:val="24"/>
        </w:rPr>
        <w:t>York University</w:t>
      </w:r>
    </w:p>
    <w:p w14:paraId="2F007A42" w14:textId="77777777" w:rsidR="00290833" w:rsidRPr="00611024" w:rsidRDefault="00CB253C" w:rsidP="00611024">
      <w:pPr>
        <w:ind w:left="1987" w:right="1844"/>
        <w:jc w:val="center"/>
        <w:rPr>
          <w:rFonts w:ascii="Trebuchet MS" w:eastAsia="Trebuchet MS" w:hAnsi="Trebuchet MS" w:cs="Trebuchet MS"/>
          <w:sz w:val="24"/>
          <w:szCs w:val="24"/>
        </w:rPr>
      </w:pPr>
      <w:r w:rsidRPr="00611024">
        <w:rPr>
          <w:rFonts w:ascii="Trebuchet MS"/>
          <w:spacing w:val="-1"/>
          <w:sz w:val="24"/>
          <w:szCs w:val="24"/>
        </w:rPr>
        <w:t>Faculty</w:t>
      </w:r>
      <w:r w:rsidRPr="00611024">
        <w:rPr>
          <w:rFonts w:ascii="Trebuchet MS"/>
          <w:sz w:val="24"/>
          <w:szCs w:val="24"/>
        </w:rPr>
        <w:t xml:space="preserve"> of</w:t>
      </w:r>
      <w:r w:rsidRPr="00611024">
        <w:rPr>
          <w:rFonts w:ascii="Trebuchet MS"/>
          <w:spacing w:val="-2"/>
          <w:sz w:val="24"/>
          <w:szCs w:val="24"/>
        </w:rPr>
        <w:t xml:space="preserve"> </w:t>
      </w:r>
      <w:r w:rsidRPr="00611024">
        <w:rPr>
          <w:rFonts w:ascii="Trebuchet MS"/>
          <w:spacing w:val="-1"/>
          <w:sz w:val="24"/>
          <w:szCs w:val="24"/>
        </w:rPr>
        <w:t>Liberal</w:t>
      </w:r>
      <w:r w:rsidRPr="00611024">
        <w:rPr>
          <w:rFonts w:ascii="Trebuchet MS"/>
          <w:sz w:val="24"/>
          <w:szCs w:val="24"/>
        </w:rPr>
        <w:t xml:space="preserve"> </w:t>
      </w:r>
      <w:r w:rsidRPr="00611024">
        <w:rPr>
          <w:rFonts w:ascii="Trebuchet MS"/>
          <w:spacing w:val="-1"/>
          <w:sz w:val="24"/>
          <w:szCs w:val="24"/>
        </w:rPr>
        <w:t>Arts</w:t>
      </w:r>
      <w:r w:rsidRPr="00611024">
        <w:rPr>
          <w:rFonts w:ascii="Trebuchet MS"/>
          <w:spacing w:val="-2"/>
          <w:sz w:val="24"/>
          <w:szCs w:val="24"/>
        </w:rPr>
        <w:t xml:space="preserve"> </w:t>
      </w:r>
      <w:r w:rsidRPr="00611024">
        <w:rPr>
          <w:rFonts w:ascii="Trebuchet MS"/>
          <w:spacing w:val="-1"/>
          <w:sz w:val="24"/>
          <w:szCs w:val="24"/>
        </w:rPr>
        <w:t>and Professional</w:t>
      </w:r>
      <w:r w:rsidRPr="00611024">
        <w:rPr>
          <w:rFonts w:ascii="Trebuchet MS"/>
          <w:sz w:val="24"/>
          <w:szCs w:val="24"/>
        </w:rPr>
        <w:t xml:space="preserve"> </w:t>
      </w:r>
      <w:r w:rsidR="00611024" w:rsidRPr="00611024">
        <w:rPr>
          <w:rFonts w:ascii="Trebuchet MS"/>
          <w:sz w:val="24"/>
          <w:szCs w:val="24"/>
        </w:rPr>
        <w:t>S</w:t>
      </w:r>
      <w:r w:rsidRPr="00611024">
        <w:rPr>
          <w:rFonts w:ascii="Trebuchet MS"/>
          <w:spacing w:val="-1"/>
          <w:sz w:val="24"/>
          <w:szCs w:val="24"/>
        </w:rPr>
        <w:t>tudies</w:t>
      </w:r>
      <w:r w:rsidRPr="00611024">
        <w:rPr>
          <w:rFonts w:ascii="Trebuchet MS"/>
          <w:spacing w:val="31"/>
          <w:sz w:val="24"/>
          <w:szCs w:val="24"/>
        </w:rPr>
        <w:t xml:space="preserve"> </w:t>
      </w:r>
      <w:r w:rsidRPr="00611024">
        <w:rPr>
          <w:rFonts w:ascii="Trebuchet MS"/>
          <w:spacing w:val="-1"/>
          <w:sz w:val="24"/>
          <w:szCs w:val="24"/>
        </w:rPr>
        <w:t>School</w:t>
      </w:r>
      <w:r w:rsidRPr="00611024">
        <w:rPr>
          <w:rFonts w:ascii="Trebuchet MS"/>
          <w:sz w:val="24"/>
          <w:szCs w:val="24"/>
        </w:rPr>
        <w:t xml:space="preserve"> of</w:t>
      </w:r>
      <w:r w:rsidRPr="00611024">
        <w:rPr>
          <w:rFonts w:ascii="Trebuchet MS"/>
          <w:spacing w:val="-1"/>
          <w:sz w:val="24"/>
          <w:szCs w:val="24"/>
        </w:rPr>
        <w:t xml:space="preserve"> Administrative</w:t>
      </w:r>
      <w:r w:rsidRPr="00611024">
        <w:rPr>
          <w:rFonts w:ascii="Trebuchet MS"/>
          <w:sz w:val="24"/>
          <w:szCs w:val="24"/>
        </w:rPr>
        <w:t xml:space="preserve"> </w:t>
      </w:r>
      <w:r w:rsidRPr="00611024">
        <w:rPr>
          <w:rFonts w:ascii="Trebuchet MS"/>
          <w:spacing w:val="-1"/>
          <w:sz w:val="24"/>
          <w:szCs w:val="24"/>
        </w:rPr>
        <w:t>Studies</w:t>
      </w:r>
    </w:p>
    <w:p w14:paraId="405EFAD6" w14:textId="77777777" w:rsidR="00290833" w:rsidRPr="00611024" w:rsidRDefault="00290833">
      <w:pPr>
        <w:spacing w:before="9"/>
        <w:rPr>
          <w:rFonts w:ascii="Trebuchet MS" w:eastAsia="Trebuchet MS" w:hAnsi="Trebuchet MS" w:cs="Trebuchet MS"/>
          <w:sz w:val="24"/>
          <w:szCs w:val="24"/>
        </w:rPr>
      </w:pPr>
    </w:p>
    <w:p w14:paraId="16C9BAD0" w14:textId="77777777" w:rsidR="00290833" w:rsidRPr="00611024" w:rsidRDefault="00CB253C">
      <w:pPr>
        <w:ind w:left="1491" w:right="1351"/>
        <w:jc w:val="center"/>
        <w:rPr>
          <w:rFonts w:ascii="Trebuchet MS" w:eastAsia="Trebuchet MS" w:hAnsi="Trebuchet MS" w:cs="Trebuchet MS"/>
          <w:b/>
          <w:color w:val="4F81BD" w:themeColor="accent1"/>
          <w:sz w:val="24"/>
          <w:szCs w:val="24"/>
        </w:rPr>
      </w:pPr>
      <w:r w:rsidRPr="00611024">
        <w:rPr>
          <w:rFonts w:ascii="Trebuchet MS"/>
          <w:b/>
          <w:color w:val="4F81BD" w:themeColor="accent1"/>
          <w:spacing w:val="-1"/>
          <w:sz w:val="24"/>
          <w:szCs w:val="24"/>
        </w:rPr>
        <w:t>Introduction</w:t>
      </w:r>
      <w:r w:rsidRPr="00611024">
        <w:rPr>
          <w:rFonts w:ascii="Trebuchet MS"/>
          <w:b/>
          <w:color w:val="4F81BD" w:themeColor="accent1"/>
          <w:sz w:val="24"/>
          <w:szCs w:val="24"/>
        </w:rPr>
        <w:t xml:space="preserve"> </w:t>
      </w:r>
      <w:r w:rsidRPr="00611024">
        <w:rPr>
          <w:rFonts w:ascii="Trebuchet MS"/>
          <w:b/>
          <w:color w:val="4F81BD" w:themeColor="accent1"/>
          <w:spacing w:val="-1"/>
          <w:sz w:val="24"/>
          <w:szCs w:val="24"/>
        </w:rPr>
        <w:t>to</w:t>
      </w:r>
      <w:r w:rsidRPr="00611024">
        <w:rPr>
          <w:rFonts w:ascii="Trebuchet MS"/>
          <w:b/>
          <w:color w:val="4F81BD" w:themeColor="accent1"/>
          <w:sz w:val="24"/>
          <w:szCs w:val="24"/>
        </w:rPr>
        <w:t xml:space="preserve"> </w:t>
      </w:r>
      <w:r w:rsidRPr="00611024">
        <w:rPr>
          <w:rFonts w:ascii="Trebuchet MS"/>
          <w:b/>
          <w:color w:val="4F81BD" w:themeColor="accent1"/>
          <w:spacing w:val="-1"/>
          <w:sz w:val="24"/>
          <w:szCs w:val="24"/>
        </w:rPr>
        <w:t>Organizational Behaviour</w:t>
      </w:r>
    </w:p>
    <w:p w14:paraId="54107396" w14:textId="77777777" w:rsidR="00290833" w:rsidRPr="00611024" w:rsidRDefault="00CB253C">
      <w:pPr>
        <w:pStyle w:val="Heading1"/>
        <w:spacing w:before="2" w:line="325" w:lineRule="exact"/>
        <w:ind w:right="1351"/>
        <w:jc w:val="center"/>
        <w:rPr>
          <w:b/>
          <w:color w:val="4F81BD" w:themeColor="accent1"/>
          <w:sz w:val="24"/>
          <w:szCs w:val="24"/>
        </w:rPr>
      </w:pPr>
      <w:r w:rsidRPr="00611024">
        <w:rPr>
          <w:b/>
          <w:color w:val="4F81BD" w:themeColor="accent1"/>
          <w:spacing w:val="-1"/>
          <w:sz w:val="24"/>
          <w:szCs w:val="24"/>
        </w:rPr>
        <w:t>AP/ADMS 2400</w:t>
      </w:r>
      <w:r w:rsidRPr="00611024">
        <w:rPr>
          <w:b/>
          <w:color w:val="4F81BD" w:themeColor="accent1"/>
          <w:spacing w:val="-2"/>
          <w:sz w:val="24"/>
          <w:szCs w:val="24"/>
        </w:rPr>
        <w:t xml:space="preserve"> </w:t>
      </w:r>
    </w:p>
    <w:p w14:paraId="162F19E9" w14:textId="77777777" w:rsidR="009F6A00" w:rsidRDefault="009F6A00" w:rsidP="00EF0E83">
      <w:pPr>
        <w:ind w:left="3734" w:right="3593"/>
        <w:jc w:val="center"/>
        <w:rPr>
          <w:rFonts w:ascii="Trebuchet MS"/>
          <w:b/>
          <w:color w:val="4F81BD" w:themeColor="accent1"/>
          <w:spacing w:val="-1"/>
          <w:sz w:val="24"/>
          <w:szCs w:val="24"/>
        </w:rPr>
      </w:pPr>
      <w:r>
        <w:rPr>
          <w:rFonts w:ascii="Trebuchet MS"/>
          <w:b/>
          <w:color w:val="4F81BD" w:themeColor="accent1"/>
          <w:spacing w:val="-1"/>
          <w:sz w:val="24"/>
          <w:szCs w:val="24"/>
        </w:rPr>
        <w:t>Fall</w:t>
      </w:r>
      <w:r w:rsidR="00CB253C" w:rsidRPr="00611024">
        <w:rPr>
          <w:rFonts w:ascii="Trebuchet MS"/>
          <w:b/>
          <w:color w:val="4F81BD" w:themeColor="accent1"/>
          <w:spacing w:val="1"/>
          <w:sz w:val="24"/>
          <w:szCs w:val="24"/>
        </w:rPr>
        <w:t xml:space="preserve"> </w:t>
      </w:r>
      <w:r w:rsidR="00CB253C" w:rsidRPr="00611024">
        <w:rPr>
          <w:rFonts w:ascii="Trebuchet MS"/>
          <w:b/>
          <w:color w:val="4F81BD" w:themeColor="accent1"/>
          <w:spacing w:val="-1"/>
          <w:sz w:val="24"/>
          <w:szCs w:val="24"/>
        </w:rPr>
        <w:t>201</w:t>
      </w:r>
      <w:r w:rsidR="00745B01">
        <w:rPr>
          <w:rFonts w:ascii="Trebuchet MS"/>
          <w:b/>
          <w:color w:val="4F81BD" w:themeColor="accent1"/>
          <w:spacing w:val="-1"/>
          <w:sz w:val="24"/>
          <w:szCs w:val="24"/>
        </w:rPr>
        <w:t>9</w:t>
      </w:r>
    </w:p>
    <w:p w14:paraId="2801C002" w14:textId="77777777" w:rsidR="009F6A00" w:rsidRDefault="009F6A00" w:rsidP="00EF0E83">
      <w:pPr>
        <w:ind w:left="3734" w:right="3593"/>
        <w:jc w:val="center"/>
        <w:rPr>
          <w:rFonts w:ascii="Trebuchet MS"/>
          <w:b/>
          <w:color w:val="4F81BD" w:themeColor="accent1"/>
          <w:spacing w:val="-1"/>
          <w:sz w:val="24"/>
          <w:szCs w:val="24"/>
        </w:rPr>
      </w:pPr>
      <w:r>
        <w:rPr>
          <w:rFonts w:ascii="Trebuchet MS"/>
          <w:b/>
          <w:color w:val="4F81BD" w:themeColor="accent1"/>
          <w:spacing w:val="-1"/>
          <w:sz w:val="24"/>
          <w:szCs w:val="24"/>
        </w:rPr>
        <w:t>Section E</w:t>
      </w:r>
    </w:p>
    <w:p w14:paraId="662FE7B0" w14:textId="77777777" w:rsidR="00FF5857" w:rsidRDefault="00FF5857" w:rsidP="00FF5857">
      <w:pPr>
        <w:ind w:left="3734" w:right="3593"/>
        <w:jc w:val="center"/>
        <w:rPr>
          <w:rFonts w:ascii="Trebuchet MS"/>
          <w:b/>
          <w:color w:val="4F81BD" w:themeColor="accent1"/>
          <w:spacing w:val="-1"/>
          <w:sz w:val="24"/>
          <w:szCs w:val="24"/>
        </w:rPr>
      </w:pPr>
      <w:r>
        <w:rPr>
          <w:rFonts w:ascii="Trebuchet MS"/>
          <w:b/>
          <w:color w:val="4F81BD" w:themeColor="accent1"/>
          <w:spacing w:val="-1"/>
          <w:sz w:val="24"/>
          <w:szCs w:val="24"/>
        </w:rPr>
        <w:t xml:space="preserve">Mondays, </w:t>
      </w:r>
    </w:p>
    <w:p w14:paraId="56D83868" w14:textId="77777777" w:rsidR="00FF5857" w:rsidRDefault="00FF5857" w:rsidP="00FF5857">
      <w:pPr>
        <w:ind w:left="3734" w:right="3593"/>
        <w:jc w:val="center"/>
        <w:rPr>
          <w:rFonts w:ascii="Trebuchet MS"/>
          <w:b/>
          <w:color w:val="4F81BD" w:themeColor="accent1"/>
          <w:spacing w:val="-1"/>
          <w:sz w:val="24"/>
          <w:szCs w:val="24"/>
        </w:rPr>
      </w:pPr>
      <w:r>
        <w:rPr>
          <w:rFonts w:ascii="Trebuchet MS"/>
          <w:b/>
          <w:color w:val="4F81BD" w:themeColor="accent1"/>
          <w:spacing w:val="-1"/>
          <w:sz w:val="24"/>
          <w:szCs w:val="24"/>
        </w:rPr>
        <w:t>11:30- 2:30</w:t>
      </w:r>
    </w:p>
    <w:p w14:paraId="3FF8D615" w14:textId="77777777" w:rsidR="00EF0E83" w:rsidRDefault="009F6A00" w:rsidP="00EF0E83">
      <w:pPr>
        <w:ind w:left="3734" w:right="3593"/>
        <w:jc w:val="center"/>
        <w:rPr>
          <w:rFonts w:ascii="Trebuchet MS"/>
          <w:b/>
          <w:color w:val="4F81BD" w:themeColor="accent1"/>
          <w:spacing w:val="-1"/>
          <w:sz w:val="24"/>
          <w:szCs w:val="24"/>
        </w:rPr>
      </w:pPr>
      <w:r>
        <w:rPr>
          <w:rFonts w:ascii="Trebuchet MS"/>
          <w:b/>
          <w:color w:val="4F81BD" w:themeColor="accent1"/>
          <w:spacing w:val="-1"/>
          <w:sz w:val="24"/>
          <w:szCs w:val="24"/>
        </w:rPr>
        <w:t>Room DB 0006</w:t>
      </w:r>
      <w:r w:rsidR="00CB253C" w:rsidRPr="00611024">
        <w:rPr>
          <w:rFonts w:ascii="Trebuchet MS"/>
          <w:b/>
          <w:color w:val="4F81BD" w:themeColor="accent1"/>
          <w:spacing w:val="-1"/>
          <w:sz w:val="24"/>
          <w:szCs w:val="24"/>
        </w:rPr>
        <w:t xml:space="preserve"> </w:t>
      </w:r>
    </w:p>
    <w:p w14:paraId="4839B779" w14:textId="77777777" w:rsidR="00592E47" w:rsidRDefault="00592E47">
      <w:pPr>
        <w:spacing w:before="1"/>
        <w:rPr>
          <w:rFonts w:ascii="Trebuchet MS" w:eastAsia="Trebuchet MS" w:hAnsi="Trebuchet MS" w:cs="Trebuchet MS"/>
        </w:rPr>
      </w:pPr>
    </w:p>
    <w:p w14:paraId="6940809C" w14:textId="77777777" w:rsidR="00EF0E83" w:rsidRDefault="00EF0E83">
      <w:pPr>
        <w:spacing w:before="1"/>
        <w:rPr>
          <w:rFonts w:ascii="Trebuchet MS" w:eastAsia="Trebuchet MS" w:hAnsi="Trebuchet MS" w:cs="Trebuchet MS"/>
        </w:rPr>
      </w:pPr>
    </w:p>
    <w:p w14:paraId="6A92D0D6" w14:textId="77777777" w:rsidR="00290833" w:rsidRDefault="00CB253C">
      <w:pPr>
        <w:spacing w:line="255" w:lineRule="exact"/>
        <w:ind w:left="260"/>
        <w:rPr>
          <w:rFonts w:ascii="Trebuchet MS" w:eastAsia="Trebuchet MS" w:hAnsi="Trebuchet MS" w:cs="Trebuchet MS"/>
        </w:rPr>
      </w:pPr>
      <w:r>
        <w:rPr>
          <w:rFonts w:ascii="Trebuchet MS"/>
          <w:b/>
          <w:spacing w:val="-1"/>
        </w:rPr>
        <w:t>Instructor</w:t>
      </w:r>
      <w:r>
        <w:rPr>
          <w:rFonts w:ascii="Trebuchet MS"/>
          <w:spacing w:val="-1"/>
        </w:rPr>
        <w:t>:</w:t>
      </w:r>
      <w:r>
        <w:rPr>
          <w:rFonts w:ascii="Trebuchet MS"/>
          <w:spacing w:val="1"/>
        </w:rPr>
        <w:t xml:space="preserve"> </w:t>
      </w:r>
      <w:r w:rsidR="00E3487A">
        <w:rPr>
          <w:rFonts w:ascii="Trebuchet MS"/>
          <w:spacing w:val="1"/>
        </w:rPr>
        <w:t>Dr. Soosan Latham</w:t>
      </w:r>
    </w:p>
    <w:p w14:paraId="1D629EBA" w14:textId="77777777" w:rsidR="002B7198" w:rsidRDefault="00CB253C">
      <w:pPr>
        <w:ind w:left="260" w:right="6265" w:hanging="1"/>
      </w:pPr>
      <w:r>
        <w:rPr>
          <w:rFonts w:ascii="Trebuchet MS"/>
          <w:b/>
          <w:spacing w:val="-1"/>
        </w:rPr>
        <w:t>E-Mail</w:t>
      </w:r>
      <w:r>
        <w:rPr>
          <w:rFonts w:ascii="Trebuchet MS"/>
          <w:spacing w:val="-1"/>
        </w:rPr>
        <w:t>:</w:t>
      </w:r>
      <w:r>
        <w:rPr>
          <w:rFonts w:ascii="Trebuchet MS"/>
          <w:spacing w:val="1"/>
        </w:rPr>
        <w:t xml:space="preserve"> </w:t>
      </w:r>
      <w:r w:rsidR="00E3487A">
        <w:rPr>
          <w:rFonts w:ascii="Trebuchet MS"/>
          <w:spacing w:val="1"/>
        </w:rPr>
        <w:t>soosand@yorku.ca</w:t>
      </w:r>
    </w:p>
    <w:p w14:paraId="6B6FF825" w14:textId="77777777" w:rsidR="002B7198" w:rsidRDefault="00CB253C">
      <w:pPr>
        <w:ind w:left="260" w:right="6265" w:hanging="1"/>
        <w:rPr>
          <w:rFonts w:ascii="Trebuchet MS"/>
          <w:spacing w:val="-1"/>
        </w:rPr>
      </w:pPr>
      <w:r>
        <w:rPr>
          <w:rFonts w:ascii="Trebuchet MS"/>
          <w:b/>
          <w:spacing w:val="-1"/>
        </w:rPr>
        <w:t>Office</w:t>
      </w:r>
      <w:r>
        <w:rPr>
          <w:rFonts w:ascii="Trebuchet MS"/>
          <w:b/>
          <w:spacing w:val="-2"/>
        </w:rPr>
        <w:t xml:space="preserve"> </w:t>
      </w:r>
      <w:r>
        <w:rPr>
          <w:rFonts w:ascii="Trebuchet MS"/>
          <w:b/>
          <w:spacing w:val="-1"/>
        </w:rPr>
        <w:t xml:space="preserve">Hours: </w:t>
      </w:r>
      <w:r w:rsidR="00745B01">
        <w:rPr>
          <w:rFonts w:ascii="Trebuchet MS"/>
          <w:b/>
          <w:spacing w:val="-1"/>
        </w:rPr>
        <w:t>TBA</w:t>
      </w:r>
    </w:p>
    <w:p w14:paraId="418F9495" w14:textId="77777777" w:rsidR="00290833" w:rsidRDefault="00CB253C">
      <w:pPr>
        <w:spacing w:before="1"/>
        <w:ind w:left="260"/>
        <w:rPr>
          <w:rFonts w:ascii="Trebuchet MS" w:eastAsia="Trebuchet MS" w:hAnsi="Trebuchet MS" w:cs="Trebuchet MS"/>
        </w:rPr>
      </w:pPr>
      <w:r>
        <w:rPr>
          <w:rFonts w:ascii="Trebuchet MS"/>
          <w:b/>
          <w:spacing w:val="-1"/>
        </w:rPr>
        <w:t>Course</w:t>
      </w:r>
      <w:r>
        <w:rPr>
          <w:rFonts w:ascii="Trebuchet MS"/>
          <w:b/>
          <w:spacing w:val="1"/>
        </w:rPr>
        <w:t xml:space="preserve"> </w:t>
      </w:r>
      <w:r>
        <w:rPr>
          <w:rFonts w:ascii="Trebuchet MS"/>
          <w:b/>
          <w:spacing w:val="-2"/>
        </w:rPr>
        <w:t>website</w:t>
      </w:r>
      <w:r>
        <w:rPr>
          <w:rFonts w:ascii="Trebuchet MS"/>
          <w:spacing w:val="-2"/>
        </w:rPr>
        <w:t>:</w:t>
      </w:r>
      <w:r>
        <w:rPr>
          <w:rFonts w:ascii="Trebuchet MS"/>
          <w:spacing w:val="1"/>
        </w:rPr>
        <w:t xml:space="preserve"> </w:t>
      </w:r>
      <w:r>
        <w:rPr>
          <w:rFonts w:ascii="Trebuchet MS"/>
          <w:spacing w:val="-1"/>
        </w:rPr>
        <w:t>moodle.yorku.ca</w:t>
      </w:r>
    </w:p>
    <w:p w14:paraId="3C43FCC2" w14:textId="77777777" w:rsidR="00290833" w:rsidRDefault="00290833">
      <w:pPr>
        <w:spacing w:before="9"/>
        <w:rPr>
          <w:rFonts w:ascii="Trebuchet MS" w:eastAsia="Trebuchet MS" w:hAnsi="Trebuchet MS" w:cs="Trebuchet MS"/>
          <w:sz w:val="21"/>
          <w:szCs w:val="21"/>
        </w:rPr>
      </w:pPr>
    </w:p>
    <w:p w14:paraId="17447625" w14:textId="77777777" w:rsidR="00290833" w:rsidRPr="00611024" w:rsidRDefault="00CB253C">
      <w:pPr>
        <w:ind w:left="260"/>
        <w:rPr>
          <w:rFonts w:ascii="Trebuchet MS" w:eastAsia="Trebuchet MS" w:hAnsi="Trebuchet MS" w:cs="Trebuchet MS"/>
          <w:color w:val="4F81BD" w:themeColor="accent1"/>
          <w:sz w:val="18"/>
          <w:szCs w:val="18"/>
        </w:rPr>
      </w:pPr>
      <w:r w:rsidRPr="00611024">
        <w:rPr>
          <w:rFonts w:ascii="Trebuchet MS"/>
          <w:b/>
          <w:color w:val="4F81BD" w:themeColor="accent1"/>
          <w:spacing w:val="-1"/>
        </w:rPr>
        <w:t>C</w:t>
      </w:r>
      <w:r w:rsidRPr="00611024">
        <w:rPr>
          <w:rFonts w:ascii="Trebuchet MS"/>
          <w:b/>
          <w:color w:val="4F81BD" w:themeColor="accent1"/>
          <w:spacing w:val="-1"/>
          <w:sz w:val="18"/>
        </w:rPr>
        <w:t>OURSE</w:t>
      </w:r>
      <w:r w:rsidRPr="00611024">
        <w:rPr>
          <w:rFonts w:ascii="Trebuchet MS"/>
          <w:b/>
          <w:color w:val="4F81BD" w:themeColor="accent1"/>
          <w:spacing w:val="1"/>
          <w:sz w:val="18"/>
        </w:rPr>
        <w:t xml:space="preserve"> </w:t>
      </w:r>
      <w:r w:rsidRPr="00611024">
        <w:rPr>
          <w:rFonts w:ascii="Trebuchet MS"/>
          <w:b/>
          <w:color w:val="4F81BD" w:themeColor="accent1"/>
          <w:spacing w:val="-1"/>
        </w:rPr>
        <w:t>D</w:t>
      </w:r>
      <w:r w:rsidRPr="00611024">
        <w:rPr>
          <w:rFonts w:ascii="Trebuchet MS"/>
          <w:b/>
          <w:color w:val="4F81BD" w:themeColor="accent1"/>
          <w:spacing w:val="-1"/>
          <w:sz w:val="18"/>
        </w:rPr>
        <w:t>ESCRIPTION</w:t>
      </w:r>
      <w:r w:rsidRPr="00611024">
        <w:rPr>
          <w:rFonts w:ascii="Trebuchet MS"/>
          <w:b/>
          <w:color w:val="4F81BD" w:themeColor="accent1"/>
          <w:spacing w:val="1"/>
          <w:sz w:val="18"/>
        </w:rPr>
        <w:t xml:space="preserve"> </w:t>
      </w:r>
      <w:r w:rsidRPr="00611024">
        <w:rPr>
          <w:rFonts w:ascii="Trebuchet MS"/>
          <w:b/>
          <w:color w:val="4F81BD" w:themeColor="accent1"/>
        </w:rPr>
        <w:t>&amp;</w:t>
      </w:r>
      <w:r w:rsidRPr="00611024">
        <w:rPr>
          <w:rFonts w:ascii="Trebuchet MS"/>
          <w:b/>
          <w:color w:val="4F81BD" w:themeColor="accent1"/>
          <w:spacing w:val="-2"/>
        </w:rPr>
        <w:t xml:space="preserve"> </w:t>
      </w:r>
      <w:r w:rsidRPr="00611024">
        <w:rPr>
          <w:rFonts w:ascii="Trebuchet MS"/>
          <w:b/>
          <w:color w:val="4F81BD" w:themeColor="accent1"/>
          <w:spacing w:val="-1"/>
        </w:rPr>
        <w:t>P</w:t>
      </w:r>
      <w:r w:rsidRPr="00611024">
        <w:rPr>
          <w:rFonts w:ascii="Trebuchet MS"/>
          <w:b/>
          <w:color w:val="4F81BD" w:themeColor="accent1"/>
          <w:spacing w:val="-1"/>
          <w:sz w:val="18"/>
        </w:rPr>
        <w:t>REREQUISITES</w:t>
      </w:r>
    </w:p>
    <w:p w14:paraId="387530D9" w14:textId="77777777" w:rsidR="00290833" w:rsidRDefault="00CB253C">
      <w:pPr>
        <w:pStyle w:val="BodyText"/>
        <w:spacing w:before="13"/>
        <w:ind w:left="259" w:right="21"/>
      </w:pPr>
      <w:r>
        <w:rPr>
          <w:spacing w:val="-1"/>
        </w:rPr>
        <w:t>This</w:t>
      </w:r>
      <w:r>
        <w:rPr>
          <w:spacing w:val="-6"/>
        </w:rPr>
        <w:t xml:space="preserve"> </w:t>
      </w:r>
      <w:r>
        <w:rPr>
          <w:spacing w:val="-1"/>
        </w:rPr>
        <w:t>course</w:t>
      </w:r>
      <w:r>
        <w:rPr>
          <w:spacing w:val="-3"/>
        </w:rPr>
        <w:t xml:space="preserve"> </w:t>
      </w:r>
      <w:r>
        <w:rPr>
          <w:spacing w:val="-1"/>
        </w:rPr>
        <w:t>introduces</w:t>
      </w:r>
      <w:r>
        <w:rPr>
          <w:spacing w:val="-6"/>
        </w:rPr>
        <w:t xml:space="preserve"> </w:t>
      </w:r>
      <w:r>
        <w:rPr>
          <w:spacing w:val="-1"/>
        </w:rPr>
        <w:t>concepts</w:t>
      </w:r>
      <w:r>
        <w:rPr>
          <w:spacing w:val="-5"/>
        </w:rPr>
        <w:t xml:space="preserve"> </w:t>
      </w:r>
      <w:r>
        <w:rPr>
          <w:spacing w:val="-1"/>
        </w:rPr>
        <w:t>of</w:t>
      </w:r>
      <w:r>
        <w:rPr>
          <w:spacing w:val="-4"/>
        </w:rPr>
        <w:t xml:space="preserve"> </w:t>
      </w:r>
      <w:r>
        <w:rPr>
          <w:spacing w:val="-1"/>
        </w:rPr>
        <w:t>individual</w:t>
      </w:r>
      <w:r>
        <w:rPr>
          <w:spacing w:val="-4"/>
        </w:rPr>
        <w:t xml:space="preserve"> </w:t>
      </w:r>
      <w:r>
        <w:rPr>
          <w:spacing w:val="-1"/>
        </w:rPr>
        <w:t>and</w:t>
      </w:r>
      <w:r>
        <w:rPr>
          <w:spacing w:val="-3"/>
        </w:rPr>
        <w:t xml:space="preserve"> </w:t>
      </w:r>
      <w:r>
        <w:rPr>
          <w:spacing w:val="-1"/>
        </w:rPr>
        <w:t>group</w:t>
      </w:r>
      <w:r>
        <w:rPr>
          <w:spacing w:val="-4"/>
        </w:rPr>
        <w:t xml:space="preserve"> </w:t>
      </w:r>
      <w:r>
        <w:rPr>
          <w:spacing w:val="-1"/>
        </w:rPr>
        <w:t>behaviour</w:t>
      </w:r>
      <w:r>
        <w:rPr>
          <w:spacing w:val="-4"/>
        </w:rPr>
        <w:t xml:space="preserve"> </w:t>
      </w:r>
      <w:r>
        <w:t>as</w:t>
      </w:r>
      <w:r>
        <w:rPr>
          <w:spacing w:val="-5"/>
        </w:rPr>
        <w:t xml:space="preserve"> </w:t>
      </w:r>
      <w:r>
        <w:rPr>
          <w:spacing w:val="-1"/>
        </w:rPr>
        <w:t>they</w:t>
      </w:r>
      <w:r>
        <w:rPr>
          <w:spacing w:val="-4"/>
        </w:rPr>
        <w:t xml:space="preserve"> </w:t>
      </w:r>
      <w:r>
        <w:rPr>
          <w:spacing w:val="-1"/>
        </w:rPr>
        <w:t>affect</w:t>
      </w:r>
      <w:r>
        <w:rPr>
          <w:spacing w:val="-4"/>
        </w:rPr>
        <w:t xml:space="preserve"> </w:t>
      </w:r>
      <w:r>
        <w:rPr>
          <w:spacing w:val="-1"/>
        </w:rPr>
        <w:t>performance</w:t>
      </w:r>
      <w:r>
        <w:rPr>
          <w:spacing w:val="-4"/>
        </w:rPr>
        <w:t xml:space="preserve"> </w:t>
      </w:r>
      <w:r>
        <w:t>in</w:t>
      </w:r>
      <w:r>
        <w:rPr>
          <w:spacing w:val="81"/>
        </w:rPr>
        <w:t xml:space="preserve"> </w:t>
      </w:r>
      <w:r>
        <w:rPr>
          <w:spacing w:val="-1"/>
        </w:rPr>
        <w:t>organizations.</w:t>
      </w:r>
      <w:r>
        <w:rPr>
          <w:spacing w:val="-5"/>
        </w:rPr>
        <w:t xml:space="preserve"> </w:t>
      </w:r>
      <w:r>
        <w:rPr>
          <w:spacing w:val="-1"/>
        </w:rPr>
        <w:t>Topics</w:t>
      </w:r>
      <w:r>
        <w:rPr>
          <w:spacing w:val="-7"/>
        </w:rPr>
        <w:t xml:space="preserve"> </w:t>
      </w:r>
      <w:r>
        <w:rPr>
          <w:spacing w:val="-1"/>
        </w:rPr>
        <w:t>covered</w:t>
      </w:r>
      <w:r>
        <w:rPr>
          <w:spacing w:val="-4"/>
        </w:rPr>
        <w:t xml:space="preserve"> </w:t>
      </w:r>
      <w:r>
        <w:rPr>
          <w:spacing w:val="-1"/>
        </w:rPr>
        <w:t>include</w:t>
      </w:r>
      <w:r>
        <w:rPr>
          <w:spacing w:val="-5"/>
        </w:rPr>
        <w:t xml:space="preserve"> </w:t>
      </w:r>
      <w:r>
        <w:rPr>
          <w:spacing w:val="-1"/>
        </w:rPr>
        <w:t>motivation,</w:t>
      </w:r>
      <w:r>
        <w:rPr>
          <w:spacing w:val="-4"/>
        </w:rPr>
        <w:t xml:space="preserve"> </w:t>
      </w:r>
      <w:r>
        <w:rPr>
          <w:spacing w:val="-1"/>
        </w:rPr>
        <w:t>communication,</w:t>
      </w:r>
      <w:r>
        <w:rPr>
          <w:spacing w:val="-5"/>
        </w:rPr>
        <w:t xml:space="preserve"> </w:t>
      </w:r>
      <w:r>
        <w:rPr>
          <w:spacing w:val="-1"/>
        </w:rPr>
        <w:t>decision-making,</w:t>
      </w:r>
      <w:r>
        <w:rPr>
          <w:spacing w:val="-5"/>
        </w:rPr>
        <w:t xml:space="preserve"> </w:t>
      </w:r>
      <w:r>
        <w:rPr>
          <w:spacing w:val="-1"/>
        </w:rPr>
        <w:t>leadership</w:t>
      </w:r>
      <w:r>
        <w:rPr>
          <w:spacing w:val="-5"/>
        </w:rPr>
        <w:t xml:space="preserve"> </w:t>
      </w:r>
      <w:r>
        <w:rPr>
          <w:spacing w:val="-1"/>
        </w:rPr>
        <w:t>and</w:t>
      </w:r>
      <w:r>
        <w:rPr>
          <w:spacing w:val="78"/>
        </w:rPr>
        <w:t xml:space="preserve"> </w:t>
      </w:r>
      <w:r>
        <w:rPr>
          <w:spacing w:val="-1"/>
        </w:rPr>
        <w:t>structural</w:t>
      </w:r>
      <w:r>
        <w:rPr>
          <w:spacing w:val="-4"/>
        </w:rPr>
        <w:t xml:space="preserve"> </w:t>
      </w:r>
      <w:r>
        <w:rPr>
          <w:spacing w:val="-1"/>
        </w:rPr>
        <w:t>issues.</w:t>
      </w:r>
      <w:r>
        <w:rPr>
          <w:spacing w:val="-4"/>
        </w:rPr>
        <w:t xml:space="preserve"> </w:t>
      </w:r>
      <w:r>
        <w:rPr>
          <w:spacing w:val="-1"/>
        </w:rPr>
        <w:t>Lectures</w:t>
      </w:r>
      <w:r>
        <w:rPr>
          <w:spacing w:val="-3"/>
        </w:rPr>
        <w:t xml:space="preserve"> </w:t>
      </w:r>
      <w:r>
        <w:rPr>
          <w:spacing w:val="-1"/>
        </w:rPr>
        <w:t>and</w:t>
      </w:r>
      <w:r>
        <w:rPr>
          <w:spacing w:val="-4"/>
        </w:rPr>
        <w:t xml:space="preserve"> </w:t>
      </w:r>
      <w:r>
        <w:rPr>
          <w:spacing w:val="-1"/>
        </w:rPr>
        <w:t>case</w:t>
      </w:r>
      <w:r>
        <w:rPr>
          <w:spacing w:val="-4"/>
        </w:rPr>
        <w:t xml:space="preserve"> </w:t>
      </w:r>
      <w:r>
        <w:rPr>
          <w:spacing w:val="-1"/>
        </w:rPr>
        <w:t>discussions</w:t>
      </w:r>
      <w:r>
        <w:rPr>
          <w:spacing w:val="-6"/>
        </w:rPr>
        <w:t xml:space="preserve"> </w:t>
      </w:r>
      <w:r>
        <w:rPr>
          <w:spacing w:val="-1"/>
        </w:rPr>
        <w:t>are</w:t>
      </w:r>
      <w:r>
        <w:rPr>
          <w:spacing w:val="-4"/>
        </w:rPr>
        <w:t xml:space="preserve"> </w:t>
      </w:r>
      <w:r>
        <w:rPr>
          <w:spacing w:val="-1"/>
        </w:rPr>
        <w:t>employed</w:t>
      </w:r>
      <w:r>
        <w:rPr>
          <w:spacing w:val="-4"/>
        </w:rPr>
        <w:t xml:space="preserve"> </w:t>
      </w:r>
      <w:r>
        <w:rPr>
          <w:spacing w:val="-1"/>
        </w:rPr>
        <w:t>to</w:t>
      </w:r>
      <w:r>
        <w:rPr>
          <w:spacing w:val="-5"/>
        </w:rPr>
        <w:t xml:space="preserve"> </w:t>
      </w:r>
      <w:r>
        <w:rPr>
          <w:spacing w:val="-1"/>
        </w:rPr>
        <w:t>develop</w:t>
      </w:r>
      <w:r>
        <w:rPr>
          <w:spacing w:val="-4"/>
        </w:rPr>
        <w:t xml:space="preserve"> </w:t>
      </w:r>
      <w:r>
        <w:rPr>
          <w:spacing w:val="-1"/>
        </w:rPr>
        <w:t>theoretical</w:t>
      </w:r>
      <w:r>
        <w:rPr>
          <w:spacing w:val="-4"/>
        </w:rPr>
        <w:t xml:space="preserve"> </w:t>
      </w:r>
      <w:r>
        <w:rPr>
          <w:spacing w:val="-1"/>
        </w:rPr>
        <w:t>models</w:t>
      </w:r>
      <w:r>
        <w:rPr>
          <w:spacing w:val="-6"/>
        </w:rPr>
        <w:t xml:space="preserve"> </w:t>
      </w:r>
      <w:r>
        <w:rPr>
          <w:spacing w:val="-1"/>
        </w:rPr>
        <w:t>and</w:t>
      </w:r>
      <w:r>
        <w:rPr>
          <w:spacing w:val="82"/>
        </w:rPr>
        <w:t xml:space="preserve"> </w:t>
      </w:r>
      <w:r>
        <w:rPr>
          <w:spacing w:val="-1"/>
        </w:rPr>
        <w:t>illustrate</w:t>
      </w:r>
      <w:r>
        <w:rPr>
          <w:spacing w:val="-6"/>
        </w:rPr>
        <w:t xml:space="preserve"> </w:t>
      </w:r>
      <w:r>
        <w:rPr>
          <w:spacing w:val="-1"/>
        </w:rPr>
        <w:t>their</w:t>
      </w:r>
      <w:r>
        <w:rPr>
          <w:spacing w:val="-7"/>
        </w:rPr>
        <w:t xml:space="preserve"> </w:t>
      </w:r>
      <w:r>
        <w:rPr>
          <w:spacing w:val="-1"/>
        </w:rPr>
        <w:t>use.</w:t>
      </w:r>
      <w:r>
        <w:rPr>
          <w:spacing w:val="-6"/>
        </w:rPr>
        <w:t xml:space="preserve"> </w:t>
      </w:r>
      <w:r>
        <w:rPr>
          <w:spacing w:val="-1"/>
        </w:rPr>
        <w:t>Prerequisites:</w:t>
      </w:r>
      <w:r>
        <w:rPr>
          <w:spacing w:val="-5"/>
        </w:rPr>
        <w:t xml:space="preserve"> </w:t>
      </w:r>
      <w:r>
        <w:rPr>
          <w:spacing w:val="-1"/>
        </w:rPr>
        <w:t>AP/ADMS</w:t>
      </w:r>
      <w:r>
        <w:rPr>
          <w:spacing w:val="-6"/>
        </w:rPr>
        <w:t xml:space="preserve"> </w:t>
      </w:r>
      <w:r>
        <w:t>1000</w:t>
      </w:r>
      <w:r>
        <w:rPr>
          <w:spacing w:val="-6"/>
        </w:rPr>
        <w:t xml:space="preserve"> </w:t>
      </w:r>
      <w:r>
        <w:t>3.00.</w:t>
      </w:r>
    </w:p>
    <w:p w14:paraId="02DFD2A5" w14:textId="77777777" w:rsidR="00290833" w:rsidRDefault="00CB253C">
      <w:pPr>
        <w:pStyle w:val="BodyText"/>
        <w:spacing w:before="1"/>
        <w:ind w:left="260"/>
      </w:pPr>
      <w:r>
        <w:rPr>
          <w:spacing w:val="-1"/>
        </w:rPr>
        <w:t>Note:</w:t>
      </w:r>
      <w:r>
        <w:rPr>
          <w:spacing w:val="-4"/>
        </w:rPr>
        <w:t xml:space="preserve"> </w:t>
      </w:r>
      <w:r>
        <w:rPr>
          <w:spacing w:val="-1"/>
        </w:rPr>
        <w:t>AP/ADMS</w:t>
      </w:r>
      <w:r>
        <w:rPr>
          <w:spacing w:val="-4"/>
        </w:rPr>
        <w:t xml:space="preserve"> </w:t>
      </w:r>
      <w:r>
        <w:t>1000</w:t>
      </w:r>
      <w:r>
        <w:rPr>
          <w:spacing w:val="-3"/>
        </w:rPr>
        <w:t xml:space="preserve"> </w:t>
      </w:r>
      <w:r>
        <w:rPr>
          <w:spacing w:val="-1"/>
        </w:rPr>
        <w:t>cannot</w:t>
      </w:r>
      <w:r>
        <w:rPr>
          <w:spacing w:val="-4"/>
        </w:rPr>
        <w:t xml:space="preserve"> </w:t>
      </w:r>
      <w:r>
        <w:rPr>
          <w:spacing w:val="-1"/>
        </w:rPr>
        <w:t>be</w:t>
      </w:r>
      <w:r>
        <w:rPr>
          <w:spacing w:val="-4"/>
        </w:rPr>
        <w:t xml:space="preserve"> </w:t>
      </w:r>
      <w:r>
        <w:rPr>
          <w:spacing w:val="-1"/>
        </w:rPr>
        <w:t>taken</w:t>
      </w:r>
      <w:r>
        <w:rPr>
          <w:spacing w:val="-4"/>
        </w:rPr>
        <w:t xml:space="preserve"> </w:t>
      </w:r>
      <w:r>
        <w:rPr>
          <w:spacing w:val="-1"/>
        </w:rPr>
        <w:t>concurrently</w:t>
      </w:r>
      <w:r>
        <w:rPr>
          <w:spacing w:val="-4"/>
        </w:rPr>
        <w:t xml:space="preserve"> </w:t>
      </w:r>
      <w:r>
        <w:rPr>
          <w:spacing w:val="-1"/>
        </w:rPr>
        <w:t>with</w:t>
      </w:r>
      <w:r>
        <w:rPr>
          <w:spacing w:val="-4"/>
        </w:rPr>
        <w:t xml:space="preserve"> </w:t>
      </w:r>
      <w:r>
        <w:rPr>
          <w:spacing w:val="-1"/>
        </w:rPr>
        <w:t>AP/ADMS</w:t>
      </w:r>
      <w:r>
        <w:rPr>
          <w:spacing w:val="-4"/>
        </w:rPr>
        <w:t xml:space="preserve"> </w:t>
      </w:r>
      <w:r>
        <w:t>2400.</w:t>
      </w:r>
    </w:p>
    <w:p w14:paraId="5FA0C74D" w14:textId="77777777" w:rsidR="00290833" w:rsidRPr="00611024" w:rsidRDefault="00290833">
      <w:pPr>
        <w:spacing w:before="11"/>
        <w:rPr>
          <w:rFonts w:ascii="Garamond" w:eastAsia="Garamond" w:hAnsi="Garamond" w:cs="Garamond"/>
          <w:color w:val="4F81BD" w:themeColor="accent1"/>
        </w:rPr>
      </w:pPr>
    </w:p>
    <w:p w14:paraId="360ABA21" w14:textId="77777777" w:rsidR="00290833" w:rsidRPr="00611024" w:rsidRDefault="00CB253C">
      <w:pPr>
        <w:ind w:left="260"/>
        <w:rPr>
          <w:rFonts w:ascii="Trebuchet MS" w:eastAsia="Trebuchet MS" w:hAnsi="Trebuchet MS" w:cs="Trebuchet MS"/>
          <w:color w:val="4F81BD" w:themeColor="accent1"/>
          <w:sz w:val="18"/>
          <w:szCs w:val="18"/>
        </w:rPr>
      </w:pPr>
      <w:r w:rsidRPr="00611024">
        <w:rPr>
          <w:rFonts w:ascii="Trebuchet MS"/>
          <w:b/>
          <w:color w:val="4F81BD" w:themeColor="accent1"/>
          <w:spacing w:val="-1"/>
        </w:rPr>
        <w:t>C</w:t>
      </w:r>
      <w:r w:rsidRPr="00611024">
        <w:rPr>
          <w:rFonts w:ascii="Trebuchet MS"/>
          <w:b/>
          <w:color w:val="4F81BD" w:themeColor="accent1"/>
          <w:spacing w:val="-1"/>
          <w:sz w:val="18"/>
        </w:rPr>
        <w:t>OURSE</w:t>
      </w:r>
      <w:r w:rsidRPr="00611024">
        <w:rPr>
          <w:rFonts w:ascii="Trebuchet MS"/>
          <w:b/>
          <w:color w:val="4F81BD" w:themeColor="accent1"/>
          <w:spacing w:val="1"/>
          <w:sz w:val="18"/>
        </w:rPr>
        <w:t xml:space="preserve"> </w:t>
      </w:r>
      <w:r w:rsidRPr="00611024">
        <w:rPr>
          <w:rFonts w:ascii="Trebuchet MS"/>
          <w:b/>
          <w:color w:val="4F81BD" w:themeColor="accent1"/>
          <w:spacing w:val="-1"/>
        </w:rPr>
        <w:t>O</w:t>
      </w:r>
      <w:r w:rsidRPr="00611024">
        <w:rPr>
          <w:rFonts w:ascii="Trebuchet MS"/>
          <w:b/>
          <w:color w:val="4F81BD" w:themeColor="accent1"/>
          <w:spacing w:val="-1"/>
          <w:sz w:val="18"/>
        </w:rPr>
        <w:t>BJECTIVES</w:t>
      </w:r>
    </w:p>
    <w:p w14:paraId="549356B5" w14:textId="77777777" w:rsidR="00290833" w:rsidRDefault="00CB253C">
      <w:pPr>
        <w:pStyle w:val="BodyText"/>
        <w:spacing w:before="10"/>
        <w:ind w:left="260"/>
      </w:pPr>
      <w:r>
        <w:rPr>
          <w:spacing w:val="-1"/>
        </w:rPr>
        <w:t>The</w:t>
      </w:r>
      <w:r>
        <w:rPr>
          <w:spacing w:val="-3"/>
        </w:rPr>
        <w:t xml:space="preserve"> </w:t>
      </w:r>
      <w:r>
        <w:rPr>
          <w:spacing w:val="-1"/>
        </w:rPr>
        <w:t>learning</w:t>
      </w:r>
      <w:r>
        <w:rPr>
          <w:spacing w:val="-2"/>
        </w:rPr>
        <w:t xml:space="preserve"> </w:t>
      </w:r>
      <w:r>
        <w:rPr>
          <w:spacing w:val="-1"/>
        </w:rPr>
        <w:t>objectives</w:t>
      </w:r>
      <w:r>
        <w:rPr>
          <w:spacing w:val="-5"/>
        </w:rPr>
        <w:t xml:space="preserve"> </w:t>
      </w:r>
      <w:r>
        <w:rPr>
          <w:spacing w:val="-1"/>
        </w:rPr>
        <w:t>of</w:t>
      </w:r>
      <w:r>
        <w:rPr>
          <w:spacing w:val="-3"/>
        </w:rPr>
        <w:t xml:space="preserve"> </w:t>
      </w:r>
      <w:r>
        <w:rPr>
          <w:spacing w:val="-1"/>
        </w:rPr>
        <w:t>this</w:t>
      </w:r>
      <w:r>
        <w:rPr>
          <w:spacing w:val="-4"/>
        </w:rPr>
        <w:t xml:space="preserve"> </w:t>
      </w:r>
      <w:r>
        <w:rPr>
          <w:spacing w:val="-1"/>
        </w:rPr>
        <w:t>course</w:t>
      </w:r>
      <w:r>
        <w:rPr>
          <w:spacing w:val="-3"/>
        </w:rPr>
        <w:t xml:space="preserve"> </w:t>
      </w:r>
      <w:r>
        <w:rPr>
          <w:spacing w:val="-1"/>
        </w:rPr>
        <w:t>are</w:t>
      </w:r>
      <w:r>
        <w:rPr>
          <w:spacing w:val="-2"/>
        </w:rPr>
        <w:t xml:space="preserve"> </w:t>
      </w:r>
      <w:r>
        <w:rPr>
          <w:spacing w:val="-1"/>
        </w:rPr>
        <w:t>to:</w:t>
      </w:r>
    </w:p>
    <w:p w14:paraId="33724BF9" w14:textId="77777777" w:rsidR="00290833" w:rsidRDefault="00CB253C" w:rsidP="003A2463">
      <w:pPr>
        <w:pStyle w:val="BodyText"/>
        <w:spacing w:before="1"/>
        <w:ind w:left="260" w:right="328"/>
      </w:pPr>
      <w:r>
        <w:rPr>
          <w:rFonts w:ascii="Webdings" w:eastAsia="Webdings" w:hAnsi="Webdings" w:cs="Webdings"/>
        </w:rPr>
        <w:t></w:t>
      </w:r>
      <w:r>
        <w:rPr>
          <w:rFonts w:ascii="Webdings" w:eastAsia="Webdings" w:hAnsi="Webdings" w:cs="Webdings"/>
          <w:spacing w:val="-5"/>
        </w:rPr>
        <w:t></w:t>
      </w:r>
      <w:r>
        <w:rPr>
          <w:spacing w:val="-1"/>
        </w:rPr>
        <w:t>develop</w:t>
      </w:r>
      <w:r>
        <w:rPr>
          <w:spacing w:val="-3"/>
        </w:rPr>
        <w:t xml:space="preserve"> </w:t>
      </w:r>
      <w:r>
        <w:rPr>
          <w:spacing w:val="-1"/>
        </w:rPr>
        <w:t>your</w:t>
      </w:r>
      <w:r>
        <w:rPr>
          <w:spacing w:val="-3"/>
        </w:rPr>
        <w:t xml:space="preserve"> </w:t>
      </w:r>
      <w:r>
        <w:rPr>
          <w:spacing w:val="-1"/>
        </w:rPr>
        <w:t>understanding</w:t>
      </w:r>
      <w:r>
        <w:rPr>
          <w:spacing w:val="-2"/>
        </w:rPr>
        <w:t xml:space="preserve"> </w:t>
      </w:r>
      <w:r>
        <w:rPr>
          <w:spacing w:val="-1"/>
        </w:rPr>
        <w:t>of</w:t>
      </w:r>
      <w:r>
        <w:rPr>
          <w:spacing w:val="-3"/>
        </w:rPr>
        <w:t xml:space="preserve"> </w:t>
      </w:r>
      <w:r>
        <w:rPr>
          <w:spacing w:val="-1"/>
        </w:rPr>
        <w:t>major</w:t>
      </w:r>
      <w:r>
        <w:rPr>
          <w:spacing w:val="-3"/>
        </w:rPr>
        <w:t xml:space="preserve"> </w:t>
      </w:r>
      <w:r>
        <w:rPr>
          <w:spacing w:val="-1"/>
        </w:rPr>
        <w:t>concepts</w:t>
      </w:r>
      <w:r>
        <w:rPr>
          <w:spacing w:val="-4"/>
        </w:rPr>
        <w:t xml:space="preserve"> </w:t>
      </w:r>
      <w:r>
        <w:rPr>
          <w:spacing w:val="-1"/>
        </w:rPr>
        <w:t>and</w:t>
      </w:r>
      <w:r>
        <w:rPr>
          <w:spacing w:val="-3"/>
        </w:rPr>
        <w:t xml:space="preserve"> </w:t>
      </w:r>
      <w:r>
        <w:rPr>
          <w:spacing w:val="-1"/>
        </w:rPr>
        <w:t>theories</w:t>
      </w:r>
      <w:r>
        <w:rPr>
          <w:spacing w:val="-4"/>
        </w:rPr>
        <w:t xml:space="preserve"> </w:t>
      </w:r>
      <w:r>
        <w:rPr>
          <w:spacing w:val="-1"/>
        </w:rPr>
        <w:t>of</w:t>
      </w:r>
      <w:r>
        <w:rPr>
          <w:spacing w:val="-3"/>
        </w:rPr>
        <w:t xml:space="preserve"> </w:t>
      </w:r>
      <w:r>
        <w:rPr>
          <w:spacing w:val="-1"/>
        </w:rPr>
        <w:t>individual</w:t>
      </w:r>
      <w:r>
        <w:rPr>
          <w:spacing w:val="-2"/>
        </w:rPr>
        <w:t xml:space="preserve"> </w:t>
      </w:r>
      <w:r>
        <w:rPr>
          <w:spacing w:val="-1"/>
        </w:rPr>
        <w:t>and</w:t>
      </w:r>
      <w:r>
        <w:rPr>
          <w:spacing w:val="-2"/>
        </w:rPr>
        <w:t xml:space="preserve"> </w:t>
      </w:r>
      <w:r>
        <w:rPr>
          <w:spacing w:val="-1"/>
        </w:rPr>
        <w:t>group</w:t>
      </w:r>
      <w:r>
        <w:rPr>
          <w:spacing w:val="-2"/>
        </w:rPr>
        <w:t xml:space="preserve"> </w:t>
      </w:r>
      <w:r>
        <w:rPr>
          <w:spacing w:val="-1"/>
        </w:rPr>
        <w:t>behavior</w:t>
      </w:r>
      <w:r>
        <w:rPr>
          <w:spacing w:val="-3"/>
        </w:rPr>
        <w:t xml:space="preserve"> </w:t>
      </w:r>
      <w:r>
        <w:t>in</w:t>
      </w:r>
      <w:r>
        <w:rPr>
          <w:spacing w:val="81"/>
        </w:rPr>
        <w:t xml:space="preserve"> </w:t>
      </w:r>
      <w:r>
        <w:rPr>
          <w:spacing w:val="-1"/>
        </w:rPr>
        <w:t>organizations</w:t>
      </w:r>
      <w:r>
        <w:rPr>
          <w:spacing w:val="-7"/>
        </w:rPr>
        <w:t xml:space="preserve"> </w:t>
      </w:r>
      <w:r>
        <w:rPr>
          <w:spacing w:val="-1"/>
        </w:rPr>
        <w:t>that</w:t>
      </w:r>
      <w:r>
        <w:rPr>
          <w:spacing w:val="-5"/>
        </w:rPr>
        <w:t xml:space="preserve"> </w:t>
      </w:r>
      <w:r>
        <w:t>guide</w:t>
      </w:r>
      <w:r>
        <w:rPr>
          <w:spacing w:val="-6"/>
        </w:rPr>
        <w:t xml:space="preserve"> </w:t>
      </w:r>
      <w:r>
        <w:rPr>
          <w:spacing w:val="-1"/>
        </w:rPr>
        <w:t>management</w:t>
      </w:r>
      <w:r>
        <w:rPr>
          <w:spacing w:val="-5"/>
        </w:rPr>
        <w:t xml:space="preserve"> </w:t>
      </w:r>
      <w:r>
        <w:rPr>
          <w:spacing w:val="-1"/>
        </w:rPr>
        <w:t>thinking</w:t>
      </w:r>
      <w:r>
        <w:rPr>
          <w:spacing w:val="-4"/>
        </w:rPr>
        <w:t xml:space="preserve"> </w:t>
      </w:r>
      <w:r>
        <w:rPr>
          <w:spacing w:val="-1"/>
        </w:rPr>
        <w:t>today</w:t>
      </w:r>
    </w:p>
    <w:p w14:paraId="42D970B7" w14:textId="77777777" w:rsidR="00290833" w:rsidRDefault="00CB253C" w:rsidP="003A2463">
      <w:pPr>
        <w:pStyle w:val="BodyText"/>
        <w:spacing w:before="1"/>
        <w:ind w:left="260" w:right="328"/>
      </w:pPr>
      <w:r>
        <w:rPr>
          <w:rFonts w:ascii="Webdings" w:eastAsia="Webdings" w:hAnsi="Webdings" w:cs="Webdings"/>
        </w:rPr>
        <w:t></w:t>
      </w:r>
      <w:r>
        <w:rPr>
          <w:rFonts w:ascii="Webdings" w:eastAsia="Webdings" w:hAnsi="Webdings" w:cs="Webdings"/>
          <w:spacing w:val="-5"/>
        </w:rPr>
        <w:t></w:t>
      </w:r>
      <w:r>
        <w:rPr>
          <w:spacing w:val="-1"/>
        </w:rPr>
        <w:t>develop</w:t>
      </w:r>
      <w:r>
        <w:rPr>
          <w:spacing w:val="-3"/>
        </w:rPr>
        <w:t xml:space="preserve"> </w:t>
      </w:r>
      <w:r>
        <w:rPr>
          <w:spacing w:val="-1"/>
        </w:rPr>
        <w:t>your</w:t>
      </w:r>
      <w:r>
        <w:rPr>
          <w:spacing w:val="-3"/>
        </w:rPr>
        <w:t xml:space="preserve"> </w:t>
      </w:r>
      <w:r>
        <w:rPr>
          <w:spacing w:val="-1"/>
        </w:rPr>
        <w:t>ability</w:t>
      </w:r>
      <w:r>
        <w:rPr>
          <w:spacing w:val="-2"/>
        </w:rPr>
        <w:t xml:space="preserve"> </w:t>
      </w:r>
      <w:r>
        <w:rPr>
          <w:spacing w:val="-1"/>
        </w:rPr>
        <w:t>to</w:t>
      </w:r>
      <w:r>
        <w:rPr>
          <w:spacing w:val="-4"/>
        </w:rPr>
        <w:t xml:space="preserve"> </w:t>
      </w:r>
      <w:r>
        <w:rPr>
          <w:spacing w:val="-1"/>
        </w:rPr>
        <w:t>apply</w:t>
      </w:r>
      <w:r>
        <w:rPr>
          <w:spacing w:val="-2"/>
        </w:rPr>
        <w:t xml:space="preserve"> </w:t>
      </w:r>
      <w:r>
        <w:rPr>
          <w:spacing w:val="-1"/>
        </w:rPr>
        <w:t>these</w:t>
      </w:r>
      <w:r>
        <w:rPr>
          <w:spacing w:val="-3"/>
        </w:rPr>
        <w:t xml:space="preserve"> </w:t>
      </w:r>
      <w:r>
        <w:rPr>
          <w:spacing w:val="-1"/>
        </w:rPr>
        <w:t>concepts</w:t>
      </w:r>
      <w:r>
        <w:rPr>
          <w:spacing w:val="-4"/>
        </w:rPr>
        <w:t xml:space="preserve"> </w:t>
      </w:r>
      <w:r>
        <w:rPr>
          <w:spacing w:val="-1"/>
        </w:rPr>
        <w:t>and</w:t>
      </w:r>
      <w:r>
        <w:rPr>
          <w:spacing w:val="-2"/>
        </w:rPr>
        <w:t xml:space="preserve"> </w:t>
      </w:r>
      <w:r>
        <w:rPr>
          <w:spacing w:val="-1"/>
        </w:rPr>
        <w:t>theories</w:t>
      </w:r>
      <w:r>
        <w:rPr>
          <w:spacing w:val="-5"/>
        </w:rPr>
        <w:t xml:space="preserve"> </w:t>
      </w:r>
      <w:r>
        <w:rPr>
          <w:spacing w:val="-1"/>
        </w:rPr>
        <w:t>to</w:t>
      </w:r>
      <w:r>
        <w:rPr>
          <w:spacing w:val="-3"/>
        </w:rPr>
        <w:t xml:space="preserve"> </w:t>
      </w:r>
      <w:r>
        <w:rPr>
          <w:spacing w:val="-1"/>
        </w:rPr>
        <w:t>recognize,</w:t>
      </w:r>
      <w:r>
        <w:rPr>
          <w:spacing w:val="-2"/>
        </w:rPr>
        <w:t xml:space="preserve"> </w:t>
      </w:r>
      <w:r>
        <w:rPr>
          <w:spacing w:val="-1"/>
        </w:rPr>
        <w:t>analyze</w:t>
      </w:r>
      <w:r>
        <w:rPr>
          <w:spacing w:val="-3"/>
        </w:rPr>
        <w:t xml:space="preserve"> </w:t>
      </w:r>
      <w:r>
        <w:rPr>
          <w:spacing w:val="-1"/>
        </w:rPr>
        <w:t>and</w:t>
      </w:r>
      <w:r>
        <w:rPr>
          <w:spacing w:val="-2"/>
        </w:rPr>
        <w:t xml:space="preserve"> </w:t>
      </w:r>
      <w:r>
        <w:rPr>
          <w:spacing w:val="-1"/>
        </w:rPr>
        <w:t>suggest</w:t>
      </w:r>
      <w:r>
        <w:rPr>
          <w:spacing w:val="75"/>
          <w:w w:val="99"/>
        </w:rPr>
        <w:t xml:space="preserve"> </w:t>
      </w:r>
      <w:r>
        <w:rPr>
          <w:spacing w:val="-1"/>
        </w:rPr>
        <w:t>solutions</w:t>
      </w:r>
      <w:r>
        <w:rPr>
          <w:spacing w:val="-6"/>
        </w:rPr>
        <w:t xml:space="preserve"> </w:t>
      </w:r>
      <w:r>
        <w:rPr>
          <w:spacing w:val="-1"/>
        </w:rPr>
        <w:t>to</w:t>
      </w:r>
      <w:r>
        <w:rPr>
          <w:spacing w:val="-4"/>
        </w:rPr>
        <w:t xml:space="preserve"> </w:t>
      </w:r>
      <w:r>
        <w:rPr>
          <w:spacing w:val="-1"/>
        </w:rPr>
        <w:t>organizational</w:t>
      </w:r>
      <w:r>
        <w:rPr>
          <w:spacing w:val="-3"/>
        </w:rPr>
        <w:t xml:space="preserve"> </w:t>
      </w:r>
      <w:r>
        <w:rPr>
          <w:spacing w:val="-1"/>
        </w:rPr>
        <w:t>problems</w:t>
      </w:r>
    </w:p>
    <w:p w14:paraId="2AC5ED7B" w14:textId="77777777" w:rsidR="00290833" w:rsidRDefault="00CB253C" w:rsidP="003A2463">
      <w:pPr>
        <w:pStyle w:val="BodyText"/>
        <w:spacing w:before="1"/>
        <w:ind w:left="260" w:right="328"/>
      </w:pPr>
      <w:r>
        <w:rPr>
          <w:rFonts w:ascii="Webdings" w:eastAsia="Webdings" w:hAnsi="Webdings" w:cs="Webdings"/>
        </w:rPr>
        <w:t></w:t>
      </w:r>
      <w:r>
        <w:rPr>
          <w:rFonts w:ascii="Webdings" w:eastAsia="Webdings" w:hAnsi="Webdings" w:cs="Webdings"/>
          <w:spacing w:val="-6"/>
        </w:rPr>
        <w:t></w:t>
      </w:r>
      <w:r>
        <w:rPr>
          <w:spacing w:val="-1"/>
        </w:rPr>
        <w:t>develop</w:t>
      </w:r>
      <w:r>
        <w:rPr>
          <w:spacing w:val="-2"/>
        </w:rPr>
        <w:t xml:space="preserve"> </w:t>
      </w:r>
      <w:r>
        <w:rPr>
          <w:spacing w:val="-1"/>
        </w:rPr>
        <w:t>skills</w:t>
      </w:r>
      <w:r>
        <w:rPr>
          <w:spacing w:val="-5"/>
        </w:rPr>
        <w:t xml:space="preserve"> </w:t>
      </w:r>
      <w:r>
        <w:rPr>
          <w:spacing w:val="-1"/>
        </w:rPr>
        <w:t>that</w:t>
      </w:r>
      <w:r>
        <w:rPr>
          <w:spacing w:val="-3"/>
        </w:rPr>
        <w:t xml:space="preserve"> </w:t>
      </w:r>
      <w:r>
        <w:t>will</w:t>
      </w:r>
      <w:r>
        <w:rPr>
          <w:spacing w:val="-6"/>
        </w:rPr>
        <w:t xml:space="preserve"> </w:t>
      </w:r>
      <w:r>
        <w:rPr>
          <w:spacing w:val="-1"/>
        </w:rPr>
        <w:t>help</w:t>
      </w:r>
      <w:r>
        <w:rPr>
          <w:spacing w:val="-3"/>
        </w:rPr>
        <w:t xml:space="preserve"> </w:t>
      </w:r>
      <w:r>
        <w:rPr>
          <w:spacing w:val="-1"/>
        </w:rPr>
        <w:t>you</w:t>
      </w:r>
      <w:r>
        <w:rPr>
          <w:spacing w:val="-3"/>
        </w:rPr>
        <w:t xml:space="preserve"> </w:t>
      </w:r>
      <w:r>
        <w:rPr>
          <w:spacing w:val="-1"/>
        </w:rPr>
        <w:t>become</w:t>
      </w:r>
      <w:r>
        <w:rPr>
          <w:spacing w:val="-2"/>
        </w:rPr>
        <w:t xml:space="preserve"> </w:t>
      </w:r>
      <w:r>
        <w:t>a</w:t>
      </w:r>
      <w:r>
        <w:rPr>
          <w:spacing w:val="-3"/>
        </w:rPr>
        <w:t xml:space="preserve"> </w:t>
      </w:r>
      <w:r>
        <w:rPr>
          <w:spacing w:val="-2"/>
        </w:rPr>
        <w:t xml:space="preserve">successful </w:t>
      </w:r>
      <w:r>
        <w:rPr>
          <w:spacing w:val="-1"/>
        </w:rPr>
        <w:t>and</w:t>
      </w:r>
      <w:r>
        <w:rPr>
          <w:spacing w:val="-3"/>
        </w:rPr>
        <w:t xml:space="preserve"> </w:t>
      </w:r>
      <w:r>
        <w:rPr>
          <w:spacing w:val="-1"/>
        </w:rPr>
        <w:t>contributing</w:t>
      </w:r>
      <w:r>
        <w:rPr>
          <w:spacing w:val="-2"/>
        </w:rPr>
        <w:t xml:space="preserve"> </w:t>
      </w:r>
      <w:r>
        <w:t>member</w:t>
      </w:r>
      <w:r>
        <w:rPr>
          <w:spacing w:val="-4"/>
        </w:rPr>
        <w:t xml:space="preserve"> </w:t>
      </w:r>
      <w:r>
        <w:rPr>
          <w:spacing w:val="-1"/>
        </w:rPr>
        <w:t>of</w:t>
      </w:r>
      <w:r>
        <w:rPr>
          <w:spacing w:val="-3"/>
        </w:rPr>
        <w:t xml:space="preserve"> </w:t>
      </w:r>
      <w:r>
        <w:t>an</w:t>
      </w:r>
      <w:r>
        <w:rPr>
          <w:spacing w:val="69"/>
        </w:rPr>
        <w:t xml:space="preserve"> </w:t>
      </w:r>
      <w:r>
        <w:rPr>
          <w:spacing w:val="-1"/>
        </w:rPr>
        <w:t>organization</w:t>
      </w:r>
      <w:r>
        <w:rPr>
          <w:spacing w:val="-6"/>
        </w:rPr>
        <w:t xml:space="preserve"> </w:t>
      </w:r>
      <w:r>
        <w:rPr>
          <w:spacing w:val="-1"/>
        </w:rPr>
        <w:t>(manager</w:t>
      </w:r>
      <w:r>
        <w:rPr>
          <w:spacing w:val="-6"/>
        </w:rPr>
        <w:t xml:space="preserve"> </w:t>
      </w:r>
      <w:r>
        <w:rPr>
          <w:spacing w:val="-1"/>
        </w:rPr>
        <w:t>or</w:t>
      </w:r>
      <w:r>
        <w:rPr>
          <w:spacing w:val="-6"/>
        </w:rPr>
        <w:t xml:space="preserve"> </w:t>
      </w:r>
      <w:r>
        <w:rPr>
          <w:spacing w:val="-1"/>
        </w:rPr>
        <w:t>otherwise)</w:t>
      </w:r>
    </w:p>
    <w:p w14:paraId="063448BA" w14:textId="77777777" w:rsidR="00290833" w:rsidRDefault="00290833">
      <w:pPr>
        <w:rPr>
          <w:rFonts w:ascii="Garamond" w:eastAsia="Garamond" w:hAnsi="Garamond" w:cs="Garamond"/>
          <w:sz w:val="24"/>
          <w:szCs w:val="24"/>
        </w:rPr>
      </w:pPr>
    </w:p>
    <w:p w14:paraId="1ED6AE29" w14:textId="77777777" w:rsidR="00290833" w:rsidRDefault="00CB253C">
      <w:pPr>
        <w:pStyle w:val="BodyText"/>
        <w:ind w:left="260"/>
      </w:pPr>
      <w:r>
        <w:rPr>
          <w:spacing w:val="-1"/>
        </w:rPr>
        <w:t>These</w:t>
      </w:r>
      <w:r>
        <w:rPr>
          <w:spacing w:val="-5"/>
        </w:rPr>
        <w:t xml:space="preserve"> </w:t>
      </w:r>
      <w:r>
        <w:rPr>
          <w:spacing w:val="-1"/>
        </w:rPr>
        <w:t>objectives</w:t>
      </w:r>
      <w:r>
        <w:rPr>
          <w:spacing w:val="-6"/>
        </w:rPr>
        <w:t xml:space="preserve"> </w:t>
      </w:r>
      <w:r>
        <w:t>will</w:t>
      </w:r>
      <w:r>
        <w:rPr>
          <w:spacing w:val="-5"/>
        </w:rPr>
        <w:t xml:space="preserve"> </w:t>
      </w:r>
      <w:r>
        <w:rPr>
          <w:spacing w:val="-1"/>
        </w:rPr>
        <w:t>be</w:t>
      </w:r>
      <w:r>
        <w:rPr>
          <w:spacing w:val="-6"/>
        </w:rPr>
        <w:t xml:space="preserve"> </w:t>
      </w:r>
      <w:r>
        <w:rPr>
          <w:spacing w:val="-1"/>
        </w:rPr>
        <w:t>accomplished</w:t>
      </w:r>
      <w:r>
        <w:rPr>
          <w:spacing w:val="-4"/>
        </w:rPr>
        <w:t xml:space="preserve"> </w:t>
      </w:r>
      <w:r>
        <w:rPr>
          <w:spacing w:val="-1"/>
        </w:rPr>
        <w:t>through</w:t>
      </w:r>
      <w:r>
        <w:rPr>
          <w:spacing w:val="-6"/>
        </w:rPr>
        <w:t xml:space="preserve"> </w:t>
      </w:r>
      <w:r>
        <w:rPr>
          <w:spacing w:val="-1"/>
        </w:rPr>
        <w:t>lectures,</w:t>
      </w:r>
      <w:r>
        <w:rPr>
          <w:spacing w:val="-4"/>
        </w:rPr>
        <w:t xml:space="preserve"> </w:t>
      </w:r>
      <w:r>
        <w:rPr>
          <w:spacing w:val="-1"/>
        </w:rPr>
        <w:t>class</w:t>
      </w:r>
      <w:r>
        <w:rPr>
          <w:spacing w:val="-6"/>
        </w:rPr>
        <w:t xml:space="preserve"> </w:t>
      </w:r>
      <w:r>
        <w:rPr>
          <w:spacing w:val="-1"/>
        </w:rPr>
        <w:t>discussions,</w:t>
      </w:r>
      <w:r>
        <w:rPr>
          <w:spacing w:val="-5"/>
        </w:rPr>
        <w:t xml:space="preserve"> </w:t>
      </w:r>
      <w:r>
        <w:rPr>
          <w:spacing w:val="-1"/>
        </w:rPr>
        <w:t>and</w:t>
      </w:r>
      <w:r>
        <w:rPr>
          <w:spacing w:val="-4"/>
        </w:rPr>
        <w:t xml:space="preserve"> </w:t>
      </w:r>
      <w:r>
        <w:rPr>
          <w:spacing w:val="-1"/>
        </w:rPr>
        <w:t>exercises.</w:t>
      </w:r>
    </w:p>
    <w:p w14:paraId="2CE42347" w14:textId="77777777" w:rsidR="00290833" w:rsidRPr="00611024" w:rsidRDefault="00290833">
      <w:pPr>
        <w:spacing w:before="8"/>
        <w:rPr>
          <w:rFonts w:ascii="Garamond" w:eastAsia="Garamond" w:hAnsi="Garamond" w:cs="Garamond"/>
          <w:color w:val="4F81BD" w:themeColor="accent1"/>
          <w:sz w:val="21"/>
          <w:szCs w:val="21"/>
        </w:rPr>
      </w:pPr>
    </w:p>
    <w:p w14:paraId="2319BC48" w14:textId="77777777" w:rsidR="00A42044" w:rsidRDefault="00A42044" w:rsidP="00A42044">
      <w:pPr>
        <w:pStyle w:val="BodyText"/>
        <w:kinsoku w:val="0"/>
        <w:overflowPunct w:val="0"/>
        <w:ind w:left="118"/>
        <w:rPr>
          <w:rFonts w:ascii="Trebuchet MS" w:hAnsi="Trebuchet MS" w:cs="Trebuchet MS"/>
          <w:b/>
          <w:bCs/>
          <w:color w:val="4F81BC"/>
          <w:spacing w:val="-2"/>
        </w:rPr>
      </w:pPr>
      <w:r w:rsidRPr="00951759">
        <w:rPr>
          <w:rFonts w:ascii="Trebuchet MS" w:hAnsi="Trebuchet MS" w:cs="Trebuchet MS"/>
          <w:b/>
          <w:bCs/>
          <w:color w:val="4F81BC"/>
          <w:spacing w:val="-2"/>
        </w:rPr>
        <w:t>REQUIRED COURSE TEXTBOOK/READINGS</w:t>
      </w:r>
    </w:p>
    <w:p w14:paraId="2D58D5EC" w14:textId="77777777" w:rsidR="00A42044" w:rsidRPr="00951759" w:rsidRDefault="00A42044" w:rsidP="00A42044">
      <w:pPr>
        <w:pStyle w:val="BodyText"/>
        <w:kinsoku w:val="0"/>
        <w:overflowPunct w:val="0"/>
        <w:ind w:left="118"/>
        <w:rPr>
          <w:rFonts w:ascii="Trebuchet MS" w:hAnsi="Trebuchet MS" w:cs="Trebuchet MS"/>
          <w:b/>
          <w:bCs/>
          <w:color w:val="4F81BC"/>
          <w:spacing w:val="-2"/>
        </w:rPr>
      </w:pPr>
    </w:p>
    <w:p w14:paraId="44138850" w14:textId="77777777" w:rsidR="00A42044" w:rsidRPr="000F40F3" w:rsidRDefault="00A42044" w:rsidP="00A42044">
      <w:pPr>
        <w:spacing w:after="120"/>
        <w:rPr>
          <w:rFonts w:ascii="Garamond" w:hAnsi="Garamond"/>
          <w:bCs/>
        </w:rPr>
      </w:pPr>
      <w:r w:rsidRPr="006339F6">
        <w:rPr>
          <w:rFonts w:ascii="Garamond" w:hAnsi="Garamond"/>
          <w:b/>
          <w:bCs/>
          <w:smallCaps/>
          <w:noProof/>
          <w:u w:val="single"/>
        </w:rPr>
        <w:drawing>
          <wp:anchor distT="0" distB="0" distL="114300" distR="114300" simplePos="0" relativeHeight="251659264" behindDoc="0" locked="0" layoutInCell="1" allowOverlap="1" wp14:anchorId="6FCA5244" wp14:editId="3FC2E6FA">
            <wp:simplePos x="0" y="0"/>
            <wp:positionH relativeFrom="column">
              <wp:posOffset>20320</wp:posOffset>
            </wp:positionH>
            <wp:positionV relativeFrom="paragraph">
              <wp:posOffset>14605</wp:posOffset>
            </wp:positionV>
            <wp:extent cx="958850" cy="1238885"/>
            <wp:effectExtent l="0" t="0" r="635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958850" cy="1238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F40F3">
        <w:rPr>
          <w:rFonts w:ascii="Garamond" w:hAnsi="Garamond"/>
          <w:b/>
        </w:rPr>
        <w:t xml:space="preserve">Introduction to Organizational Behaviour </w:t>
      </w:r>
      <w:r w:rsidRPr="000F40F3">
        <w:rPr>
          <w:rFonts w:ascii="Garamond" w:hAnsi="Garamond"/>
          <w:b/>
        </w:rPr>
        <w:br/>
      </w:r>
      <w:r w:rsidRPr="000F40F3">
        <w:rPr>
          <w:rFonts w:ascii="Garamond" w:hAnsi="Garamond"/>
          <w:bCs/>
        </w:rPr>
        <w:t>Custom Publication for AP/ADMS 2400 (</w:t>
      </w:r>
      <w:r w:rsidRPr="00124CC0">
        <w:rPr>
          <w:rFonts w:ascii="Garamond" w:hAnsi="Garamond"/>
          <w:bCs/>
        </w:rPr>
        <w:t xml:space="preserve">2018 </w:t>
      </w:r>
      <w:r w:rsidRPr="000F40F3">
        <w:rPr>
          <w:rFonts w:ascii="Garamond" w:hAnsi="Garamond"/>
          <w:bCs/>
        </w:rPr>
        <w:t xml:space="preserve">Edition, York University) </w:t>
      </w:r>
      <w:r w:rsidRPr="000F40F3">
        <w:rPr>
          <w:rFonts w:ascii="Garamond" w:hAnsi="Garamond"/>
          <w:bCs/>
        </w:rPr>
        <w:br/>
        <w:t xml:space="preserve">Published by McGraw-Hill Education Canada.  </w:t>
      </w:r>
      <w:r w:rsidRPr="000F40F3">
        <w:rPr>
          <w:rFonts w:ascii="Garamond" w:hAnsi="Garamond"/>
          <w:bCs/>
        </w:rPr>
        <w:br/>
      </w:r>
      <w:r w:rsidRPr="00584F95">
        <w:rPr>
          <w:rFonts w:ascii="Garamond" w:hAnsi="Garamond"/>
          <w:b/>
          <w:sz w:val="20"/>
          <w:szCs w:val="20"/>
        </w:rPr>
        <w:t>[Note: Earlier editions and textbooks used in previous terms not appropriate]</w:t>
      </w:r>
    </w:p>
    <w:p w14:paraId="3C614D23" w14:textId="77777777" w:rsidR="00A42044" w:rsidRPr="00BA2ED2" w:rsidRDefault="00A42044" w:rsidP="00A42044">
      <w:pPr>
        <w:spacing w:after="120"/>
        <w:rPr>
          <w:rFonts w:ascii="Garamond" w:hAnsi="Garamond"/>
          <w:bCs/>
        </w:rPr>
      </w:pPr>
      <w:r w:rsidRPr="00BA2ED2">
        <w:rPr>
          <w:rFonts w:ascii="Garamond" w:hAnsi="Garamond"/>
          <w:bCs/>
        </w:rPr>
        <w:t xml:space="preserve">York U’s </w:t>
      </w:r>
      <w:r w:rsidRPr="00BA2ED2">
        <w:rPr>
          <w:rFonts w:ascii="Garamond" w:hAnsi="Garamond"/>
          <w:b/>
        </w:rPr>
        <w:t>Bookstore</w:t>
      </w:r>
      <w:r w:rsidRPr="00BA2ED2">
        <w:rPr>
          <w:rFonts w:ascii="Garamond" w:hAnsi="Garamond"/>
          <w:bCs/>
        </w:rPr>
        <w:t xml:space="preserve"> provides </w:t>
      </w:r>
      <w:r w:rsidRPr="00BA2ED2">
        <w:rPr>
          <w:rFonts w:ascii="Garamond" w:hAnsi="Garamond"/>
          <w:b/>
        </w:rPr>
        <w:t>two alternatives for purchase</w:t>
      </w:r>
      <w:r w:rsidRPr="00BA2ED2">
        <w:rPr>
          <w:rFonts w:ascii="Garamond" w:hAnsi="Garamond"/>
          <w:bCs/>
        </w:rPr>
        <w:t xml:space="preserve"> of the textbook: </w:t>
      </w:r>
      <w:r w:rsidRPr="00BA2ED2">
        <w:rPr>
          <w:rFonts w:ascii="Garamond" w:hAnsi="Garamond"/>
          <w:bCs/>
        </w:rPr>
        <w:br/>
        <w:t>Regular textbook</w:t>
      </w:r>
      <w:r w:rsidRPr="00BA2ED2">
        <w:rPr>
          <w:rFonts w:ascii="Garamond" w:hAnsi="Garamond"/>
          <w:bCs/>
        </w:rPr>
        <w:tab/>
        <w:t>ISBN: 9781260306446</w:t>
      </w:r>
      <w:r w:rsidRPr="00BA2ED2">
        <w:rPr>
          <w:rFonts w:ascii="Garamond" w:hAnsi="Garamond"/>
          <w:bCs/>
        </w:rPr>
        <w:br/>
        <w:t>e-Book</w:t>
      </w:r>
      <w:r w:rsidRPr="00BA2ED2">
        <w:rPr>
          <w:rFonts w:ascii="Garamond" w:hAnsi="Garamond"/>
          <w:bCs/>
        </w:rPr>
        <w:tab/>
      </w:r>
      <w:r w:rsidRPr="00BA2ED2">
        <w:rPr>
          <w:rFonts w:ascii="Garamond" w:hAnsi="Garamond"/>
          <w:bCs/>
        </w:rPr>
        <w:tab/>
      </w:r>
      <w:r>
        <w:rPr>
          <w:rFonts w:ascii="Garamond" w:hAnsi="Garamond"/>
          <w:bCs/>
        </w:rPr>
        <w:t xml:space="preserve">            </w:t>
      </w:r>
      <w:r w:rsidRPr="00BA2ED2">
        <w:rPr>
          <w:rFonts w:ascii="Garamond" w:hAnsi="Garamond"/>
          <w:bCs/>
        </w:rPr>
        <w:t xml:space="preserve">ISBN: 9781260326338 </w:t>
      </w:r>
    </w:p>
    <w:p w14:paraId="7F19ADFB" w14:textId="77777777" w:rsidR="00A42044" w:rsidRDefault="00A42044" w:rsidP="00A42044">
      <w:pPr>
        <w:pStyle w:val="BodyText"/>
        <w:kinsoku w:val="0"/>
        <w:overflowPunct w:val="0"/>
        <w:ind w:left="118"/>
        <w:rPr>
          <w:bCs/>
        </w:rPr>
      </w:pPr>
    </w:p>
    <w:p w14:paraId="7BD91D04" w14:textId="3323CA6E" w:rsidR="00A42044" w:rsidRDefault="00A42044" w:rsidP="00A42044">
      <w:pPr>
        <w:pStyle w:val="BodyText"/>
        <w:kinsoku w:val="0"/>
        <w:overflowPunct w:val="0"/>
        <w:ind w:left="118"/>
        <w:rPr>
          <w:bCs/>
        </w:rPr>
      </w:pPr>
      <w:r w:rsidRPr="00BA2ED2">
        <w:rPr>
          <w:bCs/>
        </w:rPr>
        <w:t xml:space="preserve">You may </w:t>
      </w:r>
      <w:r w:rsidRPr="00A96170">
        <w:rPr>
          <w:bCs/>
        </w:rPr>
        <w:t>choose the alternative</w:t>
      </w:r>
      <w:r w:rsidRPr="00BA2ED2">
        <w:rPr>
          <w:bCs/>
        </w:rPr>
        <w:t xml:space="preserve"> that works best for you to access the required readings.  Limited copies </w:t>
      </w:r>
      <w:r>
        <w:rPr>
          <w:bCs/>
        </w:rPr>
        <w:t xml:space="preserve">are </w:t>
      </w:r>
      <w:r w:rsidRPr="00BA2ED2">
        <w:rPr>
          <w:bCs/>
        </w:rPr>
        <w:t xml:space="preserve">available for 2-hour loan through </w:t>
      </w:r>
      <w:r w:rsidRPr="00124CC0">
        <w:rPr>
          <w:bCs/>
        </w:rPr>
        <w:t>library reserves</w:t>
      </w:r>
      <w:r w:rsidRPr="00BA2ED2">
        <w:rPr>
          <w:bCs/>
        </w:rPr>
        <w:t xml:space="preserve"> @ Bronfman Library</w:t>
      </w:r>
    </w:p>
    <w:p w14:paraId="533B1278" w14:textId="77777777" w:rsidR="00A42044" w:rsidRDefault="00A42044" w:rsidP="00A42044">
      <w:pPr>
        <w:pStyle w:val="BodyText"/>
        <w:kinsoku w:val="0"/>
        <w:overflowPunct w:val="0"/>
        <w:ind w:left="118"/>
        <w:rPr>
          <w:bCs/>
        </w:rPr>
      </w:pPr>
    </w:p>
    <w:p w14:paraId="51A54A34" w14:textId="77777777" w:rsidR="00A42044" w:rsidRPr="00951759" w:rsidRDefault="00A42044" w:rsidP="00A42044">
      <w:pPr>
        <w:pStyle w:val="BodyText"/>
        <w:kinsoku w:val="0"/>
        <w:overflowPunct w:val="0"/>
        <w:ind w:left="118"/>
        <w:rPr>
          <w:rFonts w:ascii="Trebuchet MS" w:hAnsi="Trebuchet MS" w:cs="Trebuchet MS"/>
          <w:b/>
          <w:bCs/>
          <w:color w:val="4F81BC"/>
          <w:spacing w:val="-2"/>
        </w:rPr>
      </w:pPr>
      <w:proofErr w:type="gramStart"/>
      <w:r w:rsidRPr="00BA2ED2">
        <w:rPr>
          <w:bCs/>
        </w:rPr>
        <w:t>.</w:t>
      </w:r>
      <w:r w:rsidRPr="00951759">
        <w:rPr>
          <w:rFonts w:ascii="Trebuchet MS" w:hAnsi="Trebuchet MS" w:cs="Trebuchet MS"/>
          <w:b/>
          <w:bCs/>
          <w:color w:val="4F81BC"/>
          <w:spacing w:val="-2"/>
        </w:rPr>
        <w:t>IMPORTANT</w:t>
      </w:r>
      <w:proofErr w:type="gramEnd"/>
      <w:r w:rsidRPr="00951759">
        <w:rPr>
          <w:rFonts w:ascii="Trebuchet MS" w:hAnsi="Trebuchet MS" w:cs="Trebuchet MS"/>
          <w:b/>
          <w:bCs/>
          <w:color w:val="4F81BC"/>
          <w:spacing w:val="-2"/>
        </w:rPr>
        <w:t xml:space="preserve"> NOTES</w:t>
      </w:r>
    </w:p>
    <w:p w14:paraId="4D1C7CFD" w14:textId="77777777" w:rsidR="00A42044" w:rsidRPr="008454D1" w:rsidRDefault="00A42044" w:rsidP="00A42044">
      <w:pPr>
        <w:pStyle w:val="BodyText"/>
        <w:numPr>
          <w:ilvl w:val="0"/>
          <w:numId w:val="4"/>
        </w:numPr>
        <w:kinsoku w:val="0"/>
        <w:overflowPunct w:val="0"/>
        <w:autoSpaceDE w:val="0"/>
        <w:autoSpaceDN w:val="0"/>
        <w:adjustRightInd w:val="0"/>
        <w:spacing w:before="13"/>
        <w:ind w:right="377"/>
      </w:pPr>
      <w:r>
        <w:rPr>
          <w:b/>
          <w:bCs/>
          <w:spacing w:val="-1"/>
          <w:u w:val="single"/>
        </w:rPr>
        <w:t>Communication</w:t>
      </w:r>
      <w:r>
        <w:rPr>
          <w:b/>
          <w:bCs/>
          <w:spacing w:val="-12"/>
          <w:u w:val="single"/>
        </w:rPr>
        <w:t xml:space="preserve"> </w:t>
      </w:r>
      <w:r>
        <w:rPr>
          <w:b/>
          <w:bCs/>
          <w:spacing w:val="-1"/>
          <w:u w:val="single"/>
        </w:rPr>
        <w:t>with</w:t>
      </w:r>
      <w:r>
        <w:rPr>
          <w:b/>
          <w:bCs/>
          <w:spacing w:val="-9"/>
          <w:u w:val="single"/>
        </w:rPr>
        <w:t xml:space="preserve"> </w:t>
      </w:r>
      <w:r>
        <w:rPr>
          <w:b/>
          <w:bCs/>
          <w:spacing w:val="-1"/>
          <w:u w:val="single"/>
        </w:rPr>
        <w:t>the</w:t>
      </w:r>
      <w:r>
        <w:rPr>
          <w:b/>
          <w:bCs/>
          <w:spacing w:val="-9"/>
          <w:u w:val="single"/>
        </w:rPr>
        <w:t xml:space="preserve"> </w:t>
      </w:r>
      <w:r>
        <w:rPr>
          <w:b/>
          <w:bCs/>
          <w:spacing w:val="-2"/>
          <w:u w:val="single"/>
        </w:rPr>
        <w:t>Course</w:t>
      </w:r>
      <w:r>
        <w:rPr>
          <w:b/>
          <w:bCs/>
          <w:spacing w:val="-9"/>
          <w:u w:val="single"/>
        </w:rPr>
        <w:t xml:space="preserve"> </w:t>
      </w:r>
      <w:r>
        <w:rPr>
          <w:b/>
          <w:bCs/>
          <w:spacing w:val="-2"/>
          <w:u w:val="single"/>
        </w:rPr>
        <w:t>Director</w:t>
      </w:r>
      <w:r>
        <w:rPr>
          <w:spacing w:val="-2"/>
        </w:rPr>
        <w:t>:</w:t>
      </w:r>
      <w:r>
        <w:rPr>
          <w:spacing w:val="-9"/>
        </w:rPr>
        <w:t xml:space="preserve"> When sending an email, please</w:t>
      </w:r>
      <w:r>
        <w:rPr>
          <w:spacing w:val="-8"/>
        </w:rPr>
        <w:t xml:space="preserve"> </w:t>
      </w:r>
      <w:r>
        <w:rPr>
          <w:spacing w:val="-2"/>
        </w:rPr>
        <w:t xml:space="preserve">include </w:t>
      </w:r>
      <w:r>
        <w:rPr>
          <w:spacing w:val="-1"/>
        </w:rPr>
        <w:t>your</w:t>
      </w:r>
      <w:r>
        <w:rPr>
          <w:spacing w:val="-10"/>
        </w:rPr>
        <w:t xml:space="preserve"> </w:t>
      </w:r>
      <w:r>
        <w:rPr>
          <w:spacing w:val="-2"/>
        </w:rPr>
        <w:t>full</w:t>
      </w:r>
      <w:r>
        <w:rPr>
          <w:spacing w:val="-9"/>
        </w:rPr>
        <w:t xml:space="preserve"> </w:t>
      </w:r>
      <w:r>
        <w:rPr>
          <w:spacing w:val="-2"/>
        </w:rPr>
        <w:t>name,</w:t>
      </w:r>
      <w:r>
        <w:rPr>
          <w:spacing w:val="-8"/>
        </w:rPr>
        <w:t xml:space="preserve"> </w:t>
      </w:r>
      <w:r>
        <w:rPr>
          <w:spacing w:val="-2"/>
        </w:rPr>
        <w:t>student</w:t>
      </w:r>
      <w:r>
        <w:rPr>
          <w:spacing w:val="-11"/>
        </w:rPr>
        <w:t xml:space="preserve"> ID</w:t>
      </w:r>
      <w:r>
        <w:rPr>
          <w:spacing w:val="-1"/>
        </w:rPr>
        <w:t>,</w:t>
      </w:r>
      <w:r>
        <w:rPr>
          <w:spacing w:val="71"/>
          <w:w w:val="99"/>
        </w:rPr>
        <w:t xml:space="preserve"> </w:t>
      </w:r>
      <w:r>
        <w:rPr>
          <w:spacing w:val="-1"/>
        </w:rPr>
        <w:t>and</w:t>
      </w:r>
      <w:r>
        <w:rPr>
          <w:spacing w:val="-9"/>
        </w:rPr>
        <w:t xml:space="preserve"> </w:t>
      </w:r>
      <w:r>
        <w:rPr>
          <w:spacing w:val="-1"/>
        </w:rPr>
        <w:t>the</w:t>
      </w:r>
      <w:r>
        <w:rPr>
          <w:spacing w:val="-9"/>
        </w:rPr>
        <w:t xml:space="preserve"> </w:t>
      </w:r>
      <w:r>
        <w:rPr>
          <w:spacing w:val="-2"/>
        </w:rPr>
        <w:t>course/section</w:t>
      </w:r>
      <w:r>
        <w:rPr>
          <w:spacing w:val="-9"/>
        </w:rPr>
        <w:t xml:space="preserve"> </w:t>
      </w:r>
      <w:r>
        <w:rPr>
          <w:spacing w:val="-2"/>
        </w:rPr>
        <w:t>enrolled</w:t>
      </w:r>
      <w:r>
        <w:rPr>
          <w:spacing w:val="-6"/>
        </w:rPr>
        <w:t xml:space="preserve"> </w:t>
      </w:r>
      <w:r>
        <w:rPr>
          <w:spacing w:val="-2"/>
        </w:rPr>
        <w:t>in.</w:t>
      </w:r>
    </w:p>
    <w:p w14:paraId="58F3D66B" w14:textId="77777777" w:rsidR="00A42044" w:rsidRDefault="00A42044" w:rsidP="00A42044">
      <w:pPr>
        <w:pStyle w:val="BodyText"/>
        <w:kinsoku w:val="0"/>
        <w:overflowPunct w:val="0"/>
        <w:spacing w:before="13"/>
        <w:ind w:left="360" w:right="377"/>
      </w:pPr>
    </w:p>
    <w:p w14:paraId="1D759EEA" w14:textId="77777777" w:rsidR="00A42044" w:rsidRDefault="00A42044" w:rsidP="00A42044">
      <w:pPr>
        <w:pStyle w:val="BodyText"/>
        <w:numPr>
          <w:ilvl w:val="0"/>
          <w:numId w:val="4"/>
        </w:numPr>
        <w:kinsoku w:val="0"/>
        <w:overflowPunct w:val="0"/>
        <w:autoSpaceDE w:val="0"/>
        <w:autoSpaceDN w:val="0"/>
        <w:adjustRightInd w:val="0"/>
        <w:spacing w:before="1"/>
        <w:ind w:right="377"/>
        <w:rPr>
          <w:spacing w:val="-2"/>
        </w:rPr>
      </w:pPr>
      <w:r>
        <w:rPr>
          <w:b/>
          <w:bCs/>
          <w:spacing w:val="-1"/>
          <w:u w:val="single"/>
        </w:rPr>
        <w:t>Course</w:t>
      </w:r>
      <w:r>
        <w:rPr>
          <w:b/>
          <w:bCs/>
          <w:spacing w:val="-5"/>
          <w:u w:val="single"/>
        </w:rPr>
        <w:t xml:space="preserve"> </w:t>
      </w:r>
      <w:r>
        <w:rPr>
          <w:b/>
          <w:bCs/>
          <w:spacing w:val="-2"/>
          <w:u w:val="single"/>
        </w:rPr>
        <w:t>registration</w:t>
      </w:r>
      <w:r>
        <w:rPr>
          <w:spacing w:val="-2"/>
        </w:rPr>
        <w:t>:</w:t>
      </w:r>
      <w:r>
        <w:rPr>
          <w:spacing w:val="-5"/>
        </w:rPr>
        <w:t xml:space="preserve"> </w:t>
      </w:r>
      <w:r>
        <w:rPr>
          <w:spacing w:val="-2"/>
        </w:rPr>
        <w:t>Please</w:t>
      </w:r>
      <w:r>
        <w:rPr>
          <w:spacing w:val="-4"/>
        </w:rPr>
        <w:t xml:space="preserve"> </w:t>
      </w:r>
      <w:r>
        <w:rPr>
          <w:spacing w:val="-2"/>
        </w:rPr>
        <w:t>direct</w:t>
      </w:r>
      <w:r>
        <w:rPr>
          <w:spacing w:val="-9"/>
        </w:rPr>
        <w:t xml:space="preserve"> </w:t>
      </w:r>
      <w:r>
        <w:t>all</w:t>
      </w:r>
      <w:r>
        <w:rPr>
          <w:spacing w:val="-4"/>
        </w:rPr>
        <w:t xml:space="preserve"> </w:t>
      </w:r>
      <w:r>
        <w:rPr>
          <w:spacing w:val="-2"/>
        </w:rPr>
        <w:t>registration</w:t>
      </w:r>
      <w:r>
        <w:rPr>
          <w:spacing w:val="-6"/>
        </w:rPr>
        <w:t xml:space="preserve"> </w:t>
      </w:r>
      <w:r>
        <w:rPr>
          <w:spacing w:val="-2"/>
        </w:rPr>
        <w:t>questions</w:t>
      </w:r>
      <w:r>
        <w:rPr>
          <w:spacing w:val="-9"/>
        </w:rPr>
        <w:t xml:space="preserve"> </w:t>
      </w:r>
      <w:r>
        <w:rPr>
          <w:spacing w:val="-1"/>
        </w:rPr>
        <w:t>to</w:t>
      </w:r>
      <w:r>
        <w:rPr>
          <w:spacing w:val="-7"/>
        </w:rPr>
        <w:t xml:space="preserve"> </w:t>
      </w:r>
      <w:r>
        <w:rPr>
          <w:spacing w:val="-1"/>
        </w:rPr>
        <w:t>the</w:t>
      </w:r>
      <w:r>
        <w:rPr>
          <w:spacing w:val="-5"/>
        </w:rPr>
        <w:t xml:space="preserve"> </w:t>
      </w:r>
      <w:r>
        <w:rPr>
          <w:spacing w:val="-2"/>
        </w:rPr>
        <w:t>main</w:t>
      </w:r>
      <w:r>
        <w:rPr>
          <w:spacing w:val="-8"/>
        </w:rPr>
        <w:t xml:space="preserve"> </w:t>
      </w:r>
      <w:r>
        <w:rPr>
          <w:spacing w:val="-2"/>
        </w:rPr>
        <w:t>office</w:t>
      </w:r>
      <w:r>
        <w:rPr>
          <w:spacing w:val="-4"/>
        </w:rPr>
        <w:t xml:space="preserve"> </w:t>
      </w:r>
      <w:r>
        <w:rPr>
          <w:spacing w:val="-2"/>
        </w:rPr>
        <w:t>of</w:t>
      </w:r>
      <w:r>
        <w:rPr>
          <w:spacing w:val="-9"/>
        </w:rPr>
        <w:t xml:space="preserve"> </w:t>
      </w:r>
      <w:r>
        <w:rPr>
          <w:spacing w:val="-1"/>
        </w:rPr>
        <w:t>the</w:t>
      </w:r>
      <w:r>
        <w:rPr>
          <w:spacing w:val="-4"/>
        </w:rPr>
        <w:t xml:space="preserve"> </w:t>
      </w:r>
      <w:r>
        <w:rPr>
          <w:spacing w:val="-2"/>
        </w:rPr>
        <w:t>School</w:t>
      </w:r>
      <w:r>
        <w:rPr>
          <w:spacing w:val="-7"/>
        </w:rPr>
        <w:t xml:space="preserve"> </w:t>
      </w:r>
      <w:r>
        <w:rPr>
          <w:spacing w:val="-1"/>
        </w:rPr>
        <w:t>of</w:t>
      </w:r>
      <w:r>
        <w:rPr>
          <w:spacing w:val="96"/>
        </w:rPr>
        <w:t xml:space="preserve"> </w:t>
      </w:r>
      <w:r>
        <w:rPr>
          <w:spacing w:val="-2"/>
        </w:rPr>
        <w:t>Administrative</w:t>
      </w:r>
      <w:r>
        <w:rPr>
          <w:spacing w:val="-8"/>
        </w:rPr>
        <w:t xml:space="preserve"> </w:t>
      </w:r>
      <w:r>
        <w:rPr>
          <w:spacing w:val="-2"/>
        </w:rPr>
        <w:t>Studies (Atkinson 282).</w:t>
      </w:r>
      <w:r>
        <w:rPr>
          <w:spacing w:val="-10"/>
        </w:rPr>
        <w:t xml:space="preserve"> </w:t>
      </w:r>
      <w:r w:rsidRPr="00946FFF">
        <w:rPr>
          <w:b/>
          <w:bCs/>
          <w:spacing w:val="-2"/>
        </w:rPr>
        <w:t>Course</w:t>
      </w:r>
      <w:r w:rsidRPr="00946FFF">
        <w:rPr>
          <w:b/>
          <w:bCs/>
          <w:spacing w:val="-4"/>
        </w:rPr>
        <w:t xml:space="preserve"> </w:t>
      </w:r>
      <w:r w:rsidRPr="00946FFF">
        <w:rPr>
          <w:b/>
          <w:bCs/>
          <w:spacing w:val="-2"/>
        </w:rPr>
        <w:t>Instructors</w:t>
      </w:r>
      <w:r w:rsidRPr="00946FFF">
        <w:rPr>
          <w:b/>
          <w:bCs/>
          <w:spacing w:val="-13"/>
        </w:rPr>
        <w:t xml:space="preserve"> </w:t>
      </w:r>
      <w:r w:rsidRPr="00946FFF">
        <w:rPr>
          <w:b/>
          <w:bCs/>
          <w:spacing w:val="-2"/>
          <w:u w:val="single"/>
        </w:rPr>
        <w:t>cannot</w:t>
      </w:r>
      <w:r w:rsidRPr="00946FFF">
        <w:rPr>
          <w:b/>
          <w:bCs/>
          <w:spacing w:val="-11"/>
          <w:u w:val="single"/>
        </w:rPr>
        <w:t xml:space="preserve"> </w:t>
      </w:r>
      <w:r w:rsidRPr="00946FFF">
        <w:rPr>
          <w:b/>
          <w:bCs/>
          <w:spacing w:val="-1"/>
          <w:u w:val="single"/>
        </w:rPr>
        <w:t>enroll</w:t>
      </w:r>
      <w:r w:rsidRPr="00946FFF">
        <w:rPr>
          <w:b/>
          <w:bCs/>
          <w:spacing w:val="-9"/>
          <w:u w:val="single"/>
        </w:rPr>
        <w:t xml:space="preserve"> </w:t>
      </w:r>
      <w:r w:rsidRPr="00946FFF">
        <w:rPr>
          <w:b/>
          <w:bCs/>
          <w:spacing w:val="-1"/>
          <w:u w:val="single"/>
        </w:rPr>
        <w:t>or</w:t>
      </w:r>
      <w:r w:rsidRPr="00946FFF">
        <w:rPr>
          <w:b/>
          <w:bCs/>
          <w:spacing w:val="-11"/>
          <w:u w:val="single"/>
        </w:rPr>
        <w:t xml:space="preserve"> </w:t>
      </w:r>
      <w:r w:rsidRPr="00946FFF">
        <w:rPr>
          <w:b/>
          <w:bCs/>
          <w:spacing w:val="-2"/>
          <w:u w:val="single"/>
        </w:rPr>
        <w:t>approve</w:t>
      </w:r>
      <w:r w:rsidRPr="00946FFF">
        <w:rPr>
          <w:b/>
          <w:bCs/>
          <w:spacing w:val="-8"/>
          <w:u w:val="single"/>
        </w:rPr>
        <w:t xml:space="preserve"> </w:t>
      </w:r>
      <w:r w:rsidRPr="00946FFF">
        <w:rPr>
          <w:b/>
          <w:bCs/>
          <w:spacing w:val="-1"/>
        </w:rPr>
        <w:t>your</w:t>
      </w:r>
      <w:r w:rsidRPr="00946FFF">
        <w:rPr>
          <w:b/>
          <w:bCs/>
          <w:spacing w:val="-9"/>
        </w:rPr>
        <w:t xml:space="preserve"> </w:t>
      </w:r>
      <w:r w:rsidRPr="00946FFF">
        <w:rPr>
          <w:b/>
          <w:bCs/>
          <w:spacing w:val="-2"/>
        </w:rPr>
        <w:t>enrollment</w:t>
      </w:r>
      <w:r w:rsidRPr="00946FFF">
        <w:rPr>
          <w:b/>
          <w:bCs/>
          <w:spacing w:val="-10"/>
        </w:rPr>
        <w:t xml:space="preserve"> </w:t>
      </w:r>
      <w:r w:rsidRPr="00946FFF">
        <w:rPr>
          <w:b/>
          <w:bCs/>
          <w:spacing w:val="-1"/>
        </w:rPr>
        <w:t>to</w:t>
      </w:r>
      <w:r w:rsidRPr="00946FFF">
        <w:rPr>
          <w:b/>
          <w:bCs/>
          <w:spacing w:val="-8"/>
        </w:rPr>
        <w:t xml:space="preserve"> </w:t>
      </w:r>
      <w:r w:rsidRPr="00946FFF">
        <w:rPr>
          <w:b/>
          <w:bCs/>
          <w:spacing w:val="-2"/>
        </w:rPr>
        <w:t>the</w:t>
      </w:r>
      <w:r w:rsidRPr="00946FFF">
        <w:rPr>
          <w:b/>
          <w:bCs/>
          <w:spacing w:val="-8"/>
        </w:rPr>
        <w:t xml:space="preserve"> </w:t>
      </w:r>
      <w:r w:rsidRPr="00946FFF">
        <w:rPr>
          <w:b/>
          <w:bCs/>
          <w:spacing w:val="-1"/>
        </w:rPr>
        <w:t>course.</w:t>
      </w:r>
      <w:r>
        <w:rPr>
          <w:spacing w:val="97"/>
          <w:w w:val="99"/>
        </w:rPr>
        <w:t xml:space="preserve"> </w:t>
      </w:r>
      <w:r>
        <w:rPr>
          <w:spacing w:val="-1"/>
        </w:rPr>
        <w:t>If</w:t>
      </w:r>
      <w:r>
        <w:rPr>
          <w:spacing w:val="-9"/>
        </w:rPr>
        <w:t xml:space="preserve"> </w:t>
      </w:r>
      <w:r>
        <w:t>the</w:t>
      </w:r>
      <w:r>
        <w:rPr>
          <w:spacing w:val="-5"/>
        </w:rPr>
        <w:t xml:space="preserve"> </w:t>
      </w:r>
      <w:r>
        <w:rPr>
          <w:spacing w:val="-2"/>
        </w:rPr>
        <w:t>section</w:t>
      </w:r>
      <w:r>
        <w:rPr>
          <w:spacing w:val="-6"/>
        </w:rPr>
        <w:t xml:space="preserve"> </w:t>
      </w:r>
      <w:r>
        <w:t>is</w:t>
      </w:r>
      <w:r>
        <w:rPr>
          <w:spacing w:val="-8"/>
        </w:rPr>
        <w:t xml:space="preserve"> </w:t>
      </w:r>
      <w:r>
        <w:rPr>
          <w:spacing w:val="-2"/>
        </w:rPr>
        <w:t>full,</w:t>
      </w:r>
      <w:r>
        <w:rPr>
          <w:spacing w:val="-6"/>
        </w:rPr>
        <w:t xml:space="preserve"> </w:t>
      </w:r>
      <w:r>
        <w:rPr>
          <w:spacing w:val="-2"/>
        </w:rPr>
        <w:t>the</w:t>
      </w:r>
      <w:r>
        <w:rPr>
          <w:spacing w:val="-5"/>
        </w:rPr>
        <w:t xml:space="preserve"> </w:t>
      </w:r>
      <w:r>
        <w:rPr>
          <w:spacing w:val="-2"/>
        </w:rPr>
        <w:t>best</w:t>
      </w:r>
      <w:r>
        <w:rPr>
          <w:spacing w:val="-5"/>
        </w:rPr>
        <w:t xml:space="preserve"> </w:t>
      </w:r>
      <w:r>
        <w:rPr>
          <w:spacing w:val="-2"/>
        </w:rPr>
        <w:t>strategy</w:t>
      </w:r>
      <w:r>
        <w:rPr>
          <w:spacing w:val="-5"/>
        </w:rPr>
        <w:t xml:space="preserve"> </w:t>
      </w:r>
      <w:r>
        <w:rPr>
          <w:spacing w:val="-2"/>
        </w:rPr>
        <w:t>to</w:t>
      </w:r>
      <w:r>
        <w:rPr>
          <w:spacing w:val="-7"/>
        </w:rPr>
        <w:t xml:space="preserve"> </w:t>
      </w:r>
      <w:r>
        <w:rPr>
          <w:spacing w:val="-1"/>
        </w:rPr>
        <w:t>enroll</w:t>
      </w:r>
      <w:r>
        <w:rPr>
          <w:spacing w:val="-8"/>
        </w:rPr>
        <w:t xml:space="preserve"> </w:t>
      </w:r>
      <w:r>
        <w:t>in</w:t>
      </w:r>
      <w:r>
        <w:rPr>
          <w:spacing w:val="-5"/>
        </w:rPr>
        <w:t xml:space="preserve"> </w:t>
      </w:r>
      <w:r>
        <w:rPr>
          <w:spacing w:val="-2"/>
        </w:rPr>
        <w:t>the</w:t>
      </w:r>
      <w:r>
        <w:rPr>
          <w:spacing w:val="-7"/>
        </w:rPr>
        <w:t xml:space="preserve"> </w:t>
      </w:r>
      <w:r>
        <w:rPr>
          <w:spacing w:val="-1"/>
        </w:rPr>
        <w:t>class</w:t>
      </w:r>
      <w:r>
        <w:rPr>
          <w:spacing w:val="-8"/>
        </w:rPr>
        <w:t xml:space="preserve"> </w:t>
      </w:r>
      <w:r>
        <w:t>is</w:t>
      </w:r>
      <w:r>
        <w:rPr>
          <w:spacing w:val="-9"/>
        </w:rPr>
        <w:t xml:space="preserve"> </w:t>
      </w:r>
      <w:r>
        <w:rPr>
          <w:spacing w:val="-1"/>
        </w:rPr>
        <w:t>to</w:t>
      </w:r>
      <w:r>
        <w:rPr>
          <w:spacing w:val="-7"/>
        </w:rPr>
        <w:t xml:space="preserve"> </w:t>
      </w:r>
      <w:r>
        <w:rPr>
          <w:spacing w:val="-1"/>
        </w:rPr>
        <w:t>visit</w:t>
      </w:r>
      <w:r>
        <w:rPr>
          <w:spacing w:val="-6"/>
        </w:rPr>
        <w:t xml:space="preserve"> </w:t>
      </w:r>
      <w:r>
        <w:rPr>
          <w:spacing w:val="-2"/>
        </w:rPr>
        <w:t>the</w:t>
      </w:r>
      <w:r>
        <w:rPr>
          <w:spacing w:val="-4"/>
        </w:rPr>
        <w:t xml:space="preserve"> </w:t>
      </w:r>
      <w:r>
        <w:rPr>
          <w:spacing w:val="-2"/>
        </w:rPr>
        <w:t>online</w:t>
      </w:r>
      <w:r>
        <w:rPr>
          <w:spacing w:val="-7"/>
        </w:rPr>
        <w:t xml:space="preserve"> </w:t>
      </w:r>
      <w:r>
        <w:rPr>
          <w:spacing w:val="-2"/>
        </w:rPr>
        <w:t>course</w:t>
      </w:r>
      <w:r>
        <w:rPr>
          <w:spacing w:val="-4"/>
        </w:rPr>
        <w:t xml:space="preserve"> </w:t>
      </w:r>
      <w:r>
        <w:rPr>
          <w:spacing w:val="-2"/>
        </w:rPr>
        <w:t xml:space="preserve">registration </w:t>
      </w:r>
      <w:r>
        <w:rPr>
          <w:spacing w:val="-1"/>
        </w:rPr>
        <w:t>system</w:t>
      </w:r>
      <w:r>
        <w:rPr>
          <w:spacing w:val="-10"/>
        </w:rPr>
        <w:t xml:space="preserve"> </w:t>
      </w:r>
      <w:r>
        <w:rPr>
          <w:spacing w:val="-2"/>
        </w:rPr>
        <w:t>regularly</w:t>
      </w:r>
      <w:r>
        <w:rPr>
          <w:spacing w:val="-6"/>
        </w:rPr>
        <w:t xml:space="preserve"> in the first two weeks of classes and check if</w:t>
      </w:r>
      <w:r>
        <w:rPr>
          <w:spacing w:val="-9"/>
        </w:rPr>
        <w:t xml:space="preserve"> </w:t>
      </w:r>
      <w:r>
        <w:t>a</w:t>
      </w:r>
      <w:r>
        <w:rPr>
          <w:spacing w:val="-6"/>
        </w:rPr>
        <w:t xml:space="preserve"> </w:t>
      </w:r>
      <w:r>
        <w:rPr>
          <w:spacing w:val="-2"/>
        </w:rPr>
        <w:t>space</w:t>
      </w:r>
      <w:r>
        <w:rPr>
          <w:spacing w:val="-8"/>
        </w:rPr>
        <w:t xml:space="preserve"> </w:t>
      </w:r>
      <w:r>
        <w:rPr>
          <w:spacing w:val="-2"/>
        </w:rPr>
        <w:t>becomes</w:t>
      </w:r>
      <w:r>
        <w:rPr>
          <w:spacing w:val="-10"/>
        </w:rPr>
        <w:t xml:space="preserve"> </w:t>
      </w:r>
      <w:r>
        <w:rPr>
          <w:spacing w:val="-2"/>
        </w:rPr>
        <w:t>available.</w:t>
      </w:r>
    </w:p>
    <w:p w14:paraId="445E3AE5" w14:textId="77777777" w:rsidR="00A42044" w:rsidRDefault="00A42044" w:rsidP="00A42044">
      <w:pPr>
        <w:pStyle w:val="BodyText"/>
        <w:kinsoku w:val="0"/>
        <w:overflowPunct w:val="0"/>
        <w:spacing w:before="1"/>
        <w:ind w:left="360" w:right="377"/>
        <w:rPr>
          <w:spacing w:val="-2"/>
        </w:rPr>
      </w:pPr>
    </w:p>
    <w:p w14:paraId="6E062C65" w14:textId="77777777" w:rsidR="00A42044" w:rsidRPr="00946FFF" w:rsidRDefault="00A42044" w:rsidP="00A42044">
      <w:pPr>
        <w:pStyle w:val="BodyText"/>
        <w:numPr>
          <w:ilvl w:val="0"/>
          <w:numId w:val="4"/>
        </w:numPr>
        <w:kinsoku w:val="0"/>
        <w:overflowPunct w:val="0"/>
        <w:autoSpaceDE w:val="0"/>
        <w:autoSpaceDN w:val="0"/>
        <w:adjustRightInd w:val="0"/>
        <w:spacing w:before="1"/>
        <w:ind w:right="377"/>
      </w:pPr>
      <w:r w:rsidRPr="00946FFF">
        <w:rPr>
          <w:b/>
          <w:bCs/>
          <w:spacing w:val="-2"/>
          <w:u w:val="single"/>
        </w:rPr>
        <w:t>Attendance:</w:t>
      </w:r>
      <w:r>
        <w:rPr>
          <w:b/>
          <w:bCs/>
          <w:spacing w:val="-2"/>
        </w:rPr>
        <w:t xml:space="preserve"> Students are expected to attend all lectures from Week 1. </w:t>
      </w:r>
      <w:r w:rsidRPr="00951759">
        <w:rPr>
          <w:spacing w:val="-2"/>
        </w:rPr>
        <w:t>Please</w:t>
      </w:r>
      <w:r w:rsidRPr="00951759">
        <w:rPr>
          <w:spacing w:val="-8"/>
        </w:rPr>
        <w:t xml:space="preserve"> </w:t>
      </w:r>
      <w:r w:rsidRPr="00951759">
        <w:rPr>
          <w:spacing w:val="-2"/>
        </w:rPr>
        <w:t>note</w:t>
      </w:r>
      <w:r w:rsidRPr="00951759">
        <w:rPr>
          <w:spacing w:val="-6"/>
        </w:rPr>
        <w:t xml:space="preserve"> </w:t>
      </w:r>
      <w:r w:rsidRPr="00951759">
        <w:rPr>
          <w:spacing w:val="-1"/>
        </w:rPr>
        <w:t>that</w:t>
      </w:r>
      <w:r w:rsidRPr="00951759">
        <w:rPr>
          <w:spacing w:val="-10"/>
        </w:rPr>
        <w:t xml:space="preserve"> </w:t>
      </w:r>
      <w:r w:rsidRPr="00951759">
        <w:rPr>
          <w:spacing w:val="-2"/>
        </w:rPr>
        <w:t>students</w:t>
      </w:r>
      <w:r w:rsidRPr="00951759">
        <w:rPr>
          <w:spacing w:val="-4"/>
        </w:rPr>
        <w:t xml:space="preserve"> </w:t>
      </w:r>
      <w:r w:rsidRPr="00951759">
        <w:rPr>
          <w:spacing w:val="-1"/>
        </w:rPr>
        <w:t>can</w:t>
      </w:r>
      <w:r w:rsidRPr="00951759">
        <w:rPr>
          <w:spacing w:val="-10"/>
        </w:rPr>
        <w:t xml:space="preserve"> </w:t>
      </w:r>
      <w:r w:rsidRPr="00951759">
        <w:rPr>
          <w:spacing w:val="-1"/>
        </w:rPr>
        <w:t>write</w:t>
      </w:r>
      <w:r w:rsidRPr="00951759">
        <w:rPr>
          <w:spacing w:val="-9"/>
        </w:rPr>
        <w:t xml:space="preserve"> </w:t>
      </w:r>
      <w:r w:rsidRPr="00951759">
        <w:rPr>
          <w:spacing w:val="-2"/>
        </w:rPr>
        <w:t>exams</w:t>
      </w:r>
      <w:r w:rsidRPr="00951759">
        <w:rPr>
          <w:spacing w:val="-7"/>
        </w:rPr>
        <w:t xml:space="preserve"> </w:t>
      </w:r>
      <w:r w:rsidRPr="00951759">
        <w:rPr>
          <w:spacing w:val="-1"/>
        </w:rPr>
        <w:t>and</w:t>
      </w:r>
      <w:r w:rsidRPr="00951759">
        <w:rPr>
          <w:spacing w:val="69"/>
        </w:rPr>
        <w:t xml:space="preserve"> </w:t>
      </w:r>
      <w:r w:rsidRPr="00951759">
        <w:rPr>
          <w:spacing w:val="-1"/>
        </w:rPr>
        <w:t>submit</w:t>
      </w:r>
      <w:r w:rsidRPr="00951759">
        <w:rPr>
          <w:spacing w:val="-10"/>
        </w:rPr>
        <w:t xml:space="preserve"> </w:t>
      </w:r>
      <w:r w:rsidRPr="00951759">
        <w:rPr>
          <w:spacing w:val="-1"/>
        </w:rPr>
        <w:t>any</w:t>
      </w:r>
      <w:r w:rsidRPr="00951759">
        <w:rPr>
          <w:spacing w:val="-8"/>
        </w:rPr>
        <w:t xml:space="preserve"> </w:t>
      </w:r>
      <w:r w:rsidRPr="00951759">
        <w:rPr>
          <w:spacing w:val="-1"/>
        </w:rPr>
        <w:t>work</w:t>
      </w:r>
      <w:r w:rsidRPr="00951759">
        <w:rPr>
          <w:spacing w:val="-9"/>
        </w:rPr>
        <w:t xml:space="preserve"> </w:t>
      </w:r>
      <w:r w:rsidRPr="00951759">
        <w:rPr>
          <w:spacing w:val="-1"/>
        </w:rPr>
        <w:t>only</w:t>
      </w:r>
      <w:r w:rsidRPr="00951759">
        <w:rPr>
          <w:spacing w:val="-9"/>
        </w:rPr>
        <w:t xml:space="preserve"> </w:t>
      </w:r>
      <w:r w:rsidRPr="00951759">
        <w:rPr>
          <w:spacing w:val="-1"/>
        </w:rPr>
        <w:t>in</w:t>
      </w:r>
      <w:r w:rsidRPr="00951759">
        <w:rPr>
          <w:spacing w:val="-9"/>
        </w:rPr>
        <w:t xml:space="preserve"> </w:t>
      </w:r>
      <w:r w:rsidRPr="00951759">
        <w:rPr>
          <w:spacing w:val="-1"/>
        </w:rPr>
        <w:t>the</w:t>
      </w:r>
      <w:r w:rsidRPr="00951759">
        <w:rPr>
          <w:spacing w:val="-7"/>
        </w:rPr>
        <w:t xml:space="preserve"> </w:t>
      </w:r>
      <w:r w:rsidRPr="00951759">
        <w:rPr>
          <w:spacing w:val="-1"/>
        </w:rPr>
        <w:t>section</w:t>
      </w:r>
      <w:r w:rsidRPr="00951759">
        <w:rPr>
          <w:spacing w:val="-9"/>
        </w:rPr>
        <w:t xml:space="preserve"> in which </w:t>
      </w:r>
      <w:r w:rsidRPr="00951759">
        <w:rPr>
          <w:spacing w:val="-1"/>
        </w:rPr>
        <w:t>they</w:t>
      </w:r>
      <w:r w:rsidRPr="00951759">
        <w:rPr>
          <w:spacing w:val="-6"/>
        </w:rPr>
        <w:t xml:space="preserve"> </w:t>
      </w:r>
      <w:r w:rsidRPr="00951759">
        <w:rPr>
          <w:spacing w:val="-1"/>
        </w:rPr>
        <w:t>are</w:t>
      </w:r>
      <w:r w:rsidRPr="00951759">
        <w:rPr>
          <w:spacing w:val="-6"/>
        </w:rPr>
        <w:t xml:space="preserve"> </w:t>
      </w:r>
      <w:r w:rsidRPr="00951759">
        <w:rPr>
          <w:spacing w:val="-2"/>
        </w:rPr>
        <w:t>registered.</w:t>
      </w:r>
      <w:r w:rsidRPr="00951759">
        <w:rPr>
          <w:spacing w:val="-1"/>
        </w:rPr>
        <w:t xml:space="preserve"> Check the course website of this sec</w:t>
      </w:r>
      <w:r>
        <w:rPr>
          <w:spacing w:val="-1"/>
        </w:rPr>
        <w:t>tion regularly.</w:t>
      </w:r>
    </w:p>
    <w:p w14:paraId="02A4BE0D" w14:textId="77777777" w:rsidR="00290833" w:rsidRDefault="00290833">
      <w:pPr>
        <w:spacing w:before="8"/>
        <w:rPr>
          <w:rFonts w:ascii="Garamond" w:eastAsia="Garamond" w:hAnsi="Garamond" w:cs="Garamond"/>
          <w:sz w:val="21"/>
          <w:szCs w:val="21"/>
        </w:rPr>
      </w:pPr>
    </w:p>
    <w:p w14:paraId="051BB8CA" w14:textId="77777777" w:rsidR="00C840B2" w:rsidRPr="00611024" w:rsidRDefault="00C840B2" w:rsidP="00C840B2">
      <w:pPr>
        <w:ind w:left="120"/>
        <w:rPr>
          <w:rFonts w:ascii="Trebuchet MS" w:eastAsia="Trebuchet MS" w:hAnsi="Trebuchet MS" w:cs="Trebuchet MS"/>
          <w:color w:val="4F81BD" w:themeColor="accent1"/>
          <w:sz w:val="18"/>
          <w:szCs w:val="18"/>
        </w:rPr>
      </w:pPr>
      <w:r w:rsidRPr="00611024">
        <w:rPr>
          <w:rFonts w:ascii="Trebuchet MS"/>
          <w:b/>
          <w:color w:val="4F81BD" w:themeColor="accent1"/>
          <w:spacing w:val="-1"/>
        </w:rPr>
        <w:t>C</w:t>
      </w:r>
      <w:r w:rsidRPr="00611024">
        <w:rPr>
          <w:rFonts w:ascii="Trebuchet MS"/>
          <w:b/>
          <w:color w:val="4F81BD" w:themeColor="accent1"/>
          <w:spacing w:val="-1"/>
          <w:sz w:val="18"/>
        </w:rPr>
        <w:t>OURSE</w:t>
      </w:r>
      <w:r w:rsidRPr="00611024">
        <w:rPr>
          <w:rFonts w:ascii="Trebuchet MS"/>
          <w:b/>
          <w:color w:val="4F81BD" w:themeColor="accent1"/>
          <w:spacing w:val="1"/>
          <w:sz w:val="18"/>
        </w:rPr>
        <w:t xml:space="preserve"> </w:t>
      </w:r>
      <w:r w:rsidRPr="00611024">
        <w:rPr>
          <w:rFonts w:ascii="Trebuchet MS"/>
          <w:b/>
          <w:color w:val="4F81BD" w:themeColor="accent1"/>
          <w:spacing w:val="-1"/>
        </w:rPr>
        <w:t>E</w:t>
      </w:r>
      <w:r w:rsidRPr="00611024">
        <w:rPr>
          <w:rFonts w:ascii="Trebuchet MS"/>
          <w:b/>
          <w:color w:val="4F81BD" w:themeColor="accent1"/>
          <w:spacing w:val="-1"/>
          <w:sz w:val="18"/>
        </w:rPr>
        <w:t>VALUATION</w:t>
      </w:r>
    </w:p>
    <w:p w14:paraId="138CDC7A" w14:textId="77777777" w:rsidR="00C840B2" w:rsidRPr="00CA2E0C" w:rsidRDefault="00C840B2" w:rsidP="00C840B2">
      <w:pPr>
        <w:pStyle w:val="BodyText"/>
        <w:spacing w:before="10"/>
        <w:rPr>
          <w:b/>
          <w:u w:val="single"/>
        </w:rPr>
      </w:pPr>
      <w:r w:rsidRPr="00CA2E0C">
        <w:rPr>
          <w:b/>
          <w:spacing w:val="-1"/>
          <w:u w:val="single"/>
        </w:rPr>
        <w:t>Your</w:t>
      </w:r>
      <w:r w:rsidRPr="00CA2E0C">
        <w:rPr>
          <w:b/>
          <w:spacing w:val="-4"/>
          <w:u w:val="single"/>
        </w:rPr>
        <w:t xml:space="preserve"> </w:t>
      </w:r>
      <w:r w:rsidRPr="00CA2E0C">
        <w:rPr>
          <w:b/>
          <w:spacing w:val="-1"/>
          <w:u w:val="single"/>
        </w:rPr>
        <w:t>course</w:t>
      </w:r>
      <w:r w:rsidRPr="00CA2E0C">
        <w:rPr>
          <w:b/>
          <w:spacing w:val="-2"/>
          <w:u w:val="single"/>
        </w:rPr>
        <w:t xml:space="preserve"> </w:t>
      </w:r>
      <w:r w:rsidRPr="00CA2E0C">
        <w:rPr>
          <w:b/>
          <w:spacing w:val="-1"/>
          <w:u w:val="single"/>
        </w:rPr>
        <w:t>grade</w:t>
      </w:r>
      <w:r w:rsidRPr="00CA2E0C">
        <w:rPr>
          <w:b/>
          <w:spacing w:val="-2"/>
          <w:u w:val="single"/>
        </w:rPr>
        <w:t xml:space="preserve"> </w:t>
      </w:r>
      <w:r w:rsidRPr="00CA2E0C">
        <w:rPr>
          <w:b/>
          <w:u w:val="single"/>
        </w:rPr>
        <w:t>will</w:t>
      </w:r>
      <w:r w:rsidRPr="00CA2E0C">
        <w:rPr>
          <w:b/>
          <w:spacing w:val="-3"/>
          <w:u w:val="single"/>
        </w:rPr>
        <w:t xml:space="preserve"> </w:t>
      </w:r>
      <w:r w:rsidRPr="00CA2E0C">
        <w:rPr>
          <w:b/>
          <w:spacing w:val="-1"/>
          <w:u w:val="single"/>
        </w:rPr>
        <w:t>be</w:t>
      </w:r>
      <w:r w:rsidRPr="00CA2E0C">
        <w:rPr>
          <w:b/>
          <w:spacing w:val="-4"/>
          <w:u w:val="single"/>
        </w:rPr>
        <w:t xml:space="preserve"> </w:t>
      </w:r>
      <w:r w:rsidRPr="00CA2E0C">
        <w:rPr>
          <w:b/>
          <w:spacing w:val="-1"/>
          <w:u w:val="single"/>
        </w:rPr>
        <w:t>based</w:t>
      </w:r>
      <w:r w:rsidRPr="00CA2E0C">
        <w:rPr>
          <w:b/>
          <w:spacing w:val="-2"/>
          <w:u w:val="single"/>
        </w:rPr>
        <w:t xml:space="preserve"> </w:t>
      </w:r>
      <w:r w:rsidRPr="00CA2E0C">
        <w:rPr>
          <w:b/>
          <w:spacing w:val="-1"/>
          <w:u w:val="single"/>
        </w:rPr>
        <w:t>on</w:t>
      </w:r>
      <w:r w:rsidRPr="00CA2E0C">
        <w:rPr>
          <w:b/>
          <w:spacing w:val="-3"/>
          <w:u w:val="single"/>
        </w:rPr>
        <w:t xml:space="preserve"> </w:t>
      </w:r>
      <w:r w:rsidRPr="00CA2E0C">
        <w:rPr>
          <w:b/>
          <w:spacing w:val="-1"/>
          <w:u w:val="single"/>
        </w:rPr>
        <w:t>three</w:t>
      </w:r>
      <w:r w:rsidRPr="00CA2E0C">
        <w:rPr>
          <w:b/>
          <w:spacing w:val="-3"/>
          <w:u w:val="single"/>
        </w:rPr>
        <w:t xml:space="preserve"> </w:t>
      </w:r>
      <w:r w:rsidRPr="00CA2E0C">
        <w:rPr>
          <w:b/>
          <w:spacing w:val="-1"/>
          <w:u w:val="single"/>
        </w:rPr>
        <w:t>components:</w:t>
      </w:r>
    </w:p>
    <w:p w14:paraId="1DF2FC8B" w14:textId="77777777" w:rsidR="00C840B2" w:rsidRPr="00CA2E0C" w:rsidRDefault="002B7198" w:rsidP="00CF1473">
      <w:pPr>
        <w:spacing w:before="1" w:line="269" w:lineRule="exact"/>
        <w:ind w:left="120"/>
        <w:rPr>
          <w:rFonts w:ascii="Garamond"/>
          <w:b/>
          <w:color w:val="FF0000"/>
          <w:spacing w:val="-1"/>
          <w:sz w:val="24"/>
        </w:rPr>
      </w:pPr>
      <w:r>
        <w:rPr>
          <w:rFonts w:ascii="Garamond"/>
          <w:b/>
          <w:spacing w:val="-1"/>
          <w:sz w:val="24"/>
        </w:rPr>
        <w:t xml:space="preserve">1) </w:t>
      </w:r>
      <w:r w:rsidR="00C840B2" w:rsidRPr="00CA2E0C">
        <w:rPr>
          <w:rFonts w:ascii="Garamond"/>
          <w:b/>
          <w:spacing w:val="-1"/>
          <w:sz w:val="24"/>
        </w:rPr>
        <w:t>Midterm</w:t>
      </w:r>
      <w:r w:rsidR="00C840B2" w:rsidRPr="00CA2E0C">
        <w:rPr>
          <w:rFonts w:ascii="Garamond"/>
          <w:b/>
          <w:spacing w:val="-5"/>
          <w:sz w:val="24"/>
        </w:rPr>
        <w:t xml:space="preserve"> </w:t>
      </w:r>
      <w:r w:rsidR="00C840B2" w:rsidRPr="00CA2E0C">
        <w:rPr>
          <w:rFonts w:ascii="Garamond"/>
          <w:b/>
          <w:spacing w:val="-1"/>
          <w:sz w:val="24"/>
        </w:rPr>
        <w:t>examination:</w:t>
      </w:r>
      <w:r w:rsidR="00C840B2" w:rsidRPr="00CA2E0C">
        <w:rPr>
          <w:rFonts w:ascii="Garamond"/>
          <w:b/>
          <w:spacing w:val="-3"/>
          <w:sz w:val="24"/>
        </w:rPr>
        <w:t xml:space="preserve"> </w:t>
      </w:r>
      <w:r w:rsidR="00C840B2" w:rsidRPr="00CA2E0C">
        <w:rPr>
          <w:rFonts w:ascii="Garamond"/>
          <w:b/>
          <w:spacing w:val="-1"/>
          <w:sz w:val="24"/>
        </w:rPr>
        <w:t>40%</w:t>
      </w:r>
      <w:r w:rsidR="00C840B2" w:rsidRPr="00CA2E0C">
        <w:rPr>
          <w:rFonts w:ascii="Garamond"/>
          <w:b/>
          <w:spacing w:val="-4"/>
          <w:sz w:val="24"/>
        </w:rPr>
        <w:t xml:space="preserve"> </w:t>
      </w:r>
      <w:r w:rsidR="00C840B2" w:rsidRPr="00CA2E0C">
        <w:rPr>
          <w:rFonts w:ascii="Garamond"/>
          <w:b/>
          <w:spacing w:val="-1"/>
          <w:sz w:val="24"/>
        </w:rPr>
        <w:t>of</w:t>
      </w:r>
      <w:r w:rsidR="00C840B2" w:rsidRPr="00CA2E0C">
        <w:rPr>
          <w:rFonts w:ascii="Garamond"/>
          <w:b/>
          <w:spacing w:val="-4"/>
          <w:sz w:val="24"/>
        </w:rPr>
        <w:t xml:space="preserve"> </w:t>
      </w:r>
      <w:r w:rsidR="00C840B2" w:rsidRPr="00CA2E0C">
        <w:rPr>
          <w:rFonts w:ascii="Garamond"/>
          <w:b/>
          <w:spacing w:val="-1"/>
          <w:sz w:val="24"/>
        </w:rPr>
        <w:t>the</w:t>
      </w:r>
      <w:r w:rsidR="00C840B2" w:rsidRPr="00CA2E0C">
        <w:rPr>
          <w:rFonts w:ascii="Garamond"/>
          <w:b/>
          <w:spacing w:val="-3"/>
          <w:sz w:val="24"/>
        </w:rPr>
        <w:t xml:space="preserve"> </w:t>
      </w:r>
      <w:r w:rsidR="00C840B2" w:rsidRPr="00CA2E0C">
        <w:rPr>
          <w:rFonts w:ascii="Garamond"/>
          <w:b/>
          <w:spacing w:val="-1"/>
          <w:sz w:val="24"/>
        </w:rPr>
        <w:t>final</w:t>
      </w:r>
      <w:r w:rsidR="00C840B2" w:rsidRPr="00CA2E0C">
        <w:rPr>
          <w:rFonts w:ascii="Garamond"/>
          <w:b/>
          <w:spacing w:val="-4"/>
          <w:sz w:val="24"/>
        </w:rPr>
        <w:t xml:space="preserve"> </w:t>
      </w:r>
      <w:r w:rsidR="00C840B2" w:rsidRPr="00CA2E0C">
        <w:rPr>
          <w:rFonts w:ascii="Garamond"/>
          <w:b/>
          <w:spacing w:val="-1"/>
          <w:sz w:val="24"/>
        </w:rPr>
        <w:t>course</w:t>
      </w:r>
      <w:r w:rsidR="00C840B2" w:rsidRPr="00CA2E0C">
        <w:rPr>
          <w:rFonts w:ascii="Garamond"/>
          <w:b/>
          <w:spacing w:val="-3"/>
          <w:sz w:val="24"/>
        </w:rPr>
        <w:t xml:space="preserve"> </w:t>
      </w:r>
      <w:r w:rsidR="00C840B2" w:rsidRPr="00CA2E0C">
        <w:rPr>
          <w:rFonts w:ascii="Garamond"/>
          <w:b/>
          <w:spacing w:val="-1"/>
          <w:sz w:val="24"/>
        </w:rPr>
        <w:t>grade</w:t>
      </w:r>
      <w:r w:rsidR="00C840B2" w:rsidRPr="00CA2E0C">
        <w:rPr>
          <w:rFonts w:ascii="Garamond"/>
          <w:b/>
          <w:spacing w:val="-3"/>
          <w:sz w:val="24"/>
        </w:rPr>
        <w:t xml:space="preserve"> </w:t>
      </w:r>
      <w:r w:rsidR="005B0653">
        <w:rPr>
          <w:rFonts w:ascii="Garamond"/>
          <w:b/>
          <w:spacing w:val="-3"/>
          <w:sz w:val="24"/>
        </w:rPr>
        <w:t>(</w:t>
      </w:r>
      <w:r w:rsidR="005B0653" w:rsidRPr="005B0653">
        <w:rPr>
          <w:rFonts w:ascii="Garamond"/>
          <w:b/>
          <w:color w:val="FF0000"/>
          <w:spacing w:val="-3"/>
          <w:sz w:val="24"/>
        </w:rPr>
        <w:t>Sunday October 20, 2019 2-4 pm)</w:t>
      </w:r>
    </w:p>
    <w:p w14:paraId="0DCF2EFD" w14:textId="00FD966E" w:rsidR="00C840B2" w:rsidRPr="00CA2E0C" w:rsidRDefault="002B7198" w:rsidP="00C840B2">
      <w:pPr>
        <w:spacing w:before="1" w:line="269" w:lineRule="exact"/>
        <w:ind w:left="120"/>
        <w:rPr>
          <w:rFonts w:ascii="Garamond" w:eastAsia="Garamond" w:hAnsi="Garamond" w:cs="Garamond"/>
          <w:b/>
          <w:sz w:val="24"/>
          <w:szCs w:val="24"/>
        </w:rPr>
      </w:pPr>
      <w:r>
        <w:rPr>
          <w:rFonts w:ascii="Garamond" w:eastAsia="Garamond" w:hAnsi="Garamond" w:cs="Garamond"/>
          <w:b/>
          <w:sz w:val="24"/>
          <w:szCs w:val="24"/>
        </w:rPr>
        <w:t xml:space="preserve">2) </w:t>
      </w:r>
      <w:r w:rsidR="00C840B2" w:rsidRPr="00CA2E0C">
        <w:rPr>
          <w:rFonts w:ascii="Garamond" w:eastAsia="Garamond" w:hAnsi="Garamond" w:cs="Garamond"/>
          <w:b/>
          <w:sz w:val="24"/>
          <w:szCs w:val="24"/>
        </w:rPr>
        <w:t xml:space="preserve">Reflection papers: 10% of the final course </w:t>
      </w:r>
      <w:proofErr w:type="gramStart"/>
      <w:r w:rsidR="00C840B2" w:rsidRPr="00CA2E0C">
        <w:rPr>
          <w:rFonts w:ascii="Garamond" w:eastAsia="Garamond" w:hAnsi="Garamond" w:cs="Garamond"/>
          <w:b/>
          <w:sz w:val="24"/>
          <w:szCs w:val="24"/>
        </w:rPr>
        <w:t xml:space="preserve">grade </w:t>
      </w:r>
      <w:r w:rsidR="00F70B74">
        <w:rPr>
          <w:rFonts w:ascii="Garamond" w:eastAsia="Garamond" w:hAnsi="Garamond" w:cs="Garamond"/>
          <w:b/>
          <w:sz w:val="24"/>
          <w:szCs w:val="24"/>
        </w:rPr>
        <w:t xml:space="preserve"> (</w:t>
      </w:r>
      <w:proofErr w:type="gramEnd"/>
      <w:r w:rsidR="00F70B74">
        <w:rPr>
          <w:rFonts w:ascii="Garamond" w:eastAsia="Garamond" w:hAnsi="Garamond" w:cs="Garamond"/>
          <w:b/>
          <w:sz w:val="24"/>
          <w:szCs w:val="24"/>
        </w:rPr>
        <w:t xml:space="preserve"> </w:t>
      </w:r>
      <w:r w:rsidR="008C40D2">
        <w:rPr>
          <w:rFonts w:ascii="Garamond" w:eastAsia="Garamond" w:hAnsi="Garamond" w:cs="Garamond"/>
          <w:b/>
          <w:sz w:val="24"/>
          <w:szCs w:val="24"/>
        </w:rPr>
        <w:t>5 reflective papers, 2% each</w:t>
      </w:r>
      <w:r w:rsidR="00D67885">
        <w:rPr>
          <w:rFonts w:ascii="Garamond" w:eastAsia="Garamond" w:hAnsi="Garamond" w:cs="Garamond"/>
          <w:b/>
          <w:sz w:val="24"/>
          <w:szCs w:val="24"/>
        </w:rPr>
        <w:t>,</w:t>
      </w:r>
      <w:r w:rsidR="008C40D2">
        <w:rPr>
          <w:rFonts w:ascii="Garamond" w:eastAsia="Garamond" w:hAnsi="Garamond" w:cs="Garamond"/>
          <w:b/>
          <w:sz w:val="24"/>
          <w:szCs w:val="24"/>
        </w:rPr>
        <w:t xml:space="preserve"> </w:t>
      </w:r>
      <w:r w:rsidR="00F70B74">
        <w:rPr>
          <w:rFonts w:ascii="Garamond" w:eastAsia="Garamond" w:hAnsi="Garamond" w:cs="Garamond"/>
          <w:b/>
          <w:sz w:val="24"/>
          <w:szCs w:val="24"/>
        </w:rPr>
        <w:t>in class)</w:t>
      </w:r>
    </w:p>
    <w:p w14:paraId="604A4A81" w14:textId="77777777" w:rsidR="00C840B2" w:rsidRPr="00CA2E0C" w:rsidRDefault="002B7198" w:rsidP="00C840B2">
      <w:pPr>
        <w:pStyle w:val="BodyText"/>
        <w:spacing w:line="269" w:lineRule="exact"/>
        <w:rPr>
          <w:b/>
        </w:rPr>
      </w:pPr>
      <w:r>
        <w:rPr>
          <w:b/>
          <w:spacing w:val="-1"/>
        </w:rPr>
        <w:t xml:space="preserve">3) </w:t>
      </w:r>
      <w:r w:rsidR="00C840B2" w:rsidRPr="00CA2E0C">
        <w:rPr>
          <w:b/>
          <w:spacing w:val="-1"/>
        </w:rPr>
        <w:t>Final</w:t>
      </w:r>
      <w:r w:rsidR="00C840B2" w:rsidRPr="00CA2E0C">
        <w:rPr>
          <w:b/>
          <w:spacing w:val="-3"/>
        </w:rPr>
        <w:t xml:space="preserve"> </w:t>
      </w:r>
      <w:r w:rsidR="00C840B2" w:rsidRPr="00CA2E0C">
        <w:rPr>
          <w:b/>
          <w:spacing w:val="-1"/>
        </w:rPr>
        <w:t>Examination:</w:t>
      </w:r>
      <w:r w:rsidR="00C840B2" w:rsidRPr="00CA2E0C">
        <w:rPr>
          <w:b/>
          <w:spacing w:val="-3"/>
        </w:rPr>
        <w:t xml:space="preserve"> 50</w:t>
      </w:r>
      <w:r w:rsidR="00C840B2" w:rsidRPr="00CA2E0C">
        <w:rPr>
          <w:b/>
        </w:rPr>
        <w:t>%</w:t>
      </w:r>
      <w:r w:rsidR="00C840B2" w:rsidRPr="00CA2E0C">
        <w:rPr>
          <w:b/>
          <w:spacing w:val="-4"/>
        </w:rPr>
        <w:t xml:space="preserve"> </w:t>
      </w:r>
      <w:r w:rsidR="00C840B2" w:rsidRPr="00CA2E0C">
        <w:rPr>
          <w:b/>
          <w:spacing w:val="-1"/>
        </w:rPr>
        <w:t>of</w:t>
      </w:r>
      <w:r w:rsidR="00C840B2" w:rsidRPr="00CA2E0C">
        <w:rPr>
          <w:b/>
          <w:spacing w:val="-3"/>
        </w:rPr>
        <w:t xml:space="preserve"> </w:t>
      </w:r>
      <w:r w:rsidR="00C840B2" w:rsidRPr="00CA2E0C">
        <w:rPr>
          <w:b/>
          <w:spacing w:val="-1"/>
        </w:rPr>
        <w:t>the</w:t>
      </w:r>
      <w:r w:rsidR="00C840B2" w:rsidRPr="00CA2E0C">
        <w:rPr>
          <w:b/>
          <w:spacing w:val="-3"/>
        </w:rPr>
        <w:t xml:space="preserve"> </w:t>
      </w:r>
      <w:r w:rsidR="00C840B2" w:rsidRPr="00CA2E0C">
        <w:rPr>
          <w:b/>
          <w:spacing w:val="-1"/>
        </w:rPr>
        <w:t>final</w:t>
      </w:r>
      <w:r w:rsidR="00C840B2" w:rsidRPr="00CA2E0C">
        <w:rPr>
          <w:b/>
          <w:spacing w:val="-3"/>
        </w:rPr>
        <w:t xml:space="preserve"> </w:t>
      </w:r>
      <w:r w:rsidR="00C840B2" w:rsidRPr="00CA2E0C">
        <w:rPr>
          <w:b/>
          <w:spacing w:val="-1"/>
        </w:rPr>
        <w:t>course</w:t>
      </w:r>
      <w:r w:rsidR="00C840B2" w:rsidRPr="00CA2E0C">
        <w:rPr>
          <w:b/>
          <w:spacing w:val="-2"/>
        </w:rPr>
        <w:t xml:space="preserve"> </w:t>
      </w:r>
      <w:r w:rsidR="00C840B2" w:rsidRPr="00CA2E0C">
        <w:rPr>
          <w:b/>
          <w:spacing w:val="-1"/>
        </w:rPr>
        <w:t>grade</w:t>
      </w:r>
      <w:r w:rsidR="00C840B2" w:rsidRPr="00CA2E0C">
        <w:rPr>
          <w:b/>
          <w:spacing w:val="-3"/>
        </w:rPr>
        <w:t xml:space="preserve"> </w:t>
      </w:r>
      <w:r w:rsidR="00C840B2" w:rsidRPr="00CA2E0C">
        <w:rPr>
          <w:b/>
          <w:spacing w:val="-1"/>
        </w:rPr>
        <w:t>(during</w:t>
      </w:r>
      <w:r w:rsidR="00C840B2" w:rsidRPr="00CA2E0C">
        <w:rPr>
          <w:b/>
          <w:spacing w:val="-3"/>
        </w:rPr>
        <w:t xml:space="preserve"> </w:t>
      </w:r>
      <w:r w:rsidR="00C840B2" w:rsidRPr="00CA2E0C">
        <w:rPr>
          <w:b/>
          <w:spacing w:val="-1"/>
        </w:rPr>
        <w:t>the</w:t>
      </w:r>
      <w:r w:rsidR="00C840B2" w:rsidRPr="00CA2E0C">
        <w:rPr>
          <w:b/>
          <w:spacing w:val="-3"/>
        </w:rPr>
        <w:t xml:space="preserve"> </w:t>
      </w:r>
      <w:r w:rsidR="00C840B2" w:rsidRPr="00CA2E0C">
        <w:rPr>
          <w:b/>
          <w:spacing w:val="-1"/>
        </w:rPr>
        <w:t>formal</w:t>
      </w:r>
      <w:r w:rsidR="00C840B2" w:rsidRPr="00CA2E0C">
        <w:rPr>
          <w:b/>
          <w:spacing w:val="-2"/>
        </w:rPr>
        <w:t xml:space="preserve"> </w:t>
      </w:r>
      <w:r w:rsidR="00C840B2" w:rsidRPr="00CA2E0C">
        <w:rPr>
          <w:b/>
          <w:spacing w:val="-1"/>
        </w:rPr>
        <w:t>examination</w:t>
      </w:r>
      <w:r w:rsidR="00C840B2" w:rsidRPr="00CA2E0C">
        <w:rPr>
          <w:b/>
          <w:spacing w:val="-3"/>
        </w:rPr>
        <w:t xml:space="preserve"> </w:t>
      </w:r>
      <w:r w:rsidR="00C840B2" w:rsidRPr="00CA2E0C">
        <w:rPr>
          <w:b/>
          <w:spacing w:val="-1"/>
        </w:rPr>
        <w:t>period,</w:t>
      </w:r>
      <w:r w:rsidR="00C840B2" w:rsidRPr="00CA2E0C">
        <w:rPr>
          <w:b/>
          <w:spacing w:val="-3"/>
        </w:rPr>
        <w:t xml:space="preserve"> </w:t>
      </w:r>
      <w:r w:rsidR="00C840B2" w:rsidRPr="00CA2E0C">
        <w:rPr>
          <w:b/>
          <w:spacing w:val="-1"/>
        </w:rPr>
        <w:t>date</w:t>
      </w:r>
      <w:r w:rsidR="00C840B2" w:rsidRPr="00CA2E0C">
        <w:rPr>
          <w:b/>
          <w:spacing w:val="-3"/>
        </w:rPr>
        <w:t xml:space="preserve"> </w:t>
      </w:r>
      <w:r w:rsidR="00C840B2" w:rsidRPr="00CA2E0C">
        <w:rPr>
          <w:b/>
          <w:spacing w:val="-1"/>
        </w:rPr>
        <w:t>TBA)</w:t>
      </w:r>
    </w:p>
    <w:p w14:paraId="1D192DF7" w14:textId="77777777" w:rsidR="00C840B2" w:rsidRDefault="00C840B2" w:rsidP="00C840B2">
      <w:pPr>
        <w:rPr>
          <w:rFonts w:ascii="Garamond" w:eastAsia="Garamond" w:hAnsi="Garamond" w:cs="Garamond"/>
          <w:sz w:val="24"/>
          <w:szCs w:val="24"/>
        </w:rPr>
      </w:pPr>
    </w:p>
    <w:p w14:paraId="6A051885" w14:textId="77777777" w:rsidR="002B7198" w:rsidRDefault="002B7198" w:rsidP="002B7198">
      <w:pPr>
        <w:rPr>
          <w:spacing w:val="-1"/>
        </w:rPr>
      </w:pPr>
      <w:r w:rsidRPr="00CA2E0C">
        <w:rPr>
          <w:rFonts w:ascii="Garamond" w:eastAsia="Garamond" w:hAnsi="Garamond"/>
          <w:b/>
          <w:bCs/>
          <w:spacing w:val="-1"/>
          <w:sz w:val="24"/>
          <w:szCs w:val="24"/>
        </w:rPr>
        <w:t>Additional information about the three components that comprise your overall grade will be provided in class and posted on the course website</w:t>
      </w:r>
      <w:r w:rsidRPr="00CA2E0C">
        <w:rPr>
          <w:spacing w:val="-1"/>
        </w:rPr>
        <w:t>.</w:t>
      </w:r>
    </w:p>
    <w:p w14:paraId="608AA492" w14:textId="77777777" w:rsidR="00E3487A" w:rsidRPr="00CA2E0C" w:rsidRDefault="00E3487A" w:rsidP="002B7198">
      <w:pPr>
        <w:rPr>
          <w:rFonts w:ascii="Garamond" w:eastAsia="Garamond" w:hAnsi="Garamond" w:cs="Garamond"/>
          <w:sz w:val="24"/>
          <w:szCs w:val="24"/>
        </w:rPr>
      </w:pPr>
    </w:p>
    <w:p w14:paraId="41D8515A" w14:textId="77777777" w:rsidR="00C840B2" w:rsidRPr="002B7198" w:rsidRDefault="002B7198" w:rsidP="002B7198">
      <w:pPr>
        <w:pStyle w:val="BodyText"/>
        <w:ind w:left="0" w:right="269"/>
      </w:pPr>
      <w:r>
        <w:rPr>
          <w:spacing w:val="-1"/>
        </w:rPr>
        <w:t xml:space="preserve">Note: </w:t>
      </w:r>
      <w:r w:rsidR="00C840B2">
        <w:rPr>
          <w:spacing w:val="-1"/>
        </w:rPr>
        <w:t>Exams</w:t>
      </w:r>
      <w:r w:rsidR="00C840B2">
        <w:rPr>
          <w:spacing w:val="-5"/>
        </w:rPr>
        <w:t xml:space="preserve"> </w:t>
      </w:r>
      <w:r w:rsidR="00C840B2">
        <w:rPr>
          <w:spacing w:val="-1"/>
        </w:rPr>
        <w:t>are</w:t>
      </w:r>
      <w:r w:rsidR="00C840B2">
        <w:rPr>
          <w:spacing w:val="-4"/>
        </w:rPr>
        <w:t xml:space="preserve"> </w:t>
      </w:r>
      <w:r w:rsidR="00C840B2">
        <w:rPr>
          <w:spacing w:val="-1"/>
        </w:rPr>
        <w:t>closed-book</w:t>
      </w:r>
      <w:r w:rsidR="00C840B2">
        <w:rPr>
          <w:spacing w:val="-3"/>
        </w:rPr>
        <w:t xml:space="preserve"> </w:t>
      </w:r>
      <w:r w:rsidR="00C840B2">
        <w:rPr>
          <w:spacing w:val="-2"/>
        </w:rPr>
        <w:t>(no</w:t>
      </w:r>
      <w:r w:rsidR="00C840B2">
        <w:rPr>
          <w:spacing w:val="-4"/>
        </w:rPr>
        <w:t xml:space="preserve"> </w:t>
      </w:r>
      <w:r w:rsidR="00C840B2">
        <w:rPr>
          <w:spacing w:val="-1"/>
        </w:rPr>
        <w:t>materials</w:t>
      </w:r>
      <w:r w:rsidR="00C840B2">
        <w:rPr>
          <w:spacing w:val="-5"/>
        </w:rPr>
        <w:t xml:space="preserve"> </w:t>
      </w:r>
      <w:r w:rsidR="00C840B2">
        <w:rPr>
          <w:spacing w:val="-1"/>
        </w:rPr>
        <w:t>allowed).</w:t>
      </w:r>
      <w:r w:rsidR="00C840B2">
        <w:rPr>
          <w:spacing w:val="-6"/>
        </w:rPr>
        <w:t xml:space="preserve"> </w:t>
      </w:r>
      <w:r w:rsidR="00C840B2">
        <w:rPr>
          <w:spacing w:val="-1"/>
          <w:u w:val="single" w:color="000000"/>
        </w:rPr>
        <w:t>Exam</w:t>
      </w:r>
      <w:r w:rsidR="00C840B2">
        <w:rPr>
          <w:spacing w:val="-4"/>
          <w:u w:val="single" w:color="000000"/>
        </w:rPr>
        <w:t xml:space="preserve"> </w:t>
      </w:r>
      <w:r w:rsidR="00C840B2">
        <w:rPr>
          <w:spacing w:val="-1"/>
          <w:u w:val="single" w:color="000000"/>
        </w:rPr>
        <w:t>questions</w:t>
      </w:r>
      <w:r w:rsidR="00C840B2">
        <w:rPr>
          <w:spacing w:val="-4"/>
          <w:u w:val="single" w:color="000000"/>
        </w:rPr>
        <w:t xml:space="preserve"> </w:t>
      </w:r>
      <w:r w:rsidR="00C840B2">
        <w:rPr>
          <w:spacing w:val="-1"/>
          <w:u w:val="single" w:color="000000"/>
        </w:rPr>
        <w:t>cover</w:t>
      </w:r>
      <w:r w:rsidR="00C840B2">
        <w:rPr>
          <w:spacing w:val="-5"/>
          <w:u w:val="single" w:color="000000"/>
        </w:rPr>
        <w:t xml:space="preserve"> </w:t>
      </w:r>
      <w:r w:rsidR="00C840B2">
        <w:rPr>
          <w:spacing w:val="-1"/>
          <w:u w:val="single" w:color="000000"/>
        </w:rPr>
        <w:t>both</w:t>
      </w:r>
      <w:r w:rsidR="00C840B2">
        <w:rPr>
          <w:spacing w:val="-4"/>
          <w:u w:val="single" w:color="000000"/>
        </w:rPr>
        <w:t xml:space="preserve"> </w:t>
      </w:r>
      <w:r w:rsidR="00C840B2">
        <w:rPr>
          <w:spacing w:val="-1"/>
          <w:u w:val="single" w:color="000000"/>
        </w:rPr>
        <w:t>assigned</w:t>
      </w:r>
      <w:r w:rsidR="00C840B2">
        <w:rPr>
          <w:spacing w:val="-3"/>
          <w:u w:val="single" w:color="000000"/>
        </w:rPr>
        <w:t xml:space="preserve"> </w:t>
      </w:r>
      <w:r w:rsidR="00C840B2">
        <w:rPr>
          <w:spacing w:val="-1"/>
          <w:u w:val="single" w:color="000000"/>
        </w:rPr>
        <w:t>textbook readings</w:t>
      </w:r>
      <w:r w:rsidR="00C840B2">
        <w:rPr>
          <w:spacing w:val="-6"/>
          <w:u w:val="single" w:color="000000"/>
        </w:rPr>
        <w:t xml:space="preserve"> </w:t>
      </w:r>
      <w:r w:rsidR="00C840B2">
        <w:rPr>
          <w:spacing w:val="-1"/>
          <w:u w:val="single" w:color="000000"/>
        </w:rPr>
        <w:t>and</w:t>
      </w:r>
      <w:r w:rsidR="00C840B2">
        <w:rPr>
          <w:spacing w:val="-4"/>
          <w:u w:val="single" w:color="000000"/>
        </w:rPr>
        <w:t xml:space="preserve"> </w:t>
      </w:r>
      <w:r w:rsidR="00C840B2">
        <w:rPr>
          <w:spacing w:val="-1"/>
          <w:u w:val="single" w:color="000000"/>
        </w:rPr>
        <w:t>materials</w:t>
      </w:r>
      <w:r w:rsidR="00C840B2">
        <w:rPr>
          <w:spacing w:val="-6"/>
          <w:u w:val="single" w:color="000000"/>
        </w:rPr>
        <w:t xml:space="preserve"> </w:t>
      </w:r>
      <w:r w:rsidR="00C840B2">
        <w:rPr>
          <w:spacing w:val="-1"/>
          <w:u w:val="single" w:color="000000"/>
        </w:rPr>
        <w:t>covered</w:t>
      </w:r>
      <w:r w:rsidR="00C840B2">
        <w:rPr>
          <w:spacing w:val="-4"/>
          <w:u w:val="single" w:color="000000"/>
        </w:rPr>
        <w:t xml:space="preserve"> </w:t>
      </w:r>
      <w:r w:rsidR="00C840B2">
        <w:rPr>
          <w:u w:val="single" w:color="000000"/>
        </w:rPr>
        <w:t>in</w:t>
      </w:r>
      <w:r w:rsidR="00C840B2">
        <w:rPr>
          <w:spacing w:val="-5"/>
          <w:u w:val="single" w:color="000000"/>
        </w:rPr>
        <w:t xml:space="preserve"> </w:t>
      </w:r>
      <w:r w:rsidR="00C840B2">
        <w:rPr>
          <w:spacing w:val="-1"/>
          <w:u w:val="single" w:color="000000"/>
        </w:rPr>
        <w:t>class</w:t>
      </w:r>
      <w:r w:rsidR="00C840B2">
        <w:rPr>
          <w:spacing w:val="-6"/>
          <w:u w:val="single" w:color="000000"/>
        </w:rPr>
        <w:t xml:space="preserve"> </w:t>
      </w:r>
      <w:r w:rsidR="00C840B2">
        <w:rPr>
          <w:spacing w:val="-1"/>
          <w:u w:val="single" w:color="000000"/>
        </w:rPr>
        <w:t>(e.g.,</w:t>
      </w:r>
      <w:r w:rsidR="00C840B2">
        <w:rPr>
          <w:spacing w:val="-5"/>
          <w:u w:val="single" w:color="000000"/>
        </w:rPr>
        <w:t xml:space="preserve"> </w:t>
      </w:r>
      <w:r w:rsidR="00C840B2">
        <w:rPr>
          <w:spacing w:val="-1"/>
          <w:u w:val="single" w:color="000000"/>
        </w:rPr>
        <w:t>exercises,</w:t>
      </w:r>
      <w:r w:rsidR="00C840B2">
        <w:rPr>
          <w:spacing w:val="-3"/>
          <w:u w:val="single" w:color="000000"/>
        </w:rPr>
        <w:t xml:space="preserve"> </w:t>
      </w:r>
      <w:r w:rsidR="00C840B2">
        <w:rPr>
          <w:spacing w:val="-1"/>
          <w:u w:val="single" w:color="000000"/>
        </w:rPr>
        <w:t>simulations,</w:t>
      </w:r>
      <w:r w:rsidR="00C840B2">
        <w:rPr>
          <w:spacing w:val="-4"/>
          <w:u w:val="single" w:color="000000"/>
        </w:rPr>
        <w:t xml:space="preserve"> </w:t>
      </w:r>
      <w:r w:rsidR="00C840B2">
        <w:rPr>
          <w:spacing w:val="-1"/>
          <w:u w:val="single" w:color="000000"/>
        </w:rPr>
        <w:t>videos</w:t>
      </w:r>
      <w:r w:rsidR="00C840B2">
        <w:rPr>
          <w:spacing w:val="-6"/>
          <w:u w:val="single" w:color="000000"/>
        </w:rPr>
        <w:t xml:space="preserve"> </w:t>
      </w:r>
      <w:r w:rsidR="00C840B2">
        <w:rPr>
          <w:spacing w:val="-1"/>
          <w:u w:val="single" w:color="000000"/>
        </w:rPr>
        <w:t>and</w:t>
      </w:r>
      <w:r w:rsidR="00C840B2">
        <w:rPr>
          <w:spacing w:val="-5"/>
          <w:u w:val="single" w:color="000000"/>
        </w:rPr>
        <w:t xml:space="preserve"> </w:t>
      </w:r>
      <w:r w:rsidR="00C840B2">
        <w:rPr>
          <w:spacing w:val="-1"/>
          <w:u w:val="single" w:color="000000"/>
        </w:rPr>
        <w:t>class</w:t>
      </w:r>
      <w:r w:rsidR="00C840B2">
        <w:rPr>
          <w:spacing w:val="-5"/>
          <w:u w:val="single" w:color="000000"/>
        </w:rPr>
        <w:t xml:space="preserve"> </w:t>
      </w:r>
      <w:r w:rsidR="00C840B2">
        <w:rPr>
          <w:spacing w:val="-1"/>
          <w:u w:val="single" w:color="000000"/>
        </w:rPr>
        <w:t>discussions).</w:t>
      </w:r>
      <w:r w:rsidR="00C840B2">
        <w:rPr>
          <w:spacing w:val="83"/>
          <w:w w:val="99"/>
        </w:rPr>
        <w:t xml:space="preserve"> </w:t>
      </w:r>
      <w:r w:rsidR="00C840B2">
        <w:rPr>
          <w:spacing w:val="-1"/>
        </w:rPr>
        <w:t>Exams</w:t>
      </w:r>
      <w:r w:rsidR="00C840B2">
        <w:rPr>
          <w:spacing w:val="-5"/>
        </w:rPr>
        <w:t xml:space="preserve"> </w:t>
      </w:r>
      <w:r w:rsidR="00C840B2">
        <w:rPr>
          <w:spacing w:val="-1"/>
        </w:rPr>
        <w:t>may</w:t>
      </w:r>
      <w:r w:rsidR="00C840B2">
        <w:rPr>
          <w:spacing w:val="-3"/>
        </w:rPr>
        <w:t xml:space="preserve"> </w:t>
      </w:r>
      <w:r w:rsidR="00C840B2">
        <w:rPr>
          <w:spacing w:val="-1"/>
        </w:rPr>
        <w:t>include</w:t>
      </w:r>
      <w:r w:rsidR="00C840B2">
        <w:rPr>
          <w:spacing w:val="-2"/>
        </w:rPr>
        <w:t xml:space="preserve"> </w:t>
      </w:r>
      <w:r w:rsidR="00C840B2">
        <w:t>a</w:t>
      </w:r>
      <w:r w:rsidR="00C840B2">
        <w:rPr>
          <w:spacing w:val="-5"/>
        </w:rPr>
        <w:t xml:space="preserve"> </w:t>
      </w:r>
      <w:r w:rsidR="00C840B2">
        <w:rPr>
          <w:spacing w:val="-1"/>
        </w:rPr>
        <w:t>combination</w:t>
      </w:r>
      <w:r w:rsidR="00C840B2">
        <w:rPr>
          <w:spacing w:val="-3"/>
        </w:rPr>
        <w:t xml:space="preserve"> </w:t>
      </w:r>
      <w:r w:rsidR="00C840B2">
        <w:rPr>
          <w:spacing w:val="-1"/>
        </w:rPr>
        <w:t>of</w:t>
      </w:r>
      <w:r w:rsidR="00C840B2">
        <w:rPr>
          <w:spacing w:val="-3"/>
        </w:rPr>
        <w:t xml:space="preserve"> </w:t>
      </w:r>
      <w:r w:rsidR="00C840B2">
        <w:rPr>
          <w:spacing w:val="-1"/>
        </w:rPr>
        <w:t>multiple</w:t>
      </w:r>
      <w:r w:rsidR="00C840B2">
        <w:rPr>
          <w:spacing w:val="-3"/>
        </w:rPr>
        <w:t xml:space="preserve"> </w:t>
      </w:r>
      <w:r w:rsidR="00C840B2">
        <w:rPr>
          <w:spacing w:val="-1"/>
        </w:rPr>
        <w:t>choice,</w:t>
      </w:r>
      <w:r w:rsidR="00C840B2">
        <w:rPr>
          <w:spacing w:val="-2"/>
        </w:rPr>
        <w:t xml:space="preserve"> </w:t>
      </w:r>
      <w:r w:rsidR="00C840B2">
        <w:rPr>
          <w:spacing w:val="-1"/>
        </w:rPr>
        <w:t>short/long</w:t>
      </w:r>
      <w:r w:rsidR="00C840B2">
        <w:rPr>
          <w:spacing w:val="-3"/>
        </w:rPr>
        <w:t xml:space="preserve"> </w:t>
      </w:r>
      <w:r w:rsidR="00C840B2">
        <w:rPr>
          <w:spacing w:val="-1"/>
        </w:rPr>
        <w:t>questions,</w:t>
      </w:r>
      <w:r w:rsidR="00C840B2">
        <w:rPr>
          <w:spacing w:val="-3"/>
        </w:rPr>
        <w:t xml:space="preserve"> </w:t>
      </w:r>
      <w:r w:rsidR="00C840B2">
        <w:t>and</w:t>
      </w:r>
      <w:r w:rsidR="00C840B2">
        <w:rPr>
          <w:spacing w:val="-2"/>
        </w:rPr>
        <w:t xml:space="preserve"> </w:t>
      </w:r>
      <w:r w:rsidR="00C840B2">
        <w:rPr>
          <w:spacing w:val="-1"/>
        </w:rPr>
        <w:t>case</w:t>
      </w:r>
      <w:r w:rsidR="00C840B2">
        <w:rPr>
          <w:spacing w:val="-3"/>
        </w:rPr>
        <w:t xml:space="preserve"> </w:t>
      </w:r>
      <w:r w:rsidR="00C840B2">
        <w:rPr>
          <w:spacing w:val="-1"/>
        </w:rPr>
        <w:t>analysis.</w:t>
      </w:r>
      <w:r>
        <w:t xml:space="preserve"> </w:t>
      </w:r>
      <w:r w:rsidR="00C840B2">
        <w:rPr>
          <w:spacing w:val="-1"/>
        </w:rPr>
        <w:t>Location</w:t>
      </w:r>
      <w:r w:rsidR="00C840B2">
        <w:rPr>
          <w:spacing w:val="-4"/>
        </w:rPr>
        <w:t xml:space="preserve"> </w:t>
      </w:r>
      <w:r w:rsidR="00C840B2">
        <w:rPr>
          <w:spacing w:val="-1"/>
        </w:rPr>
        <w:t>of</w:t>
      </w:r>
      <w:r w:rsidR="00C840B2">
        <w:rPr>
          <w:spacing w:val="-3"/>
        </w:rPr>
        <w:t xml:space="preserve"> </w:t>
      </w:r>
      <w:r w:rsidR="00C840B2">
        <w:rPr>
          <w:spacing w:val="-1"/>
        </w:rPr>
        <w:t>exams</w:t>
      </w:r>
      <w:r w:rsidR="00C840B2">
        <w:rPr>
          <w:spacing w:val="-4"/>
        </w:rPr>
        <w:t xml:space="preserve"> </w:t>
      </w:r>
      <w:r w:rsidR="00C840B2">
        <w:t>will</w:t>
      </w:r>
      <w:r w:rsidR="00C840B2">
        <w:rPr>
          <w:spacing w:val="-2"/>
        </w:rPr>
        <w:t xml:space="preserve"> </w:t>
      </w:r>
      <w:r w:rsidR="00C840B2">
        <w:rPr>
          <w:spacing w:val="-1"/>
        </w:rPr>
        <w:t>be</w:t>
      </w:r>
      <w:r w:rsidR="00C840B2">
        <w:rPr>
          <w:spacing w:val="-4"/>
        </w:rPr>
        <w:t xml:space="preserve"> </w:t>
      </w:r>
      <w:r w:rsidR="00C840B2">
        <w:rPr>
          <w:spacing w:val="-1"/>
        </w:rPr>
        <w:t>announced</w:t>
      </w:r>
      <w:r w:rsidR="00C840B2">
        <w:rPr>
          <w:spacing w:val="-2"/>
        </w:rPr>
        <w:t xml:space="preserve"> </w:t>
      </w:r>
      <w:r w:rsidR="00C840B2">
        <w:rPr>
          <w:spacing w:val="-1"/>
        </w:rPr>
        <w:t>closer</w:t>
      </w:r>
      <w:r w:rsidR="00C840B2">
        <w:rPr>
          <w:spacing w:val="-3"/>
        </w:rPr>
        <w:t xml:space="preserve"> </w:t>
      </w:r>
      <w:r w:rsidR="00C840B2">
        <w:rPr>
          <w:spacing w:val="-1"/>
        </w:rPr>
        <w:t>to</w:t>
      </w:r>
      <w:r w:rsidR="00C840B2">
        <w:rPr>
          <w:spacing w:val="-4"/>
        </w:rPr>
        <w:t xml:space="preserve"> </w:t>
      </w:r>
      <w:r w:rsidR="00C840B2">
        <w:rPr>
          <w:spacing w:val="-1"/>
        </w:rPr>
        <w:t>the</w:t>
      </w:r>
      <w:r w:rsidR="00C840B2">
        <w:rPr>
          <w:spacing w:val="-2"/>
        </w:rPr>
        <w:t xml:space="preserve"> </w:t>
      </w:r>
      <w:r w:rsidR="00C840B2">
        <w:rPr>
          <w:spacing w:val="-1"/>
        </w:rPr>
        <w:t>exam</w:t>
      </w:r>
      <w:r w:rsidR="00C840B2">
        <w:rPr>
          <w:spacing w:val="-3"/>
        </w:rPr>
        <w:t xml:space="preserve"> </w:t>
      </w:r>
      <w:r w:rsidR="00C840B2">
        <w:rPr>
          <w:spacing w:val="-1"/>
        </w:rPr>
        <w:t>date.</w:t>
      </w:r>
    </w:p>
    <w:p w14:paraId="22B5BB25" w14:textId="77777777" w:rsidR="00290833" w:rsidRPr="00E3487A" w:rsidRDefault="00290833" w:rsidP="00E3487A">
      <w:pPr>
        <w:pStyle w:val="BodyText"/>
        <w:ind w:left="0" w:right="440"/>
      </w:pPr>
    </w:p>
    <w:p w14:paraId="63B18C6D" w14:textId="77777777" w:rsidR="00A42044" w:rsidRDefault="00A42044" w:rsidP="00E3487A">
      <w:pPr>
        <w:rPr>
          <w:rFonts w:ascii="Trebuchet MS"/>
          <w:b/>
          <w:color w:val="4F81BD" w:themeColor="accent1"/>
          <w:spacing w:val="-1"/>
        </w:rPr>
      </w:pPr>
    </w:p>
    <w:p w14:paraId="1B82762F" w14:textId="77777777" w:rsidR="00A42044" w:rsidRDefault="00A42044" w:rsidP="00E3487A">
      <w:pPr>
        <w:rPr>
          <w:rFonts w:ascii="Trebuchet MS"/>
          <w:b/>
          <w:color w:val="4F81BD" w:themeColor="accent1"/>
          <w:spacing w:val="-1"/>
        </w:rPr>
      </w:pPr>
    </w:p>
    <w:p w14:paraId="587B2BF0" w14:textId="77777777" w:rsidR="00A42044" w:rsidRDefault="00A42044" w:rsidP="00E3487A">
      <w:pPr>
        <w:rPr>
          <w:rFonts w:ascii="Trebuchet MS"/>
          <w:b/>
          <w:color w:val="4F81BD" w:themeColor="accent1"/>
          <w:spacing w:val="-1"/>
        </w:rPr>
      </w:pPr>
    </w:p>
    <w:p w14:paraId="3B14E23F" w14:textId="77777777" w:rsidR="00A42044" w:rsidRDefault="00A42044" w:rsidP="00E3487A">
      <w:pPr>
        <w:rPr>
          <w:rFonts w:ascii="Trebuchet MS"/>
          <w:b/>
          <w:color w:val="4F81BD" w:themeColor="accent1"/>
          <w:spacing w:val="-1"/>
        </w:rPr>
      </w:pPr>
    </w:p>
    <w:p w14:paraId="2A6968AE" w14:textId="77777777" w:rsidR="00A42044" w:rsidRDefault="00A42044" w:rsidP="00E3487A">
      <w:pPr>
        <w:rPr>
          <w:rFonts w:ascii="Trebuchet MS"/>
          <w:b/>
          <w:color w:val="4F81BD" w:themeColor="accent1"/>
          <w:spacing w:val="-1"/>
        </w:rPr>
      </w:pPr>
    </w:p>
    <w:p w14:paraId="7298ABAC" w14:textId="77777777" w:rsidR="00A42044" w:rsidRDefault="00A42044" w:rsidP="00E3487A">
      <w:pPr>
        <w:rPr>
          <w:rFonts w:ascii="Trebuchet MS"/>
          <w:b/>
          <w:color w:val="4F81BD" w:themeColor="accent1"/>
          <w:spacing w:val="-1"/>
        </w:rPr>
      </w:pPr>
    </w:p>
    <w:p w14:paraId="7D8230E8" w14:textId="77777777" w:rsidR="00A42044" w:rsidRDefault="00A42044" w:rsidP="00E3487A">
      <w:pPr>
        <w:rPr>
          <w:rFonts w:ascii="Trebuchet MS"/>
          <w:b/>
          <w:color w:val="4F81BD" w:themeColor="accent1"/>
          <w:spacing w:val="-1"/>
        </w:rPr>
      </w:pPr>
    </w:p>
    <w:p w14:paraId="0B252BA1" w14:textId="77777777" w:rsidR="00A42044" w:rsidRDefault="00A42044" w:rsidP="00E3487A">
      <w:pPr>
        <w:rPr>
          <w:rFonts w:ascii="Trebuchet MS"/>
          <w:b/>
          <w:color w:val="4F81BD" w:themeColor="accent1"/>
          <w:spacing w:val="-1"/>
        </w:rPr>
      </w:pPr>
    </w:p>
    <w:p w14:paraId="3353F09B" w14:textId="77777777" w:rsidR="00A42044" w:rsidRDefault="00A42044" w:rsidP="00E3487A">
      <w:pPr>
        <w:rPr>
          <w:rFonts w:ascii="Trebuchet MS"/>
          <w:b/>
          <w:color w:val="4F81BD" w:themeColor="accent1"/>
          <w:spacing w:val="-1"/>
        </w:rPr>
      </w:pPr>
    </w:p>
    <w:p w14:paraId="2312C775" w14:textId="77777777" w:rsidR="00A42044" w:rsidRDefault="00A42044" w:rsidP="00E3487A">
      <w:pPr>
        <w:rPr>
          <w:rFonts w:ascii="Trebuchet MS"/>
          <w:b/>
          <w:color w:val="4F81BD" w:themeColor="accent1"/>
          <w:spacing w:val="-1"/>
        </w:rPr>
      </w:pPr>
    </w:p>
    <w:p w14:paraId="5670051D" w14:textId="77777777" w:rsidR="00A42044" w:rsidRDefault="00A42044" w:rsidP="00E3487A">
      <w:pPr>
        <w:rPr>
          <w:rFonts w:ascii="Trebuchet MS"/>
          <w:b/>
          <w:color w:val="4F81BD" w:themeColor="accent1"/>
          <w:spacing w:val="-1"/>
        </w:rPr>
      </w:pPr>
    </w:p>
    <w:p w14:paraId="4E61FDE5" w14:textId="77777777" w:rsidR="00A42044" w:rsidRDefault="00A42044" w:rsidP="00E3487A">
      <w:pPr>
        <w:rPr>
          <w:rFonts w:ascii="Trebuchet MS"/>
          <w:b/>
          <w:color w:val="4F81BD" w:themeColor="accent1"/>
          <w:spacing w:val="-1"/>
        </w:rPr>
      </w:pPr>
    </w:p>
    <w:p w14:paraId="21AFE40E" w14:textId="77777777" w:rsidR="00A42044" w:rsidRDefault="00A42044" w:rsidP="00E3487A">
      <w:pPr>
        <w:rPr>
          <w:rFonts w:ascii="Trebuchet MS"/>
          <w:b/>
          <w:color w:val="4F81BD" w:themeColor="accent1"/>
          <w:spacing w:val="-1"/>
        </w:rPr>
      </w:pPr>
    </w:p>
    <w:p w14:paraId="0D88D6DB" w14:textId="77777777" w:rsidR="00A42044" w:rsidRDefault="00A42044" w:rsidP="00E3487A">
      <w:pPr>
        <w:rPr>
          <w:rFonts w:ascii="Trebuchet MS"/>
          <w:b/>
          <w:color w:val="4F81BD" w:themeColor="accent1"/>
          <w:spacing w:val="-1"/>
        </w:rPr>
      </w:pPr>
    </w:p>
    <w:p w14:paraId="0F306603" w14:textId="77777777" w:rsidR="00A42044" w:rsidRDefault="00A42044" w:rsidP="00E3487A">
      <w:pPr>
        <w:rPr>
          <w:rFonts w:ascii="Trebuchet MS"/>
          <w:b/>
          <w:color w:val="4F81BD" w:themeColor="accent1"/>
          <w:spacing w:val="-1"/>
        </w:rPr>
      </w:pPr>
    </w:p>
    <w:p w14:paraId="239F3E93" w14:textId="77777777" w:rsidR="00A42044" w:rsidRDefault="00A42044" w:rsidP="00E3487A">
      <w:pPr>
        <w:rPr>
          <w:rFonts w:ascii="Trebuchet MS"/>
          <w:b/>
          <w:color w:val="4F81BD" w:themeColor="accent1"/>
          <w:spacing w:val="-1"/>
        </w:rPr>
      </w:pPr>
    </w:p>
    <w:p w14:paraId="6DD61420" w14:textId="77777777" w:rsidR="00A42044" w:rsidRDefault="00A42044" w:rsidP="00E3487A">
      <w:pPr>
        <w:rPr>
          <w:rFonts w:ascii="Trebuchet MS"/>
          <w:b/>
          <w:color w:val="4F81BD" w:themeColor="accent1"/>
          <w:spacing w:val="-1"/>
        </w:rPr>
      </w:pPr>
    </w:p>
    <w:p w14:paraId="49125B9C" w14:textId="77777777" w:rsidR="00A42044" w:rsidRDefault="00A42044" w:rsidP="00E3487A">
      <w:pPr>
        <w:rPr>
          <w:rFonts w:ascii="Trebuchet MS"/>
          <w:b/>
          <w:color w:val="4F81BD" w:themeColor="accent1"/>
          <w:spacing w:val="-1"/>
        </w:rPr>
      </w:pPr>
    </w:p>
    <w:p w14:paraId="297558A7" w14:textId="77777777" w:rsidR="00A42044" w:rsidRDefault="00A42044" w:rsidP="00E3487A">
      <w:pPr>
        <w:rPr>
          <w:rFonts w:ascii="Trebuchet MS"/>
          <w:b/>
          <w:color w:val="4F81BD" w:themeColor="accent1"/>
          <w:spacing w:val="-1"/>
        </w:rPr>
      </w:pPr>
    </w:p>
    <w:p w14:paraId="6A46128C" w14:textId="77777777" w:rsidR="00A42044" w:rsidRDefault="00A42044" w:rsidP="00E3487A">
      <w:pPr>
        <w:rPr>
          <w:rFonts w:ascii="Trebuchet MS"/>
          <w:b/>
          <w:color w:val="4F81BD" w:themeColor="accent1"/>
          <w:spacing w:val="-1"/>
        </w:rPr>
      </w:pPr>
    </w:p>
    <w:p w14:paraId="30D93EED" w14:textId="15D6BE0F" w:rsidR="00290833" w:rsidRPr="002B7198" w:rsidRDefault="00CB253C" w:rsidP="00E3487A">
      <w:pPr>
        <w:rPr>
          <w:rFonts w:ascii="Trebuchet MS" w:eastAsia="Trebuchet MS" w:hAnsi="Trebuchet MS" w:cs="Trebuchet MS"/>
          <w:b/>
          <w:color w:val="4F81BD" w:themeColor="accent1"/>
        </w:rPr>
      </w:pPr>
      <w:r w:rsidRPr="002B7198">
        <w:rPr>
          <w:rFonts w:ascii="Trebuchet MS"/>
          <w:b/>
          <w:color w:val="4F81BD" w:themeColor="accent1"/>
          <w:spacing w:val="-1"/>
        </w:rPr>
        <w:lastRenderedPageBreak/>
        <w:t>WEEKLY</w:t>
      </w:r>
      <w:r w:rsidRPr="002B7198">
        <w:rPr>
          <w:rFonts w:ascii="Trebuchet MS"/>
          <w:b/>
          <w:color w:val="4F81BD" w:themeColor="accent1"/>
        </w:rPr>
        <w:t xml:space="preserve"> </w:t>
      </w:r>
      <w:r w:rsidRPr="002B7198">
        <w:rPr>
          <w:rFonts w:ascii="Trebuchet MS"/>
          <w:b/>
          <w:color w:val="4F81BD" w:themeColor="accent1"/>
          <w:spacing w:val="-1"/>
        </w:rPr>
        <w:t>COURSE</w:t>
      </w:r>
      <w:r w:rsidRPr="002B7198">
        <w:rPr>
          <w:rFonts w:ascii="Trebuchet MS"/>
          <w:b/>
          <w:color w:val="4F81BD" w:themeColor="accent1"/>
        </w:rPr>
        <w:t xml:space="preserve"> </w:t>
      </w:r>
      <w:r w:rsidRPr="002B7198">
        <w:rPr>
          <w:rFonts w:ascii="Trebuchet MS"/>
          <w:b/>
          <w:color w:val="4F81BD" w:themeColor="accent1"/>
          <w:spacing w:val="-2"/>
        </w:rPr>
        <w:t>SCHEDULE</w:t>
      </w:r>
    </w:p>
    <w:p w14:paraId="06F8E88C" w14:textId="1D42818B" w:rsidR="00E3487A" w:rsidRDefault="00CB253C" w:rsidP="00A42044">
      <w:pPr>
        <w:pStyle w:val="BodyText"/>
        <w:spacing w:before="10"/>
        <w:ind w:left="0" w:right="480"/>
        <w:rPr>
          <w:spacing w:val="-1"/>
        </w:rPr>
      </w:pPr>
      <w:r>
        <w:rPr>
          <w:spacing w:val="-1"/>
        </w:rPr>
        <w:t>The</w:t>
      </w:r>
      <w:r>
        <w:rPr>
          <w:spacing w:val="-4"/>
        </w:rPr>
        <w:t xml:space="preserve"> </w:t>
      </w:r>
      <w:r>
        <w:t>weekly</w:t>
      </w:r>
      <w:r>
        <w:rPr>
          <w:spacing w:val="-5"/>
        </w:rPr>
        <w:t xml:space="preserve"> </w:t>
      </w:r>
      <w:r>
        <w:rPr>
          <w:spacing w:val="-1"/>
        </w:rPr>
        <w:t>course</w:t>
      </w:r>
      <w:r>
        <w:rPr>
          <w:spacing w:val="-3"/>
        </w:rPr>
        <w:t xml:space="preserve"> </w:t>
      </w:r>
      <w:r>
        <w:rPr>
          <w:spacing w:val="-1"/>
        </w:rPr>
        <w:t>schedule</w:t>
      </w:r>
      <w:r>
        <w:rPr>
          <w:spacing w:val="-4"/>
        </w:rPr>
        <w:t xml:space="preserve"> </w:t>
      </w:r>
      <w:r>
        <w:rPr>
          <w:spacing w:val="-1"/>
        </w:rPr>
        <w:t>and</w:t>
      </w:r>
      <w:r>
        <w:rPr>
          <w:spacing w:val="-3"/>
        </w:rPr>
        <w:t xml:space="preserve"> </w:t>
      </w:r>
      <w:r>
        <w:rPr>
          <w:spacing w:val="-1"/>
        </w:rPr>
        <w:t>assigned</w:t>
      </w:r>
      <w:r>
        <w:rPr>
          <w:spacing w:val="-3"/>
        </w:rPr>
        <w:t xml:space="preserve"> </w:t>
      </w:r>
      <w:r>
        <w:rPr>
          <w:spacing w:val="-1"/>
        </w:rPr>
        <w:t>readings</w:t>
      </w:r>
      <w:r>
        <w:rPr>
          <w:spacing w:val="-6"/>
        </w:rPr>
        <w:t xml:space="preserve"> </w:t>
      </w:r>
      <w:r>
        <w:rPr>
          <w:spacing w:val="-1"/>
        </w:rPr>
        <w:t>are</w:t>
      </w:r>
      <w:r>
        <w:rPr>
          <w:spacing w:val="-3"/>
        </w:rPr>
        <w:t xml:space="preserve"> </w:t>
      </w:r>
      <w:r>
        <w:rPr>
          <w:spacing w:val="-1"/>
        </w:rPr>
        <w:t>provided</w:t>
      </w:r>
      <w:r>
        <w:rPr>
          <w:spacing w:val="-3"/>
        </w:rPr>
        <w:t xml:space="preserve"> </w:t>
      </w:r>
      <w:r>
        <w:rPr>
          <w:spacing w:val="-1"/>
        </w:rPr>
        <w:t>below.</w:t>
      </w:r>
      <w:r>
        <w:rPr>
          <w:spacing w:val="-4"/>
        </w:rPr>
        <w:t xml:space="preserve"> </w:t>
      </w:r>
      <w:r>
        <w:rPr>
          <w:spacing w:val="-1"/>
        </w:rPr>
        <w:t>Students</w:t>
      </w:r>
      <w:r>
        <w:rPr>
          <w:spacing w:val="-5"/>
        </w:rPr>
        <w:t xml:space="preserve"> </w:t>
      </w:r>
      <w:r>
        <w:rPr>
          <w:spacing w:val="-1"/>
        </w:rPr>
        <w:t>are</w:t>
      </w:r>
      <w:r>
        <w:rPr>
          <w:spacing w:val="-3"/>
        </w:rPr>
        <w:t xml:space="preserve"> </w:t>
      </w:r>
      <w:r>
        <w:rPr>
          <w:spacing w:val="-1"/>
        </w:rPr>
        <w:t>expected</w:t>
      </w:r>
      <w:r>
        <w:rPr>
          <w:spacing w:val="-4"/>
        </w:rPr>
        <w:t xml:space="preserve"> </w:t>
      </w:r>
      <w:r>
        <w:rPr>
          <w:spacing w:val="-1"/>
        </w:rPr>
        <w:t>to</w:t>
      </w:r>
      <w:r>
        <w:rPr>
          <w:spacing w:val="79"/>
        </w:rPr>
        <w:t xml:space="preserve"> </w:t>
      </w:r>
      <w:r>
        <w:rPr>
          <w:spacing w:val="-1"/>
        </w:rPr>
        <w:t>cover</w:t>
      </w:r>
      <w:r>
        <w:rPr>
          <w:spacing w:val="-5"/>
        </w:rPr>
        <w:t xml:space="preserve"> </w:t>
      </w:r>
      <w:r>
        <w:rPr>
          <w:spacing w:val="-1"/>
        </w:rPr>
        <w:t>the</w:t>
      </w:r>
      <w:r>
        <w:rPr>
          <w:spacing w:val="-3"/>
        </w:rPr>
        <w:t xml:space="preserve"> </w:t>
      </w:r>
      <w:r>
        <w:rPr>
          <w:spacing w:val="-1"/>
        </w:rPr>
        <w:t>readings</w:t>
      </w:r>
      <w:r>
        <w:rPr>
          <w:spacing w:val="-5"/>
        </w:rPr>
        <w:t xml:space="preserve"> </w:t>
      </w:r>
      <w:r>
        <w:rPr>
          <w:spacing w:val="-1"/>
        </w:rPr>
        <w:t>BEFORE</w:t>
      </w:r>
      <w:r>
        <w:rPr>
          <w:spacing w:val="-3"/>
        </w:rPr>
        <w:t xml:space="preserve"> </w:t>
      </w:r>
      <w:r>
        <w:rPr>
          <w:spacing w:val="-1"/>
        </w:rPr>
        <w:t>attending</w:t>
      </w:r>
      <w:r>
        <w:rPr>
          <w:spacing w:val="-4"/>
        </w:rPr>
        <w:t xml:space="preserve"> </w:t>
      </w:r>
      <w:r>
        <w:rPr>
          <w:spacing w:val="-1"/>
        </w:rPr>
        <w:t>class.</w:t>
      </w:r>
      <w:r>
        <w:rPr>
          <w:spacing w:val="-3"/>
        </w:rPr>
        <w:t xml:space="preserve"> </w:t>
      </w:r>
      <w:r>
        <w:rPr>
          <w:spacing w:val="-1"/>
        </w:rPr>
        <w:t>Changes</w:t>
      </w:r>
      <w:r>
        <w:rPr>
          <w:spacing w:val="-5"/>
        </w:rPr>
        <w:t xml:space="preserve"> </w:t>
      </w:r>
      <w:r>
        <w:rPr>
          <w:spacing w:val="-1"/>
        </w:rPr>
        <w:t>may</w:t>
      </w:r>
      <w:r>
        <w:rPr>
          <w:spacing w:val="-3"/>
        </w:rPr>
        <w:t xml:space="preserve"> </w:t>
      </w:r>
      <w:r>
        <w:rPr>
          <w:spacing w:val="-1"/>
        </w:rPr>
        <w:t>take</w:t>
      </w:r>
      <w:r>
        <w:rPr>
          <w:spacing w:val="-4"/>
        </w:rPr>
        <w:t xml:space="preserve"> </w:t>
      </w:r>
      <w:r>
        <w:rPr>
          <w:spacing w:val="-1"/>
        </w:rPr>
        <w:t>place</w:t>
      </w:r>
      <w:r>
        <w:rPr>
          <w:spacing w:val="-3"/>
        </w:rPr>
        <w:t xml:space="preserve"> </w:t>
      </w:r>
      <w:r>
        <w:rPr>
          <w:spacing w:val="-1"/>
        </w:rPr>
        <w:t>so</w:t>
      </w:r>
      <w:r>
        <w:rPr>
          <w:spacing w:val="-4"/>
        </w:rPr>
        <w:t xml:space="preserve"> </w:t>
      </w:r>
      <w:r>
        <w:rPr>
          <w:spacing w:val="-1"/>
        </w:rPr>
        <w:t>please</w:t>
      </w:r>
      <w:r>
        <w:rPr>
          <w:spacing w:val="-4"/>
        </w:rPr>
        <w:t xml:space="preserve"> </w:t>
      </w:r>
      <w:r>
        <w:rPr>
          <w:spacing w:val="-1"/>
        </w:rPr>
        <w:t>visit</w:t>
      </w:r>
      <w:r>
        <w:rPr>
          <w:spacing w:val="-4"/>
        </w:rPr>
        <w:t xml:space="preserve"> </w:t>
      </w:r>
      <w:r>
        <w:rPr>
          <w:spacing w:val="-1"/>
        </w:rPr>
        <w:t>the</w:t>
      </w:r>
      <w:r>
        <w:rPr>
          <w:spacing w:val="-3"/>
        </w:rPr>
        <w:t xml:space="preserve"> </w:t>
      </w:r>
      <w:r>
        <w:rPr>
          <w:spacing w:val="-1"/>
        </w:rPr>
        <w:t>course</w:t>
      </w:r>
      <w:r>
        <w:rPr>
          <w:spacing w:val="67"/>
          <w:w w:val="99"/>
        </w:rPr>
        <w:t xml:space="preserve"> </w:t>
      </w:r>
      <w:r>
        <w:rPr>
          <w:spacing w:val="-1"/>
        </w:rPr>
        <w:t>website</w:t>
      </w:r>
      <w:r>
        <w:rPr>
          <w:spacing w:val="-4"/>
        </w:rPr>
        <w:t xml:space="preserve"> </w:t>
      </w:r>
      <w:r>
        <w:rPr>
          <w:spacing w:val="-1"/>
        </w:rPr>
        <w:t>regularly</w:t>
      </w:r>
      <w:r>
        <w:rPr>
          <w:spacing w:val="-3"/>
        </w:rPr>
        <w:t xml:space="preserve"> </w:t>
      </w:r>
      <w:r>
        <w:rPr>
          <w:spacing w:val="-1"/>
        </w:rPr>
        <w:t>for</w:t>
      </w:r>
      <w:r>
        <w:rPr>
          <w:spacing w:val="-4"/>
        </w:rPr>
        <w:t xml:space="preserve"> </w:t>
      </w:r>
      <w:r>
        <w:rPr>
          <w:spacing w:val="-1"/>
        </w:rPr>
        <w:t>updates.</w:t>
      </w:r>
      <w:r>
        <w:rPr>
          <w:spacing w:val="-3"/>
        </w:rPr>
        <w:t xml:space="preserve"> </w:t>
      </w:r>
      <w:r w:rsidR="000E7EF3" w:rsidRPr="000E7EF3">
        <w:rPr>
          <w:spacing w:val="-1"/>
        </w:rPr>
        <w:t xml:space="preserve">All the assigned readings </w:t>
      </w:r>
      <w:r w:rsidR="003A2463">
        <w:rPr>
          <w:spacing w:val="-1"/>
        </w:rPr>
        <w:t xml:space="preserve">below </w:t>
      </w:r>
      <w:r w:rsidR="000E7EF3" w:rsidRPr="000E7EF3">
        <w:rPr>
          <w:spacing w:val="-1"/>
        </w:rPr>
        <w:t>are included in the required course textbook</w:t>
      </w:r>
      <w:r w:rsidR="000E7EF3">
        <w:rPr>
          <w:spacing w:val="-1"/>
        </w:rPr>
        <w:t>.</w:t>
      </w:r>
    </w:p>
    <w:p w14:paraId="15FDF4FD" w14:textId="77777777" w:rsidR="00E3487A" w:rsidRDefault="00E3487A" w:rsidP="00E3487A">
      <w:pPr>
        <w:pStyle w:val="BodyText"/>
        <w:spacing w:before="10"/>
        <w:ind w:left="0" w:right="480"/>
        <w:rPr>
          <w:spacing w:val="-1"/>
        </w:rPr>
      </w:pPr>
    </w:p>
    <w:tbl>
      <w:tblPr>
        <w:tblW w:w="10237" w:type="dxa"/>
        <w:tblInd w:w="101" w:type="dxa"/>
        <w:tblBorders>
          <w:top w:val="single" w:sz="8" w:space="0" w:color="8064A2"/>
          <w:left w:val="single" w:sz="8" w:space="0" w:color="8064A2"/>
          <w:bottom w:val="single" w:sz="8" w:space="0" w:color="8064A2"/>
          <w:right w:val="single" w:sz="8" w:space="0" w:color="8064A2"/>
          <w:insideH w:val="single" w:sz="8" w:space="0" w:color="8064A2"/>
        </w:tblBorders>
        <w:tblLayout w:type="fixed"/>
        <w:tblCellMar>
          <w:left w:w="0" w:type="dxa"/>
          <w:right w:w="0" w:type="dxa"/>
        </w:tblCellMar>
        <w:tblLook w:val="01E0" w:firstRow="1" w:lastRow="1" w:firstColumn="1" w:lastColumn="1" w:noHBand="0" w:noVBand="0"/>
      </w:tblPr>
      <w:tblGrid>
        <w:gridCol w:w="1449"/>
        <w:gridCol w:w="2607"/>
        <w:gridCol w:w="6181"/>
      </w:tblGrid>
      <w:tr w:rsidR="002167EF" w14:paraId="5137E044" w14:textId="77777777" w:rsidTr="005D0024">
        <w:trPr>
          <w:trHeight w:hRule="exact" w:val="514"/>
        </w:trPr>
        <w:tc>
          <w:tcPr>
            <w:tcW w:w="1449" w:type="dxa"/>
            <w:shd w:val="clear" w:color="auto" w:fill="8064A2"/>
          </w:tcPr>
          <w:p w14:paraId="4AAC553E" w14:textId="77777777" w:rsidR="002167EF" w:rsidRDefault="00FF5857" w:rsidP="00E563BC">
            <w:pPr>
              <w:pStyle w:val="TableParagraph"/>
              <w:spacing w:before="107"/>
              <w:ind w:left="311"/>
              <w:rPr>
                <w:rFonts w:ascii="Trebuchet MS" w:eastAsia="Trebuchet MS" w:hAnsi="Trebuchet MS" w:cs="Trebuchet MS"/>
              </w:rPr>
            </w:pPr>
            <w:r>
              <w:rPr>
                <w:rFonts w:ascii="Trebuchet MS"/>
                <w:color w:val="FFFFFF"/>
                <w:spacing w:val="-1"/>
              </w:rPr>
              <w:t>Date</w:t>
            </w:r>
          </w:p>
        </w:tc>
        <w:tc>
          <w:tcPr>
            <w:tcW w:w="2607" w:type="dxa"/>
            <w:shd w:val="clear" w:color="auto" w:fill="8064A2"/>
          </w:tcPr>
          <w:p w14:paraId="504F025D" w14:textId="77777777" w:rsidR="002167EF" w:rsidRPr="00611024" w:rsidRDefault="002167EF" w:rsidP="00E563BC">
            <w:pPr>
              <w:pStyle w:val="TableParagraph"/>
              <w:spacing w:before="107"/>
              <w:ind w:left="164"/>
              <w:rPr>
                <w:rFonts w:ascii="Trebuchet MS" w:eastAsia="Trebuchet MS" w:hAnsi="Trebuchet MS" w:cs="Trebuchet MS"/>
                <w:color w:val="4F81BD" w:themeColor="accent1"/>
              </w:rPr>
            </w:pPr>
            <w:r>
              <w:rPr>
                <w:rFonts w:ascii="Trebuchet MS"/>
                <w:b/>
                <w:color w:val="FFFFFF"/>
                <w:spacing w:val="-2"/>
              </w:rPr>
              <w:t>Topic</w:t>
            </w:r>
          </w:p>
        </w:tc>
        <w:tc>
          <w:tcPr>
            <w:tcW w:w="6181" w:type="dxa"/>
            <w:shd w:val="clear" w:color="auto" w:fill="8064A2"/>
          </w:tcPr>
          <w:p w14:paraId="021A97A2" w14:textId="38789F5D" w:rsidR="002167EF" w:rsidRDefault="002167EF" w:rsidP="002C7F75">
            <w:pPr>
              <w:pStyle w:val="TableParagraph"/>
              <w:spacing w:before="107"/>
              <w:ind w:left="389"/>
              <w:rPr>
                <w:rFonts w:ascii="Trebuchet MS" w:eastAsia="Trebuchet MS" w:hAnsi="Trebuchet MS" w:cs="Trebuchet MS"/>
              </w:rPr>
            </w:pPr>
            <w:r>
              <w:rPr>
                <w:rFonts w:ascii="Trebuchet MS"/>
                <w:b/>
                <w:color w:val="FFFFFF"/>
                <w:spacing w:val="-1"/>
              </w:rPr>
              <w:t>Required</w:t>
            </w:r>
            <w:r>
              <w:rPr>
                <w:rFonts w:ascii="Trebuchet MS"/>
                <w:b/>
                <w:color w:val="FFFFFF"/>
              </w:rPr>
              <w:t xml:space="preserve"> </w:t>
            </w:r>
            <w:r>
              <w:rPr>
                <w:rFonts w:ascii="Trebuchet MS"/>
                <w:b/>
                <w:color w:val="FFFFFF"/>
                <w:spacing w:val="-1"/>
              </w:rPr>
              <w:t xml:space="preserve">Readings            </w:t>
            </w:r>
          </w:p>
        </w:tc>
      </w:tr>
      <w:tr w:rsidR="002167EF" w14:paraId="73384C27" w14:textId="77777777" w:rsidTr="005D0024">
        <w:trPr>
          <w:trHeight w:hRule="exact" w:val="773"/>
        </w:trPr>
        <w:tc>
          <w:tcPr>
            <w:tcW w:w="1449" w:type="dxa"/>
          </w:tcPr>
          <w:p w14:paraId="67A3764E" w14:textId="36C476C5" w:rsidR="002167EF" w:rsidRDefault="00FF5857" w:rsidP="005D0024">
            <w:pPr>
              <w:pStyle w:val="TableParagraph"/>
              <w:numPr>
                <w:ilvl w:val="0"/>
                <w:numId w:val="3"/>
              </w:numPr>
              <w:spacing w:before="71"/>
              <w:rPr>
                <w:rFonts w:ascii="Trebuchet MS" w:eastAsia="Trebuchet MS" w:hAnsi="Trebuchet MS" w:cs="Trebuchet MS"/>
              </w:rPr>
            </w:pPr>
            <w:r>
              <w:rPr>
                <w:rFonts w:ascii="Trebuchet MS"/>
                <w:b/>
              </w:rPr>
              <w:t>Sept 9</w:t>
            </w:r>
          </w:p>
          <w:p w14:paraId="04FE8ADF" w14:textId="77777777" w:rsidR="002167EF" w:rsidRDefault="002167EF" w:rsidP="00E563BC">
            <w:pPr>
              <w:pStyle w:val="TableParagraph"/>
              <w:spacing w:before="78"/>
              <w:ind w:left="45"/>
              <w:jc w:val="center"/>
              <w:rPr>
                <w:rFonts w:ascii="Trebuchet MS" w:eastAsia="Trebuchet MS" w:hAnsi="Trebuchet MS" w:cs="Trebuchet MS"/>
              </w:rPr>
            </w:pPr>
          </w:p>
        </w:tc>
        <w:tc>
          <w:tcPr>
            <w:tcW w:w="2607" w:type="dxa"/>
          </w:tcPr>
          <w:p w14:paraId="34223C25" w14:textId="77777777" w:rsidR="002167EF" w:rsidRDefault="002167EF" w:rsidP="00E563BC">
            <w:pPr>
              <w:pStyle w:val="TableParagraph"/>
              <w:spacing w:before="71"/>
              <w:ind w:left="164"/>
              <w:rPr>
                <w:rFonts w:ascii="Trebuchet MS"/>
                <w:b/>
                <w:spacing w:val="-2"/>
              </w:rPr>
            </w:pPr>
            <w:r>
              <w:rPr>
                <w:rFonts w:ascii="Trebuchet MS"/>
                <w:b/>
                <w:spacing w:val="-2"/>
              </w:rPr>
              <w:t>Introduction</w:t>
            </w:r>
          </w:p>
          <w:p w14:paraId="206A1496" w14:textId="214CE87A" w:rsidR="002C7F75" w:rsidRDefault="002C7F75" w:rsidP="00E563BC">
            <w:pPr>
              <w:pStyle w:val="TableParagraph"/>
              <w:spacing w:before="71"/>
              <w:ind w:left="164"/>
              <w:rPr>
                <w:rFonts w:ascii="Trebuchet MS" w:eastAsia="Trebuchet MS" w:hAnsi="Trebuchet MS" w:cs="Trebuchet MS"/>
              </w:rPr>
            </w:pPr>
          </w:p>
        </w:tc>
        <w:tc>
          <w:tcPr>
            <w:tcW w:w="6181" w:type="dxa"/>
          </w:tcPr>
          <w:p w14:paraId="20A47A5D" w14:textId="77777777" w:rsidR="002C7F75" w:rsidRDefault="002167EF" w:rsidP="002C7F75">
            <w:pPr>
              <w:pStyle w:val="TableParagraph"/>
              <w:spacing w:before="71"/>
              <w:ind w:left="389"/>
              <w:rPr>
                <w:rFonts w:ascii="Trebuchet MS" w:eastAsia="Trebuchet MS" w:hAnsi="Trebuchet MS" w:cs="Trebuchet MS"/>
              </w:rPr>
            </w:pPr>
            <w:r>
              <w:rPr>
                <w:rFonts w:ascii="Trebuchet MS"/>
                <w:spacing w:val="-1"/>
              </w:rPr>
              <w:t xml:space="preserve">Colquitt, </w:t>
            </w:r>
            <w:proofErr w:type="gramStart"/>
            <w:r>
              <w:rPr>
                <w:rFonts w:ascii="Trebuchet MS"/>
                <w:spacing w:val="-1"/>
              </w:rPr>
              <w:t xml:space="preserve">Chapter </w:t>
            </w:r>
            <w:r>
              <w:rPr>
                <w:rFonts w:ascii="Trebuchet MS"/>
                <w:spacing w:val="1"/>
              </w:rPr>
              <w:t xml:space="preserve"> </w:t>
            </w:r>
            <w:r>
              <w:rPr>
                <w:rFonts w:ascii="Trebuchet MS"/>
                <w:spacing w:val="-1"/>
              </w:rPr>
              <w:t>1</w:t>
            </w:r>
            <w:proofErr w:type="gramEnd"/>
            <w:r>
              <w:rPr>
                <w:rFonts w:ascii="Trebuchet MS"/>
                <w:spacing w:val="-1"/>
              </w:rPr>
              <w:t xml:space="preserve">            </w:t>
            </w:r>
          </w:p>
          <w:p w14:paraId="7DEC7458" w14:textId="77777777" w:rsidR="002167EF" w:rsidRPr="002C7F75" w:rsidRDefault="002167EF" w:rsidP="005D0024">
            <w:pPr>
              <w:pStyle w:val="TableParagraph"/>
              <w:spacing w:before="68"/>
              <w:ind w:left="389"/>
            </w:pPr>
          </w:p>
        </w:tc>
      </w:tr>
      <w:tr w:rsidR="002167EF" w14:paraId="6D145B2A" w14:textId="77777777" w:rsidTr="005D0024">
        <w:trPr>
          <w:trHeight w:hRule="exact" w:val="770"/>
        </w:trPr>
        <w:tc>
          <w:tcPr>
            <w:tcW w:w="1449" w:type="dxa"/>
          </w:tcPr>
          <w:p w14:paraId="51CE5B7E" w14:textId="276C0511" w:rsidR="002167EF" w:rsidRDefault="005D0024" w:rsidP="00FF5857">
            <w:pPr>
              <w:pStyle w:val="TableParagraph"/>
              <w:spacing w:before="68"/>
              <w:ind w:left="48"/>
              <w:rPr>
                <w:rFonts w:ascii="Trebuchet MS" w:eastAsia="Trebuchet MS" w:hAnsi="Trebuchet MS" w:cs="Trebuchet MS"/>
              </w:rPr>
            </w:pPr>
            <w:r>
              <w:rPr>
                <w:rFonts w:ascii="Trebuchet MS"/>
                <w:b/>
              </w:rPr>
              <w:t xml:space="preserve">2 - </w:t>
            </w:r>
            <w:r w:rsidR="00FF5857">
              <w:rPr>
                <w:rFonts w:ascii="Trebuchet MS"/>
                <w:b/>
              </w:rPr>
              <w:t>Sept 16</w:t>
            </w:r>
          </w:p>
          <w:p w14:paraId="7498DD31" w14:textId="77777777" w:rsidR="002167EF" w:rsidRDefault="002167EF" w:rsidP="00E563BC">
            <w:pPr>
              <w:pStyle w:val="TableParagraph"/>
              <w:spacing w:before="78"/>
              <w:ind w:left="45"/>
              <w:jc w:val="center"/>
              <w:rPr>
                <w:rFonts w:ascii="Trebuchet MS" w:eastAsia="Trebuchet MS" w:hAnsi="Trebuchet MS" w:cs="Trebuchet MS"/>
              </w:rPr>
            </w:pPr>
          </w:p>
        </w:tc>
        <w:tc>
          <w:tcPr>
            <w:tcW w:w="2607" w:type="dxa"/>
          </w:tcPr>
          <w:p w14:paraId="276A9AA3" w14:textId="68D1AA09" w:rsidR="002167EF" w:rsidRPr="00B47B96" w:rsidRDefault="005D0024" w:rsidP="00E563BC">
            <w:pPr>
              <w:pStyle w:val="TableParagraph"/>
              <w:spacing w:before="1"/>
              <w:ind w:left="164"/>
              <w:rPr>
                <w:rFonts w:ascii="Trebuchet MS" w:eastAsia="Trebuchet MS" w:hAnsi="Trebuchet MS" w:cs="Trebuchet MS"/>
                <w:b/>
                <w:bCs/>
              </w:rPr>
            </w:pPr>
            <w:proofErr w:type="spellStart"/>
            <w:r w:rsidRPr="00B47B96">
              <w:rPr>
                <w:rFonts w:ascii="Trebuchet MS" w:eastAsia="Trebuchet MS" w:hAnsi="Trebuchet MS" w:cs="Trebuchet MS"/>
                <w:b/>
                <w:bCs/>
              </w:rPr>
              <w:t>Behavioural</w:t>
            </w:r>
            <w:proofErr w:type="spellEnd"/>
            <w:r w:rsidRPr="00B47B96">
              <w:rPr>
                <w:rFonts w:ascii="Trebuchet MS" w:eastAsia="Trebuchet MS" w:hAnsi="Trebuchet MS" w:cs="Trebuchet MS"/>
                <w:b/>
                <w:bCs/>
              </w:rPr>
              <w:t xml:space="preserve"> Outcomes</w:t>
            </w:r>
            <w:r>
              <w:rPr>
                <w:rFonts w:ascii="Trebuchet MS" w:eastAsia="Trebuchet MS" w:hAnsi="Trebuchet MS" w:cs="Trebuchet MS"/>
                <w:b/>
                <w:bCs/>
              </w:rPr>
              <w:t xml:space="preserve">                 </w:t>
            </w:r>
          </w:p>
        </w:tc>
        <w:tc>
          <w:tcPr>
            <w:tcW w:w="6181" w:type="dxa"/>
          </w:tcPr>
          <w:p w14:paraId="1647422B" w14:textId="6646089C" w:rsidR="005D0024" w:rsidRDefault="00220BAE" w:rsidP="005D0024">
            <w:pPr>
              <w:pStyle w:val="TableParagraph"/>
              <w:spacing w:before="68"/>
              <w:ind w:left="389"/>
              <w:rPr>
                <w:rFonts w:ascii="Trebuchet MS"/>
                <w:spacing w:val="-1"/>
              </w:rPr>
            </w:pPr>
            <w:r>
              <w:rPr>
                <w:rFonts w:ascii="Trebuchet MS"/>
                <w:spacing w:val="-1"/>
              </w:rPr>
              <w:t xml:space="preserve"> </w:t>
            </w:r>
            <w:r w:rsidR="005D0024">
              <w:rPr>
                <w:rFonts w:ascii="Trebuchet MS"/>
                <w:spacing w:val="-1"/>
              </w:rPr>
              <w:t xml:space="preserve">Colquitt, </w:t>
            </w:r>
            <w:proofErr w:type="gramStart"/>
            <w:r w:rsidR="005D0024">
              <w:rPr>
                <w:rFonts w:ascii="Trebuchet MS"/>
                <w:spacing w:val="-1"/>
              </w:rPr>
              <w:t xml:space="preserve">Chapter </w:t>
            </w:r>
            <w:r w:rsidR="005D0024">
              <w:rPr>
                <w:rFonts w:ascii="Trebuchet MS"/>
                <w:spacing w:val="1"/>
              </w:rPr>
              <w:t xml:space="preserve"> </w:t>
            </w:r>
            <w:r w:rsidR="005D0024">
              <w:rPr>
                <w:rFonts w:ascii="Trebuchet MS"/>
                <w:spacing w:val="-1"/>
              </w:rPr>
              <w:t>2</w:t>
            </w:r>
            <w:proofErr w:type="gramEnd"/>
            <w:r w:rsidR="005D0024">
              <w:rPr>
                <w:rFonts w:ascii="Trebuchet MS"/>
                <w:spacing w:val="-1"/>
              </w:rPr>
              <w:t xml:space="preserve">  &amp; 3           </w:t>
            </w:r>
          </w:p>
          <w:p w14:paraId="3FBB202E" w14:textId="690B2C47" w:rsidR="002C7F75" w:rsidRPr="002C7F75" w:rsidRDefault="002C7F75" w:rsidP="002C7F75">
            <w:pPr>
              <w:pStyle w:val="TableParagraph"/>
              <w:spacing w:before="68"/>
              <w:ind w:left="389"/>
              <w:rPr>
                <w:rFonts w:ascii="Trebuchet MS"/>
                <w:spacing w:val="-1"/>
              </w:rPr>
            </w:pPr>
            <w:r w:rsidRPr="002C7F75">
              <w:rPr>
                <w:rFonts w:ascii="Trebuchet MS"/>
                <w:spacing w:val="-1"/>
              </w:rPr>
              <w:t xml:space="preserve">           </w:t>
            </w:r>
          </w:p>
          <w:p w14:paraId="08CE4AB3" w14:textId="77777777" w:rsidR="002167EF" w:rsidRDefault="002C7F75" w:rsidP="002C7F75">
            <w:pPr>
              <w:pStyle w:val="TableParagraph"/>
              <w:spacing w:before="68"/>
              <w:ind w:left="389"/>
              <w:rPr>
                <w:rFonts w:ascii="Trebuchet MS" w:eastAsia="Trebuchet MS" w:hAnsi="Trebuchet MS" w:cs="Trebuchet MS"/>
              </w:rPr>
            </w:pPr>
            <w:r w:rsidRPr="002C7F75">
              <w:rPr>
                <w:rFonts w:ascii="Trebuchet MS"/>
                <w:spacing w:val="-1"/>
              </w:rPr>
              <w:t xml:space="preserve"> Colquitt Chapter 4            </w:t>
            </w:r>
          </w:p>
        </w:tc>
      </w:tr>
    </w:tbl>
    <w:p w14:paraId="40FA458E" w14:textId="77777777" w:rsidR="002167EF" w:rsidRDefault="002167EF" w:rsidP="002167EF">
      <w:pPr>
        <w:spacing w:before="2"/>
        <w:rPr>
          <w:rFonts w:ascii="Garamond" w:eastAsia="Garamond" w:hAnsi="Garamond" w:cs="Garamond"/>
          <w:sz w:val="6"/>
          <w:szCs w:val="6"/>
        </w:rPr>
      </w:pPr>
    </w:p>
    <w:tbl>
      <w:tblPr>
        <w:tblW w:w="10237" w:type="dxa"/>
        <w:tblInd w:w="101" w:type="dxa"/>
        <w:tblLayout w:type="fixed"/>
        <w:tblCellMar>
          <w:left w:w="0" w:type="dxa"/>
          <w:right w:w="0" w:type="dxa"/>
        </w:tblCellMar>
        <w:tblLook w:val="01E0" w:firstRow="1" w:lastRow="1" w:firstColumn="1" w:lastColumn="1" w:noHBand="0" w:noVBand="0"/>
      </w:tblPr>
      <w:tblGrid>
        <w:gridCol w:w="1307"/>
        <w:gridCol w:w="3118"/>
        <w:gridCol w:w="5812"/>
      </w:tblGrid>
      <w:tr w:rsidR="002167EF" w14:paraId="3798C70B" w14:textId="77777777" w:rsidTr="005D0024">
        <w:trPr>
          <w:trHeight w:hRule="exact" w:val="770"/>
        </w:trPr>
        <w:tc>
          <w:tcPr>
            <w:tcW w:w="1307" w:type="dxa"/>
            <w:tcBorders>
              <w:top w:val="single" w:sz="8" w:space="0" w:color="8064A2"/>
              <w:left w:val="single" w:sz="8" w:space="0" w:color="8064A2"/>
              <w:bottom w:val="single" w:sz="8" w:space="0" w:color="8064A2"/>
              <w:right w:val="nil"/>
            </w:tcBorders>
          </w:tcPr>
          <w:p w14:paraId="5C4B369F" w14:textId="21D0241D" w:rsidR="002167EF" w:rsidRDefault="005D0024" w:rsidP="00FF5857">
            <w:pPr>
              <w:pStyle w:val="TableParagraph"/>
              <w:spacing w:before="68"/>
              <w:ind w:left="48"/>
              <w:rPr>
                <w:rFonts w:ascii="Trebuchet MS" w:eastAsia="Trebuchet MS" w:hAnsi="Trebuchet MS" w:cs="Trebuchet MS"/>
              </w:rPr>
            </w:pPr>
            <w:r>
              <w:rPr>
                <w:rFonts w:ascii="Trebuchet MS"/>
                <w:b/>
              </w:rPr>
              <w:t xml:space="preserve">3 - </w:t>
            </w:r>
            <w:r w:rsidR="00FF5857">
              <w:rPr>
                <w:rFonts w:ascii="Trebuchet MS"/>
                <w:b/>
              </w:rPr>
              <w:t>Sept 23</w:t>
            </w:r>
          </w:p>
          <w:p w14:paraId="4C7B4A07" w14:textId="77777777" w:rsidR="002167EF" w:rsidRDefault="002167EF" w:rsidP="00E563BC">
            <w:pPr>
              <w:pStyle w:val="TableParagraph"/>
              <w:spacing w:before="78"/>
              <w:ind w:left="45"/>
              <w:jc w:val="center"/>
              <w:rPr>
                <w:rFonts w:ascii="Trebuchet MS" w:eastAsia="Trebuchet MS" w:hAnsi="Trebuchet MS" w:cs="Trebuchet MS"/>
              </w:rPr>
            </w:pPr>
          </w:p>
        </w:tc>
        <w:tc>
          <w:tcPr>
            <w:tcW w:w="3118" w:type="dxa"/>
            <w:tcBorders>
              <w:top w:val="single" w:sz="8" w:space="0" w:color="8064A2"/>
              <w:left w:val="nil"/>
              <w:bottom w:val="single" w:sz="8" w:space="0" w:color="8064A2"/>
              <w:right w:val="nil"/>
            </w:tcBorders>
          </w:tcPr>
          <w:p w14:paraId="4792EB15" w14:textId="6CAE7D14" w:rsidR="002167EF" w:rsidRPr="00B47B96" w:rsidRDefault="005D0024" w:rsidP="005D0024">
            <w:pPr>
              <w:pStyle w:val="TableParagraph"/>
              <w:spacing w:before="71"/>
              <w:ind w:left="164"/>
              <w:rPr>
                <w:rFonts w:ascii="Trebuchet MS" w:eastAsia="Trebuchet MS" w:hAnsi="Trebuchet MS" w:cs="Trebuchet MS"/>
                <w:b/>
                <w:bCs/>
              </w:rPr>
            </w:pPr>
            <w:r w:rsidRPr="002C7F75">
              <w:rPr>
                <w:rFonts w:ascii="Trebuchet MS" w:eastAsia="Trebuchet MS" w:hAnsi="Trebuchet MS" w:cs="Trebuchet MS"/>
                <w:b/>
                <w:bCs/>
              </w:rPr>
              <w:t>Perception &amp; Individual Differences</w:t>
            </w:r>
            <w:r w:rsidRPr="00B47B96">
              <w:rPr>
                <w:rFonts w:ascii="Trebuchet MS"/>
                <w:b/>
                <w:bCs/>
                <w:spacing w:val="-1"/>
              </w:rPr>
              <w:t xml:space="preserve"> </w:t>
            </w:r>
          </w:p>
        </w:tc>
        <w:tc>
          <w:tcPr>
            <w:tcW w:w="5812" w:type="dxa"/>
            <w:tcBorders>
              <w:top w:val="single" w:sz="8" w:space="0" w:color="8064A2"/>
              <w:left w:val="nil"/>
              <w:bottom w:val="single" w:sz="8" w:space="0" w:color="8064A2"/>
              <w:right w:val="single" w:sz="8" w:space="0" w:color="8064A2"/>
            </w:tcBorders>
          </w:tcPr>
          <w:p w14:paraId="6A517159" w14:textId="7D014792" w:rsidR="002C7F75" w:rsidRDefault="002167EF" w:rsidP="002C7F75">
            <w:pPr>
              <w:pStyle w:val="TableParagraph"/>
              <w:spacing w:before="68"/>
              <w:ind w:left="121" w:right="633" w:hanging="1"/>
              <w:rPr>
                <w:rFonts w:ascii="Trebuchet MS"/>
                <w:spacing w:val="-1"/>
              </w:rPr>
            </w:pPr>
            <w:r>
              <w:rPr>
                <w:rFonts w:ascii="Trebuchet MS"/>
                <w:spacing w:val="-1"/>
              </w:rPr>
              <w:t xml:space="preserve"> </w:t>
            </w:r>
            <w:r w:rsidR="005D0024" w:rsidRPr="002C7F75">
              <w:rPr>
                <w:rFonts w:ascii="Trebuchet MS"/>
                <w:spacing w:val="-1"/>
              </w:rPr>
              <w:t xml:space="preserve">McShane Chapter </w:t>
            </w:r>
            <w:r w:rsidR="005D0024">
              <w:rPr>
                <w:rFonts w:ascii="Trebuchet MS"/>
                <w:spacing w:val="-1"/>
              </w:rPr>
              <w:t>3</w:t>
            </w:r>
          </w:p>
          <w:p w14:paraId="517652AD" w14:textId="75E16072" w:rsidR="002C7F75" w:rsidRDefault="002C7F75" w:rsidP="002C7F75">
            <w:pPr>
              <w:pStyle w:val="TableParagraph"/>
              <w:spacing w:before="68"/>
              <w:ind w:left="121"/>
              <w:rPr>
                <w:rFonts w:ascii="Trebuchet MS" w:eastAsia="Trebuchet MS" w:hAnsi="Trebuchet MS" w:cs="Trebuchet MS"/>
              </w:rPr>
            </w:pPr>
            <w:r>
              <w:rPr>
                <w:rFonts w:ascii="Trebuchet MS"/>
                <w:spacing w:val="-1"/>
              </w:rPr>
              <w:t xml:space="preserve"> Colquitt, </w:t>
            </w:r>
            <w:proofErr w:type="gramStart"/>
            <w:r>
              <w:rPr>
                <w:rFonts w:ascii="Trebuchet MS"/>
                <w:spacing w:val="-1"/>
              </w:rPr>
              <w:t xml:space="preserve">Chapter </w:t>
            </w:r>
            <w:r>
              <w:rPr>
                <w:rFonts w:ascii="Trebuchet MS"/>
                <w:spacing w:val="1"/>
              </w:rPr>
              <w:t xml:space="preserve"> </w:t>
            </w:r>
            <w:r w:rsidR="005D0024">
              <w:rPr>
                <w:rFonts w:ascii="Trebuchet MS"/>
                <w:spacing w:val="-1"/>
              </w:rPr>
              <w:t>4</w:t>
            </w:r>
            <w:proofErr w:type="gramEnd"/>
            <w:r>
              <w:rPr>
                <w:rFonts w:ascii="Trebuchet MS"/>
                <w:spacing w:val="-1"/>
              </w:rPr>
              <w:t xml:space="preserve">         </w:t>
            </w:r>
          </w:p>
          <w:p w14:paraId="434E8D8A" w14:textId="77777777" w:rsidR="002167EF" w:rsidRDefault="002167EF" w:rsidP="002C7F75">
            <w:pPr>
              <w:pStyle w:val="TableParagraph"/>
              <w:spacing w:before="78"/>
              <w:ind w:left="121"/>
              <w:rPr>
                <w:rFonts w:ascii="Trebuchet MS" w:eastAsia="Trebuchet MS" w:hAnsi="Trebuchet MS" w:cs="Trebuchet MS"/>
              </w:rPr>
            </w:pPr>
          </w:p>
        </w:tc>
      </w:tr>
      <w:tr w:rsidR="002167EF" w14:paraId="4A55075E" w14:textId="77777777" w:rsidTr="005D0024">
        <w:trPr>
          <w:trHeight w:hRule="exact" w:val="646"/>
        </w:trPr>
        <w:tc>
          <w:tcPr>
            <w:tcW w:w="1307" w:type="dxa"/>
            <w:tcBorders>
              <w:top w:val="single" w:sz="8" w:space="0" w:color="8064A2"/>
              <w:left w:val="single" w:sz="8" w:space="0" w:color="8064A2"/>
              <w:bottom w:val="single" w:sz="8" w:space="0" w:color="8064A2"/>
              <w:right w:val="nil"/>
            </w:tcBorders>
          </w:tcPr>
          <w:p w14:paraId="7B18B7A6" w14:textId="22440C09" w:rsidR="002167EF" w:rsidRDefault="005D0024" w:rsidP="00FF5857">
            <w:pPr>
              <w:pStyle w:val="TableParagraph"/>
              <w:spacing w:before="71"/>
              <w:ind w:left="48"/>
              <w:rPr>
                <w:rFonts w:ascii="Trebuchet MS" w:eastAsia="Trebuchet MS" w:hAnsi="Trebuchet MS" w:cs="Trebuchet MS"/>
              </w:rPr>
            </w:pPr>
            <w:r>
              <w:rPr>
                <w:rFonts w:ascii="Trebuchet MS"/>
                <w:b/>
              </w:rPr>
              <w:t xml:space="preserve">4 - </w:t>
            </w:r>
            <w:r w:rsidR="00FF5857">
              <w:rPr>
                <w:rFonts w:ascii="Trebuchet MS"/>
                <w:b/>
              </w:rPr>
              <w:t>Sept 30</w:t>
            </w:r>
          </w:p>
          <w:p w14:paraId="7E4A6685" w14:textId="77777777" w:rsidR="002167EF" w:rsidRDefault="002167EF" w:rsidP="00E563BC">
            <w:pPr>
              <w:pStyle w:val="TableParagraph"/>
              <w:spacing w:before="78"/>
              <w:ind w:left="47"/>
              <w:jc w:val="center"/>
              <w:rPr>
                <w:rFonts w:ascii="Trebuchet MS" w:eastAsia="Trebuchet MS" w:hAnsi="Trebuchet MS" w:cs="Trebuchet MS"/>
              </w:rPr>
            </w:pPr>
          </w:p>
        </w:tc>
        <w:tc>
          <w:tcPr>
            <w:tcW w:w="3118" w:type="dxa"/>
            <w:tcBorders>
              <w:top w:val="single" w:sz="8" w:space="0" w:color="8064A2"/>
              <w:left w:val="nil"/>
              <w:bottom w:val="single" w:sz="8" w:space="0" w:color="8064A2"/>
              <w:right w:val="nil"/>
            </w:tcBorders>
          </w:tcPr>
          <w:p w14:paraId="074BE90B" w14:textId="378F76B1" w:rsidR="002167EF" w:rsidRPr="00B47B96" w:rsidRDefault="005D0024" w:rsidP="002C7F75">
            <w:pPr>
              <w:pStyle w:val="TableParagraph"/>
              <w:spacing w:before="71"/>
              <w:ind w:left="164"/>
              <w:rPr>
                <w:rFonts w:ascii="Trebuchet MS" w:eastAsia="Trebuchet MS" w:hAnsi="Trebuchet MS" w:cs="Trebuchet MS"/>
                <w:b/>
                <w:bCs/>
              </w:rPr>
            </w:pPr>
            <w:r>
              <w:rPr>
                <w:rFonts w:ascii="Trebuchet MS" w:eastAsia="Trebuchet MS" w:hAnsi="Trebuchet MS" w:cs="Trebuchet MS"/>
                <w:b/>
                <w:bCs/>
              </w:rPr>
              <w:t>Attitudes &amp; Emotions</w:t>
            </w:r>
          </w:p>
        </w:tc>
        <w:tc>
          <w:tcPr>
            <w:tcW w:w="5812" w:type="dxa"/>
            <w:tcBorders>
              <w:top w:val="single" w:sz="8" w:space="0" w:color="8064A2"/>
              <w:left w:val="nil"/>
              <w:bottom w:val="single" w:sz="8" w:space="0" w:color="8064A2"/>
              <w:right w:val="single" w:sz="8" w:space="0" w:color="8064A2"/>
            </w:tcBorders>
          </w:tcPr>
          <w:p w14:paraId="3BC58A53" w14:textId="2B392B46" w:rsidR="005D0024" w:rsidRDefault="002167EF" w:rsidP="002C7F75">
            <w:pPr>
              <w:pStyle w:val="TableParagraph"/>
              <w:spacing w:before="68"/>
              <w:ind w:left="121" w:right="633" w:hanging="1"/>
              <w:rPr>
                <w:rFonts w:ascii="Trebuchet MS"/>
                <w:spacing w:val="-1"/>
              </w:rPr>
            </w:pPr>
            <w:r>
              <w:rPr>
                <w:rFonts w:ascii="Trebuchet MS"/>
                <w:spacing w:val="-1"/>
              </w:rPr>
              <w:t xml:space="preserve"> </w:t>
            </w:r>
            <w:r w:rsidR="002C7F75">
              <w:rPr>
                <w:rFonts w:ascii="Trebuchet MS"/>
                <w:spacing w:val="-1"/>
              </w:rPr>
              <w:t xml:space="preserve">Colquitt, </w:t>
            </w:r>
            <w:proofErr w:type="gramStart"/>
            <w:r w:rsidR="002C7F75">
              <w:rPr>
                <w:rFonts w:ascii="Trebuchet MS"/>
                <w:spacing w:val="-1"/>
              </w:rPr>
              <w:t>Chapter</w:t>
            </w:r>
            <w:r w:rsidR="005D0024">
              <w:rPr>
                <w:rFonts w:ascii="Trebuchet MS"/>
                <w:spacing w:val="-1"/>
              </w:rPr>
              <w:t>s</w:t>
            </w:r>
            <w:r w:rsidR="002C7F75">
              <w:rPr>
                <w:rFonts w:ascii="Trebuchet MS"/>
                <w:spacing w:val="-1"/>
              </w:rPr>
              <w:t xml:space="preserve">  </w:t>
            </w:r>
            <w:r w:rsidR="005D0024">
              <w:rPr>
                <w:rFonts w:ascii="Trebuchet MS"/>
                <w:spacing w:val="-1"/>
              </w:rPr>
              <w:t>3</w:t>
            </w:r>
            <w:proofErr w:type="gramEnd"/>
            <w:r w:rsidR="005D0024">
              <w:rPr>
                <w:rFonts w:ascii="Trebuchet MS"/>
                <w:spacing w:val="-1"/>
              </w:rPr>
              <w:t xml:space="preserve"> &amp; 5</w:t>
            </w:r>
          </w:p>
          <w:p w14:paraId="2AA65699" w14:textId="77777777" w:rsidR="002167EF" w:rsidRDefault="002167EF" w:rsidP="005D0024">
            <w:pPr>
              <w:pStyle w:val="TableParagraph"/>
              <w:spacing w:before="68"/>
              <w:ind w:left="121" w:right="633" w:hanging="1"/>
              <w:rPr>
                <w:rFonts w:ascii="Trebuchet MS" w:eastAsia="Trebuchet MS" w:hAnsi="Trebuchet MS" w:cs="Trebuchet MS"/>
              </w:rPr>
            </w:pPr>
          </w:p>
        </w:tc>
      </w:tr>
      <w:tr w:rsidR="002167EF" w14:paraId="13D8158F" w14:textId="77777777" w:rsidTr="005D0024">
        <w:trPr>
          <w:trHeight w:hRule="exact" w:val="683"/>
        </w:trPr>
        <w:tc>
          <w:tcPr>
            <w:tcW w:w="1307" w:type="dxa"/>
            <w:tcBorders>
              <w:top w:val="single" w:sz="8" w:space="0" w:color="8064A2"/>
              <w:left w:val="single" w:sz="8" w:space="0" w:color="8064A2"/>
              <w:bottom w:val="single" w:sz="8" w:space="0" w:color="8064A2"/>
              <w:right w:val="nil"/>
            </w:tcBorders>
          </w:tcPr>
          <w:p w14:paraId="3B088E8B" w14:textId="0043F4CF" w:rsidR="002167EF" w:rsidRDefault="005D0024" w:rsidP="00FF5857">
            <w:pPr>
              <w:pStyle w:val="TableParagraph"/>
              <w:spacing w:before="71"/>
              <w:ind w:left="48"/>
              <w:rPr>
                <w:rFonts w:ascii="Trebuchet MS" w:eastAsia="Trebuchet MS" w:hAnsi="Trebuchet MS" w:cs="Trebuchet MS"/>
              </w:rPr>
            </w:pPr>
            <w:r>
              <w:rPr>
                <w:rFonts w:ascii="Trebuchet MS"/>
                <w:b/>
              </w:rPr>
              <w:t xml:space="preserve">5 - </w:t>
            </w:r>
            <w:r w:rsidR="00FF5857">
              <w:rPr>
                <w:rFonts w:ascii="Trebuchet MS"/>
                <w:b/>
              </w:rPr>
              <w:t>Oct 7</w:t>
            </w:r>
          </w:p>
        </w:tc>
        <w:tc>
          <w:tcPr>
            <w:tcW w:w="3118" w:type="dxa"/>
            <w:tcBorders>
              <w:top w:val="single" w:sz="8" w:space="0" w:color="8064A2"/>
              <w:left w:val="nil"/>
              <w:bottom w:val="single" w:sz="8" w:space="0" w:color="8064A2"/>
              <w:right w:val="nil"/>
            </w:tcBorders>
          </w:tcPr>
          <w:p w14:paraId="52514BD4" w14:textId="4CDDB701" w:rsidR="002167EF" w:rsidRPr="00B47B96" w:rsidRDefault="002C7F75" w:rsidP="00E563BC">
            <w:pPr>
              <w:pStyle w:val="TableParagraph"/>
              <w:spacing w:before="78"/>
              <w:ind w:left="164"/>
              <w:rPr>
                <w:rFonts w:ascii="Trebuchet MS" w:eastAsia="Trebuchet MS" w:hAnsi="Trebuchet MS" w:cs="Trebuchet MS"/>
                <w:b/>
                <w:bCs/>
              </w:rPr>
            </w:pPr>
            <w:proofErr w:type="spellStart"/>
            <w:r>
              <w:rPr>
                <w:rFonts w:ascii="Trebuchet MS" w:eastAsia="Trebuchet MS" w:hAnsi="Trebuchet MS" w:cs="Trebuchet MS"/>
                <w:b/>
                <w:bCs/>
              </w:rPr>
              <w:t>Motivatiion</w:t>
            </w:r>
            <w:proofErr w:type="spellEnd"/>
            <w:r>
              <w:rPr>
                <w:rFonts w:ascii="Trebuchet MS" w:eastAsia="Trebuchet MS" w:hAnsi="Trebuchet MS" w:cs="Trebuchet MS"/>
                <w:b/>
                <w:bCs/>
              </w:rPr>
              <w:t xml:space="preserve"> </w:t>
            </w:r>
          </w:p>
        </w:tc>
        <w:tc>
          <w:tcPr>
            <w:tcW w:w="5812" w:type="dxa"/>
            <w:tcBorders>
              <w:top w:val="single" w:sz="8" w:space="0" w:color="8064A2"/>
              <w:left w:val="nil"/>
              <w:bottom w:val="single" w:sz="8" w:space="0" w:color="8064A2"/>
              <w:right w:val="single" w:sz="8" w:space="0" w:color="8064A2"/>
            </w:tcBorders>
          </w:tcPr>
          <w:p w14:paraId="13D6DBFC" w14:textId="77777777" w:rsidR="002C7F75" w:rsidRDefault="002C7F75" w:rsidP="002C7F75">
            <w:pPr>
              <w:pStyle w:val="TableParagraph"/>
              <w:spacing w:before="68"/>
              <w:ind w:left="121" w:right="633" w:hanging="1"/>
              <w:rPr>
                <w:rFonts w:ascii="Trebuchet MS" w:eastAsia="Trebuchet MS" w:hAnsi="Trebuchet MS" w:cs="Trebuchet MS"/>
              </w:rPr>
            </w:pPr>
            <w:r>
              <w:rPr>
                <w:rFonts w:ascii="Trebuchet MS"/>
                <w:spacing w:val="-1"/>
              </w:rPr>
              <w:t xml:space="preserve">Colquitt, </w:t>
            </w:r>
            <w:proofErr w:type="gramStart"/>
            <w:r>
              <w:rPr>
                <w:rFonts w:ascii="Trebuchet MS"/>
                <w:spacing w:val="-1"/>
              </w:rPr>
              <w:t>Chapter  7</w:t>
            </w:r>
            <w:proofErr w:type="gramEnd"/>
            <w:r>
              <w:rPr>
                <w:rFonts w:ascii="Trebuchet MS"/>
                <w:spacing w:val="-1"/>
              </w:rPr>
              <w:t xml:space="preserve">        </w:t>
            </w:r>
          </w:p>
          <w:p w14:paraId="34C20F77" w14:textId="77777777" w:rsidR="002167EF" w:rsidRDefault="002167EF" w:rsidP="002C7F75">
            <w:pPr>
              <w:pStyle w:val="TableParagraph"/>
              <w:spacing w:before="78"/>
              <w:ind w:left="188"/>
              <w:rPr>
                <w:rFonts w:ascii="Trebuchet MS" w:eastAsia="Trebuchet MS" w:hAnsi="Trebuchet MS" w:cs="Trebuchet MS"/>
              </w:rPr>
            </w:pPr>
          </w:p>
        </w:tc>
      </w:tr>
      <w:tr w:rsidR="005D0024" w14:paraId="74FF124A" w14:textId="77777777" w:rsidTr="00A71110">
        <w:trPr>
          <w:trHeight w:hRule="exact" w:val="611"/>
        </w:trPr>
        <w:tc>
          <w:tcPr>
            <w:tcW w:w="10237" w:type="dxa"/>
            <w:gridSpan w:val="3"/>
            <w:tcBorders>
              <w:top w:val="single" w:sz="8" w:space="0" w:color="8064A2"/>
              <w:left w:val="single" w:sz="8" w:space="0" w:color="8064A2"/>
              <w:bottom w:val="single" w:sz="8" w:space="0" w:color="8064A2"/>
              <w:right w:val="single" w:sz="8" w:space="0" w:color="8064A2"/>
            </w:tcBorders>
          </w:tcPr>
          <w:p w14:paraId="54FCB664" w14:textId="0CCA40FD" w:rsidR="005D0024" w:rsidRPr="00A42044" w:rsidRDefault="005D0024" w:rsidP="005D0024">
            <w:pPr>
              <w:pStyle w:val="TableParagraph"/>
              <w:spacing w:before="71"/>
              <w:ind w:left="48"/>
              <w:jc w:val="center"/>
              <w:rPr>
                <w:rFonts w:ascii="Trebuchet MS" w:eastAsia="Trebuchet MS" w:hAnsi="Trebuchet MS" w:cs="Trebuchet MS"/>
                <w:color w:val="000000" w:themeColor="text1"/>
              </w:rPr>
            </w:pPr>
            <w:r w:rsidRPr="00A42044">
              <w:rPr>
                <w:rFonts w:ascii="Trebuchet MS"/>
                <w:b/>
                <w:color w:val="000000" w:themeColor="text1"/>
              </w:rPr>
              <w:t>October 14</w:t>
            </w:r>
            <w:r w:rsidRPr="00A42044">
              <w:rPr>
                <w:rFonts w:ascii="Trebuchet MS" w:eastAsia="Trebuchet MS" w:hAnsi="Trebuchet MS" w:cs="Trebuchet MS"/>
                <w:color w:val="000000" w:themeColor="text1"/>
              </w:rPr>
              <w:t xml:space="preserve">, </w:t>
            </w:r>
            <w:r w:rsidRPr="00A42044">
              <w:rPr>
                <w:rFonts w:ascii="Trebuchet MS"/>
                <w:b/>
                <w:color w:val="000000" w:themeColor="text1"/>
                <w:spacing w:val="-1"/>
              </w:rPr>
              <w:t>2019 Reading Week</w:t>
            </w:r>
          </w:p>
          <w:p w14:paraId="71D0DEC5" w14:textId="77777777" w:rsidR="005D0024" w:rsidRPr="00A42044" w:rsidRDefault="005D0024" w:rsidP="005D0024">
            <w:pPr>
              <w:jc w:val="center"/>
              <w:rPr>
                <w:color w:val="000000" w:themeColor="text1"/>
              </w:rPr>
            </w:pPr>
          </w:p>
        </w:tc>
      </w:tr>
      <w:tr w:rsidR="005D0024" w14:paraId="2704DBA8" w14:textId="77777777" w:rsidTr="002604C2">
        <w:trPr>
          <w:trHeight w:hRule="exact" w:val="701"/>
        </w:trPr>
        <w:tc>
          <w:tcPr>
            <w:tcW w:w="10237" w:type="dxa"/>
            <w:gridSpan w:val="3"/>
            <w:tcBorders>
              <w:top w:val="single" w:sz="8" w:space="0" w:color="8064A2"/>
              <w:left w:val="single" w:sz="8" w:space="0" w:color="8064A2"/>
              <w:bottom w:val="single" w:sz="8" w:space="0" w:color="8064A2"/>
              <w:right w:val="single" w:sz="8" w:space="0" w:color="8064A2"/>
            </w:tcBorders>
          </w:tcPr>
          <w:p w14:paraId="465ADE09" w14:textId="15C11525" w:rsidR="005D0024" w:rsidRPr="00A42044" w:rsidRDefault="005D0024" w:rsidP="005D0024">
            <w:pPr>
              <w:pStyle w:val="TableParagraph"/>
              <w:spacing w:before="71"/>
              <w:jc w:val="center"/>
              <w:rPr>
                <w:rFonts w:ascii="Trebuchet MS"/>
                <w:b/>
                <w:color w:val="000000" w:themeColor="text1"/>
              </w:rPr>
            </w:pPr>
            <w:r w:rsidRPr="00A42044">
              <w:rPr>
                <w:rFonts w:ascii="Trebuchet MS"/>
                <w:b/>
                <w:color w:val="000000" w:themeColor="text1"/>
              </w:rPr>
              <w:t xml:space="preserve">October 20, </w:t>
            </w:r>
            <w:proofErr w:type="gramStart"/>
            <w:r w:rsidRPr="00A42044">
              <w:rPr>
                <w:rFonts w:ascii="Trebuchet MS"/>
                <w:b/>
                <w:color w:val="000000" w:themeColor="text1"/>
              </w:rPr>
              <w:t>2019  -</w:t>
            </w:r>
            <w:proofErr w:type="gramEnd"/>
            <w:r w:rsidRPr="00A42044">
              <w:rPr>
                <w:rFonts w:ascii="Trebuchet MS"/>
                <w:b/>
                <w:color w:val="000000" w:themeColor="text1"/>
              </w:rPr>
              <w:t xml:space="preserve">  </w:t>
            </w:r>
            <w:r w:rsidRPr="00A42044">
              <w:rPr>
                <w:rFonts w:ascii="Trebuchet MS" w:eastAsia="Trebuchet MS" w:hAnsi="Trebuchet MS" w:cs="Trebuchet MS"/>
                <w:b/>
                <w:color w:val="000000" w:themeColor="text1"/>
              </w:rPr>
              <w:t>Mid Term Exam 2 – 4 pm.</w:t>
            </w:r>
          </w:p>
        </w:tc>
      </w:tr>
      <w:tr w:rsidR="00FF5857" w14:paraId="4815CA81" w14:textId="77777777" w:rsidTr="005D0024">
        <w:trPr>
          <w:trHeight w:hRule="exact" w:val="749"/>
        </w:trPr>
        <w:tc>
          <w:tcPr>
            <w:tcW w:w="1307" w:type="dxa"/>
            <w:tcBorders>
              <w:top w:val="single" w:sz="8" w:space="0" w:color="8064A2"/>
              <w:left w:val="single" w:sz="8" w:space="0" w:color="8064A2"/>
              <w:bottom w:val="single" w:sz="8" w:space="0" w:color="8064A2"/>
              <w:right w:val="nil"/>
            </w:tcBorders>
          </w:tcPr>
          <w:p w14:paraId="006B9473" w14:textId="1B82B485" w:rsidR="00FF5857" w:rsidRPr="003A2463" w:rsidRDefault="005D0024" w:rsidP="00FF5857">
            <w:pPr>
              <w:pStyle w:val="TableParagraph"/>
              <w:spacing w:before="71"/>
              <w:ind w:left="48"/>
              <w:rPr>
                <w:rFonts w:ascii="Trebuchet MS"/>
                <w:b/>
              </w:rPr>
            </w:pPr>
            <w:r>
              <w:rPr>
                <w:rFonts w:ascii="Trebuchet MS"/>
                <w:b/>
              </w:rPr>
              <w:t xml:space="preserve">6 - </w:t>
            </w:r>
            <w:r w:rsidR="00FF5857">
              <w:rPr>
                <w:rFonts w:ascii="Trebuchet MS"/>
                <w:b/>
              </w:rPr>
              <w:t>Oct 28</w:t>
            </w:r>
          </w:p>
          <w:p w14:paraId="3A2AC024" w14:textId="77777777" w:rsidR="00FF5857" w:rsidRPr="003A2463" w:rsidRDefault="00FF5857" w:rsidP="00FF5857">
            <w:pPr>
              <w:pStyle w:val="TableParagraph"/>
              <w:spacing w:before="71"/>
              <w:ind w:left="48"/>
              <w:rPr>
                <w:rFonts w:ascii="Trebuchet MS"/>
                <w:b/>
              </w:rPr>
            </w:pPr>
          </w:p>
        </w:tc>
        <w:tc>
          <w:tcPr>
            <w:tcW w:w="3118" w:type="dxa"/>
            <w:tcBorders>
              <w:top w:val="single" w:sz="8" w:space="0" w:color="8064A2"/>
              <w:left w:val="nil"/>
              <w:bottom w:val="single" w:sz="8" w:space="0" w:color="8064A2"/>
              <w:right w:val="nil"/>
            </w:tcBorders>
          </w:tcPr>
          <w:p w14:paraId="151A000C" w14:textId="1C56CCF5" w:rsidR="00FF5857" w:rsidRDefault="005D0024" w:rsidP="00FF5857">
            <w:pPr>
              <w:pStyle w:val="TableParagraph"/>
              <w:spacing w:before="1"/>
              <w:ind w:left="164"/>
              <w:rPr>
                <w:rFonts w:ascii="Trebuchet MS"/>
                <w:b/>
                <w:spacing w:val="-1"/>
              </w:rPr>
            </w:pPr>
            <w:r>
              <w:rPr>
                <w:rFonts w:ascii="Trebuchet MS"/>
                <w:b/>
                <w:spacing w:val="-1"/>
              </w:rPr>
              <w:t xml:space="preserve">Teams &amp; </w:t>
            </w:r>
            <w:r w:rsidR="00FF5857">
              <w:rPr>
                <w:rFonts w:ascii="Trebuchet MS"/>
                <w:b/>
                <w:spacing w:val="-1"/>
              </w:rPr>
              <w:t>Decision</w:t>
            </w:r>
            <w:r w:rsidR="00FF5857">
              <w:rPr>
                <w:rFonts w:ascii="Trebuchet MS"/>
                <w:b/>
              </w:rPr>
              <w:t xml:space="preserve"> </w:t>
            </w:r>
            <w:r w:rsidR="00FF5857">
              <w:rPr>
                <w:rFonts w:ascii="Trebuchet MS"/>
                <w:b/>
                <w:spacing w:val="-1"/>
              </w:rPr>
              <w:t>Making</w:t>
            </w:r>
          </w:p>
          <w:p w14:paraId="21807892" w14:textId="77777777" w:rsidR="00FF5857" w:rsidRDefault="00FF5857" w:rsidP="00FF5857">
            <w:pPr>
              <w:pStyle w:val="TableParagraph"/>
              <w:spacing w:before="1"/>
              <w:ind w:left="164"/>
              <w:rPr>
                <w:rFonts w:ascii="Trebuchet MS" w:eastAsia="Trebuchet MS" w:hAnsi="Trebuchet MS" w:cs="Trebuchet MS"/>
              </w:rPr>
            </w:pPr>
          </w:p>
        </w:tc>
        <w:tc>
          <w:tcPr>
            <w:tcW w:w="5812" w:type="dxa"/>
            <w:tcBorders>
              <w:top w:val="single" w:sz="8" w:space="0" w:color="8064A2"/>
              <w:left w:val="nil"/>
              <w:bottom w:val="single" w:sz="8" w:space="0" w:color="8064A2"/>
              <w:right w:val="single" w:sz="8" w:space="0" w:color="8064A2"/>
            </w:tcBorders>
          </w:tcPr>
          <w:p w14:paraId="5B180847" w14:textId="77777777" w:rsidR="005D0024" w:rsidRDefault="00FF5857" w:rsidP="00FF5857">
            <w:pPr>
              <w:pStyle w:val="TableParagraph"/>
              <w:ind w:left="121"/>
              <w:rPr>
                <w:rFonts w:ascii="Trebuchet MS"/>
                <w:spacing w:val="-1"/>
              </w:rPr>
            </w:pPr>
            <w:r>
              <w:rPr>
                <w:rFonts w:ascii="Trebuchet MS"/>
                <w:spacing w:val="-1"/>
              </w:rPr>
              <w:t xml:space="preserve">Colquitt, Chapter 9 </w:t>
            </w:r>
          </w:p>
          <w:p w14:paraId="589E32F5" w14:textId="45DF6979" w:rsidR="00FF5857" w:rsidRDefault="005D0024" w:rsidP="00FF5857">
            <w:pPr>
              <w:pStyle w:val="TableParagraph"/>
              <w:ind w:left="121"/>
              <w:rPr>
                <w:rFonts w:ascii="Trebuchet MS" w:eastAsia="Trebuchet MS" w:hAnsi="Trebuchet MS" w:cs="Trebuchet MS"/>
                <w:sz w:val="20"/>
                <w:szCs w:val="20"/>
              </w:rPr>
            </w:pPr>
            <w:r>
              <w:rPr>
                <w:rFonts w:ascii="Trebuchet MS"/>
                <w:spacing w:val="-1"/>
              </w:rPr>
              <w:t>McShane, Chapter 8</w:t>
            </w:r>
            <w:r w:rsidR="00FF5857">
              <w:rPr>
                <w:rFonts w:ascii="Trebuchet MS"/>
                <w:spacing w:val="-1"/>
              </w:rPr>
              <w:t xml:space="preserve">           </w:t>
            </w:r>
          </w:p>
        </w:tc>
      </w:tr>
      <w:tr w:rsidR="00FF5857" w14:paraId="442D560E" w14:textId="77777777" w:rsidTr="005D0024">
        <w:trPr>
          <w:trHeight w:hRule="exact" w:val="692"/>
        </w:trPr>
        <w:tc>
          <w:tcPr>
            <w:tcW w:w="1307" w:type="dxa"/>
            <w:tcBorders>
              <w:top w:val="single" w:sz="8" w:space="0" w:color="8064A2"/>
              <w:left w:val="single" w:sz="8" w:space="0" w:color="8064A2"/>
              <w:bottom w:val="single" w:sz="8" w:space="0" w:color="8064A2"/>
              <w:right w:val="nil"/>
            </w:tcBorders>
          </w:tcPr>
          <w:p w14:paraId="0706871E" w14:textId="33A58074" w:rsidR="00FF5857" w:rsidRPr="003A2463" w:rsidRDefault="005D0024" w:rsidP="00FF5857">
            <w:pPr>
              <w:pStyle w:val="TableParagraph"/>
              <w:spacing w:before="71"/>
              <w:ind w:left="48"/>
              <w:rPr>
                <w:rFonts w:ascii="Trebuchet MS"/>
                <w:b/>
              </w:rPr>
            </w:pPr>
            <w:r>
              <w:rPr>
                <w:rFonts w:ascii="Trebuchet MS"/>
                <w:b/>
              </w:rPr>
              <w:t xml:space="preserve">7 - </w:t>
            </w:r>
            <w:r w:rsidR="00FF5857">
              <w:rPr>
                <w:rFonts w:ascii="Trebuchet MS"/>
                <w:b/>
              </w:rPr>
              <w:t>Nov 4</w:t>
            </w:r>
          </w:p>
          <w:p w14:paraId="207A2B9E" w14:textId="77777777" w:rsidR="00FF5857" w:rsidRPr="003A2463" w:rsidRDefault="00FF5857" w:rsidP="00FF5857">
            <w:pPr>
              <w:pStyle w:val="TableParagraph"/>
              <w:spacing w:before="71"/>
              <w:ind w:left="48"/>
              <w:rPr>
                <w:rFonts w:ascii="Trebuchet MS"/>
                <w:b/>
              </w:rPr>
            </w:pPr>
            <w:r>
              <w:rPr>
                <w:rFonts w:ascii="Trebuchet MS"/>
                <w:b/>
              </w:rPr>
              <w:t xml:space="preserve"> </w:t>
            </w:r>
          </w:p>
        </w:tc>
        <w:tc>
          <w:tcPr>
            <w:tcW w:w="3118" w:type="dxa"/>
            <w:tcBorders>
              <w:top w:val="single" w:sz="8" w:space="0" w:color="8064A2"/>
              <w:left w:val="nil"/>
              <w:bottom w:val="single" w:sz="8" w:space="0" w:color="8064A2"/>
              <w:right w:val="nil"/>
            </w:tcBorders>
          </w:tcPr>
          <w:p w14:paraId="09E81C33" w14:textId="1BA254B2" w:rsidR="00FF5857" w:rsidRDefault="005D0024" w:rsidP="00FF5857">
            <w:pPr>
              <w:pStyle w:val="TableParagraph"/>
              <w:spacing w:before="68"/>
              <w:ind w:left="164"/>
              <w:rPr>
                <w:rFonts w:ascii="Trebuchet MS"/>
                <w:b/>
                <w:spacing w:val="-2"/>
              </w:rPr>
            </w:pPr>
            <w:r>
              <w:rPr>
                <w:rFonts w:ascii="Trebuchet MS"/>
                <w:b/>
                <w:spacing w:val="-2"/>
              </w:rPr>
              <w:t xml:space="preserve">Trust &amp; </w:t>
            </w:r>
            <w:proofErr w:type="spellStart"/>
            <w:r>
              <w:rPr>
                <w:rFonts w:ascii="Trebuchet MS"/>
                <w:b/>
                <w:spacing w:val="-2"/>
              </w:rPr>
              <w:t>Organizatoin</w:t>
            </w:r>
            <w:proofErr w:type="spellEnd"/>
            <w:r>
              <w:rPr>
                <w:rFonts w:ascii="Trebuchet MS"/>
                <w:b/>
                <w:spacing w:val="-2"/>
              </w:rPr>
              <w:t xml:space="preserve"> Justice </w:t>
            </w:r>
          </w:p>
          <w:p w14:paraId="288E952A" w14:textId="77777777" w:rsidR="00FF5857" w:rsidRDefault="00FF5857" w:rsidP="00FF5857">
            <w:pPr>
              <w:pStyle w:val="TableParagraph"/>
              <w:spacing w:before="68"/>
              <w:ind w:left="164"/>
              <w:rPr>
                <w:rFonts w:ascii="Trebuchet MS" w:eastAsia="Trebuchet MS" w:hAnsi="Trebuchet MS" w:cs="Trebuchet MS"/>
              </w:rPr>
            </w:pPr>
          </w:p>
        </w:tc>
        <w:tc>
          <w:tcPr>
            <w:tcW w:w="5812" w:type="dxa"/>
            <w:tcBorders>
              <w:top w:val="single" w:sz="8" w:space="0" w:color="8064A2"/>
              <w:left w:val="nil"/>
              <w:bottom w:val="single" w:sz="8" w:space="0" w:color="8064A2"/>
              <w:right w:val="single" w:sz="8" w:space="0" w:color="8064A2"/>
            </w:tcBorders>
          </w:tcPr>
          <w:p w14:paraId="00FD2E6C" w14:textId="1A9F125D" w:rsidR="00FF5857" w:rsidRDefault="005D0024" w:rsidP="00FF5857">
            <w:pPr>
              <w:pStyle w:val="TableParagraph"/>
              <w:spacing w:before="68"/>
              <w:ind w:left="121"/>
              <w:rPr>
                <w:rFonts w:ascii="Trebuchet MS"/>
                <w:spacing w:val="-1"/>
              </w:rPr>
            </w:pPr>
            <w:r>
              <w:rPr>
                <w:rFonts w:ascii="Trebuchet MS"/>
                <w:spacing w:val="-1"/>
              </w:rPr>
              <w:t>Co</w:t>
            </w:r>
            <w:r w:rsidR="0016062D">
              <w:rPr>
                <w:rFonts w:ascii="Trebuchet MS"/>
                <w:spacing w:val="-1"/>
              </w:rPr>
              <w:t>lquitt, Chapter 8</w:t>
            </w:r>
          </w:p>
          <w:p w14:paraId="0BEAA7A0" w14:textId="77777777" w:rsidR="00FF5857" w:rsidRDefault="00FF5857" w:rsidP="00FF5857">
            <w:pPr>
              <w:pStyle w:val="TableParagraph"/>
              <w:spacing w:before="68"/>
              <w:ind w:left="121"/>
              <w:rPr>
                <w:rFonts w:ascii="Trebuchet MS" w:eastAsia="Trebuchet MS" w:hAnsi="Trebuchet MS" w:cs="Trebuchet MS"/>
                <w:sz w:val="20"/>
                <w:szCs w:val="20"/>
              </w:rPr>
            </w:pPr>
            <w:r>
              <w:rPr>
                <w:rFonts w:ascii="Trebuchet MS"/>
                <w:spacing w:val="-1"/>
              </w:rPr>
              <w:t xml:space="preserve">      </w:t>
            </w:r>
          </w:p>
        </w:tc>
      </w:tr>
      <w:tr w:rsidR="00FF5857" w14:paraId="797EFC8F" w14:textId="77777777" w:rsidTr="0016062D">
        <w:trPr>
          <w:trHeight w:hRule="exact" w:val="662"/>
        </w:trPr>
        <w:tc>
          <w:tcPr>
            <w:tcW w:w="1307" w:type="dxa"/>
            <w:tcBorders>
              <w:top w:val="single" w:sz="8" w:space="0" w:color="8064A2"/>
              <w:left w:val="single" w:sz="8" w:space="0" w:color="8064A2"/>
              <w:bottom w:val="single" w:sz="8" w:space="0" w:color="8064A2"/>
              <w:right w:val="nil"/>
            </w:tcBorders>
          </w:tcPr>
          <w:p w14:paraId="1A4B2D85" w14:textId="2ADAD4DA" w:rsidR="00FF5857" w:rsidRPr="003A2463" w:rsidRDefault="005D0024" w:rsidP="00FF5857">
            <w:pPr>
              <w:pStyle w:val="TableParagraph"/>
              <w:spacing w:before="71"/>
              <w:ind w:left="48"/>
              <w:rPr>
                <w:rFonts w:ascii="Trebuchet MS"/>
                <w:b/>
              </w:rPr>
            </w:pPr>
            <w:r>
              <w:rPr>
                <w:rFonts w:ascii="Trebuchet MS"/>
                <w:b/>
              </w:rPr>
              <w:t>8 -</w:t>
            </w:r>
            <w:r w:rsidR="00FF5857">
              <w:rPr>
                <w:rFonts w:ascii="Trebuchet MS"/>
                <w:b/>
              </w:rPr>
              <w:t>Nov 11</w:t>
            </w:r>
          </w:p>
          <w:p w14:paraId="511DFB9E" w14:textId="77777777" w:rsidR="00FF5857" w:rsidRPr="003A2463" w:rsidRDefault="00FF5857" w:rsidP="00FF5857">
            <w:pPr>
              <w:pStyle w:val="TableParagraph"/>
              <w:spacing w:before="71"/>
              <w:ind w:left="48"/>
              <w:jc w:val="center"/>
              <w:rPr>
                <w:rFonts w:ascii="Trebuchet MS"/>
                <w:b/>
              </w:rPr>
            </w:pPr>
          </w:p>
        </w:tc>
        <w:tc>
          <w:tcPr>
            <w:tcW w:w="3118" w:type="dxa"/>
            <w:tcBorders>
              <w:top w:val="single" w:sz="8" w:space="0" w:color="8064A2"/>
              <w:left w:val="nil"/>
              <w:bottom w:val="single" w:sz="8" w:space="0" w:color="8064A2"/>
              <w:right w:val="nil"/>
            </w:tcBorders>
          </w:tcPr>
          <w:p w14:paraId="064AAE00" w14:textId="7EB01013" w:rsidR="00FF5857" w:rsidRPr="003E40D0" w:rsidRDefault="00FF5857" w:rsidP="00FF5857">
            <w:pPr>
              <w:pStyle w:val="TableParagraph"/>
              <w:spacing w:before="68"/>
              <w:rPr>
                <w:rFonts w:ascii="Trebuchet MS" w:eastAsia="Trebuchet MS" w:hAnsi="Trebuchet MS" w:cs="Trebuchet MS"/>
                <w:b/>
                <w:bCs/>
              </w:rPr>
            </w:pPr>
            <w:r>
              <w:rPr>
                <w:rFonts w:ascii="Trebuchet MS"/>
                <w:b/>
                <w:spacing w:val="-2"/>
              </w:rPr>
              <w:t xml:space="preserve">  </w:t>
            </w:r>
            <w:r w:rsidR="005D0024">
              <w:rPr>
                <w:rFonts w:ascii="Trebuchet MS"/>
                <w:b/>
                <w:spacing w:val="-2"/>
              </w:rPr>
              <w:t xml:space="preserve">Communication </w:t>
            </w:r>
          </w:p>
        </w:tc>
        <w:tc>
          <w:tcPr>
            <w:tcW w:w="5812" w:type="dxa"/>
            <w:tcBorders>
              <w:top w:val="single" w:sz="8" w:space="0" w:color="8064A2"/>
              <w:left w:val="nil"/>
              <w:bottom w:val="single" w:sz="8" w:space="0" w:color="8064A2"/>
              <w:right w:val="single" w:sz="8" w:space="0" w:color="8064A2"/>
            </w:tcBorders>
          </w:tcPr>
          <w:p w14:paraId="7A01E20E" w14:textId="2D58F2AF" w:rsidR="00FF5857" w:rsidRDefault="00FF5857" w:rsidP="00FF5857">
            <w:pPr>
              <w:pStyle w:val="TableParagraph"/>
              <w:spacing w:before="68"/>
              <w:ind w:left="121"/>
              <w:rPr>
                <w:rFonts w:ascii="Trebuchet MS"/>
                <w:spacing w:val="-1"/>
              </w:rPr>
            </w:pPr>
            <w:r>
              <w:rPr>
                <w:rFonts w:ascii="Trebuchet MS"/>
                <w:spacing w:val="-1"/>
              </w:rPr>
              <w:t xml:space="preserve">McShane Chapter </w:t>
            </w:r>
            <w:r w:rsidR="0016062D">
              <w:rPr>
                <w:rFonts w:ascii="Trebuchet MS"/>
                <w:spacing w:val="-1"/>
              </w:rPr>
              <w:t>9</w:t>
            </w:r>
            <w:r>
              <w:rPr>
                <w:rFonts w:ascii="Trebuchet MS"/>
                <w:spacing w:val="-1"/>
              </w:rPr>
              <w:t xml:space="preserve"> </w:t>
            </w:r>
          </w:p>
          <w:p w14:paraId="354A2BCC" w14:textId="77777777" w:rsidR="00FF5857" w:rsidRDefault="00FF5857" w:rsidP="00FF5857">
            <w:pPr>
              <w:pStyle w:val="TableParagraph"/>
              <w:spacing w:before="79"/>
              <w:ind w:left="121"/>
              <w:rPr>
                <w:rFonts w:ascii="Trebuchet MS" w:eastAsia="Trebuchet MS" w:hAnsi="Trebuchet MS" w:cs="Trebuchet MS"/>
                <w:sz w:val="20"/>
                <w:szCs w:val="20"/>
              </w:rPr>
            </w:pPr>
            <w:r>
              <w:rPr>
                <w:rFonts w:ascii="Trebuchet MS" w:eastAsia="Trebuchet MS" w:hAnsi="Trebuchet MS" w:cs="Trebuchet MS"/>
                <w:sz w:val="20"/>
                <w:szCs w:val="20"/>
              </w:rPr>
              <w:t xml:space="preserve">                                  </w:t>
            </w:r>
          </w:p>
        </w:tc>
      </w:tr>
      <w:tr w:rsidR="00FF5857" w14:paraId="50145669" w14:textId="77777777" w:rsidTr="005D0024">
        <w:trPr>
          <w:trHeight w:hRule="exact" w:val="749"/>
        </w:trPr>
        <w:tc>
          <w:tcPr>
            <w:tcW w:w="1307" w:type="dxa"/>
            <w:tcBorders>
              <w:top w:val="single" w:sz="8" w:space="0" w:color="8064A2"/>
              <w:left w:val="single" w:sz="8" w:space="0" w:color="8064A2"/>
              <w:bottom w:val="single" w:sz="8" w:space="0" w:color="8064A2"/>
              <w:right w:val="nil"/>
            </w:tcBorders>
          </w:tcPr>
          <w:p w14:paraId="17ABF6C8" w14:textId="2530C0AF" w:rsidR="00FF5857" w:rsidRPr="003A2463" w:rsidRDefault="005D0024" w:rsidP="00FF5857">
            <w:pPr>
              <w:pStyle w:val="TableParagraph"/>
              <w:spacing w:before="71"/>
              <w:ind w:left="48"/>
              <w:rPr>
                <w:rFonts w:ascii="Trebuchet MS"/>
                <w:b/>
              </w:rPr>
            </w:pPr>
            <w:r>
              <w:rPr>
                <w:rFonts w:ascii="Trebuchet MS"/>
                <w:b/>
              </w:rPr>
              <w:t xml:space="preserve">9 - </w:t>
            </w:r>
            <w:r w:rsidR="00FF5857">
              <w:rPr>
                <w:rFonts w:ascii="Trebuchet MS"/>
                <w:b/>
              </w:rPr>
              <w:t>Nov 18</w:t>
            </w:r>
          </w:p>
          <w:p w14:paraId="3B2721CF" w14:textId="77777777" w:rsidR="00FF5857" w:rsidRPr="003A2463" w:rsidRDefault="00FF5857" w:rsidP="00FF5857">
            <w:pPr>
              <w:pStyle w:val="TableParagraph"/>
              <w:spacing w:before="71"/>
              <w:ind w:left="48"/>
              <w:jc w:val="center"/>
              <w:rPr>
                <w:rFonts w:ascii="Trebuchet MS"/>
                <w:b/>
              </w:rPr>
            </w:pPr>
          </w:p>
        </w:tc>
        <w:tc>
          <w:tcPr>
            <w:tcW w:w="3118" w:type="dxa"/>
            <w:tcBorders>
              <w:top w:val="single" w:sz="8" w:space="0" w:color="8064A2"/>
              <w:left w:val="nil"/>
              <w:bottom w:val="single" w:sz="8" w:space="0" w:color="8064A2"/>
              <w:right w:val="nil"/>
            </w:tcBorders>
          </w:tcPr>
          <w:p w14:paraId="69D4548C" w14:textId="77777777" w:rsidR="0016062D" w:rsidRDefault="0016062D" w:rsidP="0016062D">
            <w:pPr>
              <w:pStyle w:val="TableParagraph"/>
              <w:spacing w:before="68"/>
              <w:ind w:left="164"/>
              <w:rPr>
                <w:rFonts w:ascii="Trebuchet MS"/>
                <w:b/>
                <w:spacing w:val="-2"/>
              </w:rPr>
            </w:pPr>
            <w:r>
              <w:rPr>
                <w:rFonts w:ascii="Trebuchet MS"/>
                <w:b/>
                <w:spacing w:val="-1"/>
              </w:rPr>
              <w:t xml:space="preserve">Power, </w:t>
            </w:r>
            <w:proofErr w:type="gramStart"/>
            <w:r>
              <w:rPr>
                <w:rFonts w:ascii="Trebuchet MS"/>
                <w:b/>
                <w:spacing w:val="-1"/>
              </w:rPr>
              <w:t xml:space="preserve">Influence </w:t>
            </w:r>
            <w:r>
              <w:rPr>
                <w:rFonts w:ascii="Trebuchet MS"/>
                <w:b/>
              </w:rPr>
              <w:t xml:space="preserve"> &amp;</w:t>
            </w:r>
            <w:proofErr w:type="gramEnd"/>
            <w:r>
              <w:rPr>
                <w:rFonts w:ascii="Trebuchet MS"/>
                <w:b/>
                <w:spacing w:val="-2"/>
              </w:rPr>
              <w:t xml:space="preserve"> </w:t>
            </w:r>
          </w:p>
          <w:p w14:paraId="11BC7C25" w14:textId="77777777" w:rsidR="0016062D" w:rsidRDefault="0016062D" w:rsidP="0016062D">
            <w:pPr>
              <w:pStyle w:val="TableParagraph"/>
              <w:spacing w:before="68"/>
              <w:ind w:left="164"/>
              <w:rPr>
                <w:rFonts w:ascii="Trebuchet MS"/>
                <w:b/>
                <w:sz w:val="20"/>
              </w:rPr>
            </w:pPr>
            <w:r>
              <w:rPr>
                <w:rFonts w:ascii="Trebuchet MS"/>
                <w:b/>
                <w:spacing w:val="-1"/>
              </w:rPr>
              <w:t>Leadership</w:t>
            </w:r>
            <w:r>
              <w:rPr>
                <w:rFonts w:ascii="Trebuchet MS"/>
                <w:b/>
                <w:sz w:val="20"/>
              </w:rPr>
              <w:t xml:space="preserve">   </w:t>
            </w:r>
          </w:p>
          <w:p w14:paraId="723F5104" w14:textId="6B6502A1" w:rsidR="00FF5857" w:rsidRDefault="00FF5857" w:rsidP="00FF5857">
            <w:pPr>
              <w:pStyle w:val="TableParagraph"/>
              <w:spacing w:before="68"/>
              <w:ind w:left="164"/>
              <w:rPr>
                <w:rFonts w:ascii="Trebuchet MS" w:eastAsia="Trebuchet MS" w:hAnsi="Trebuchet MS" w:cs="Trebuchet MS"/>
                <w:sz w:val="20"/>
                <w:szCs w:val="20"/>
              </w:rPr>
            </w:pPr>
          </w:p>
        </w:tc>
        <w:tc>
          <w:tcPr>
            <w:tcW w:w="5812" w:type="dxa"/>
            <w:tcBorders>
              <w:top w:val="single" w:sz="8" w:space="0" w:color="8064A2"/>
              <w:left w:val="nil"/>
              <w:bottom w:val="single" w:sz="8" w:space="0" w:color="8064A2"/>
              <w:right w:val="single" w:sz="8" w:space="0" w:color="8064A2"/>
            </w:tcBorders>
          </w:tcPr>
          <w:p w14:paraId="0213FE58" w14:textId="3CD8FEB3" w:rsidR="00FF5857" w:rsidRDefault="00FF5857" w:rsidP="00FF5857">
            <w:pPr>
              <w:pStyle w:val="TableParagraph"/>
              <w:spacing w:before="68"/>
              <w:ind w:left="121"/>
              <w:rPr>
                <w:rFonts w:ascii="Trebuchet MS"/>
                <w:spacing w:val="-1"/>
              </w:rPr>
            </w:pPr>
            <w:r>
              <w:rPr>
                <w:rFonts w:ascii="Trebuchet MS"/>
                <w:spacing w:val="-1"/>
              </w:rPr>
              <w:t>Colquitt, Chapter 1</w:t>
            </w:r>
            <w:r w:rsidR="0016062D">
              <w:rPr>
                <w:rFonts w:ascii="Trebuchet MS"/>
                <w:spacing w:val="-1"/>
              </w:rPr>
              <w:t>2</w:t>
            </w:r>
          </w:p>
          <w:p w14:paraId="54111B0F" w14:textId="1A445632" w:rsidR="00FF5857" w:rsidRDefault="0016062D" w:rsidP="00FF5857">
            <w:pPr>
              <w:pStyle w:val="TableParagraph"/>
              <w:spacing w:before="79"/>
              <w:ind w:left="121"/>
              <w:rPr>
                <w:rFonts w:ascii="Trebuchet MS"/>
                <w:spacing w:val="-1"/>
              </w:rPr>
            </w:pPr>
            <w:r>
              <w:rPr>
                <w:rFonts w:ascii="Trebuchet MS"/>
                <w:spacing w:val="-1"/>
              </w:rPr>
              <w:t>McShane, Chapter 12</w:t>
            </w:r>
            <w:r w:rsidR="00FF5857" w:rsidRPr="00220BAE">
              <w:rPr>
                <w:rFonts w:ascii="Trebuchet MS"/>
                <w:spacing w:val="-1"/>
              </w:rPr>
              <w:t xml:space="preserve">       </w:t>
            </w:r>
          </w:p>
          <w:p w14:paraId="2F47E4EC" w14:textId="77777777" w:rsidR="00FF5857" w:rsidRDefault="00FF5857" w:rsidP="00FF5857">
            <w:pPr>
              <w:pStyle w:val="TableParagraph"/>
              <w:spacing w:before="68"/>
              <w:ind w:left="121"/>
              <w:rPr>
                <w:rFonts w:ascii="Trebuchet MS"/>
                <w:spacing w:val="-1"/>
              </w:rPr>
            </w:pPr>
          </w:p>
          <w:p w14:paraId="7425ED60" w14:textId="77777777" w:rsidR="00FF5857" w:rsidRDefault="00FF5857" w:rsidP="00FF5857">
            <w:pPr>
              <w:pStyle w:val="TableParagraph"/>
              <w:spacing w:before="68"/>
              <w:ind w:left="121"/>
              <w:rPr>
                <w:rFonts w:ascii="Trebuchet MS"/>
                <w:spacing w:val="-1"/>
              </w:rPr>
            </w:pPr>
          </w:p>
          <w:p w14:paraId="6E106C31" w14:textId="77777777" w:rsidR="00FF5857" w:rsidRDefault="00FF5857" w:rsidP="00FF5857">
            <w:pPr>
              <w:pStyle w:val="TableParagraph"/>
              <w:spacing w:before="68"/>
              <w:ind w:left="121"/>
              <w:rPr>
                <w:rFonts w:ascii="Trebuchet MS"/>
                <w:spacing w:val="-1"/>
              </w:rPr>
            </w:pPr>
          </w:p>
          <w:p w14:paraId="0713786F" w14:textId="77777777" w:rsidR="00FF5857" w:rsidRDefault="00FF5857" w:rsidP="00FF5857">
            <w:pPr>
              <w:pStyle w:val="TableParagraph"/>
              <w:spacing w:before="68"/>
              <w:ind w:left="121"/>
              <w:rPr>
                <w:rFonts w:ascii="Trebuchet MS"/>
                <w:spacing w:val="-1"/>
              </w:rPr>
            </w:pPr>
          </w:p>
          <w:p w14:paraId="10FFEBB5" w14:textId="77777777" w:rsidR="00FF5857" w:rsidRDefault="00FF5857" w:rsidP="00FF5857">
            <w:pPr>
              <w:pStyle w:val="TableParagraph"/>
              <w:spacing w:before="68"/>
              <w:ind w:left="121"/>
              <w:rPr>
                <w:rFonts w:ascii="Trebuchet MS"/>
                <w:spacing w:val="-1"/>
              </w:rPr>
            </w:pPr>
          </w:p>
          <w:p w14:paraId="450226C4" w14:textId="77777777" w:rsidR="00FF5857" w:rsidRDefault="00FF5857" w:rsidP="00FF5857">
            <w:pPr>
              <w:pStyle w:val="TableParagraph"/>
              <w:spacing w:before="68"/>
              <w:ind w:left="121"/>
              <w:rPr>
                <w:rFonts w:ascii="Trebuchet MS"/>
                <w:spacing w:val="-1"/>
              </w:rPr>
            </w:pPr>
          </w:p>
          <w:p w14:paraId="7E9606E4" w14:textId="77777777" w:rsidR="00FF5857" w:rsidRDefault="00FF5857" w:rsidP="00FF5857">
            <w:pPr>
              <w:pStyle w:val="ListParagraph"/>
            </w:pPr>
          </w:p>
          <w:p w14:paraId="5C9342ED" w14:textId="77777777" w:rsidR="00FF5857" w:rsidRDefault="00FF5857" w:rsidP="00FF5857">
            <w:pPr>
              <w:pStyle w:val="TableParagraph"/>
              <w:spacing w:before="68"/>
              <w:ind w:left="121"/>
              <w:rPr>
                <w:rFonts w:ascii="Trebuchet MS"/>
                <w:spacing w:val="-1"/>
              </w:rPr>
            </w:pPr>
          </w:p>
          <w:p w14:paraId="187B5FBB" w14:textId="77777777" w:rsidR="00FF5857" w:rsidRDefault="00FF5857" w:rsidP="00FF5857">
            <w:pPr>
              <w:pStyle w:val="TableParagraph"/>
              <w:spacing w:before="68"/>
              <w:ind w:left="121"/>
              <w:rPr>
                <w:rFonts w:ascii="Trebuchet MS" w:eastAsia="Trebuchet MS" w:hAnsi="Trebuchet MS" w:cs="Trebuchet MS"/>
                <w:sz w:val="20"/>
                <w:szCs w:val="20"/>
              </w:rPr>
            </w:pPr>
          </w:p>
        </w:tc>
      </w:tr>
      <w:tr w:rsidR="00FF5857" w14:paraId="2F0F5510" w14:textId="77777777" w:rsidTr="0016062D">
        <w:trPr>
          <w:trHeight w:hRule="exact" w:val="683"/>
        </w:trPr>
        <w:tc>
          <w:tcPr>
            <w:tcW w:w="1307" w:type="dxa"/>
            <w:tcBorders>
              <w:top w:val="single" w:sz="8" w:space="0" w:color="8064A2"/>
              <w:left w:val="single" w:sz="8" w:space="0" w:color="8064A2"/>
              <w:bottom w:val="single" w:sz="8" w:space="0" w:color="8064A2"/>
              <w:right w:val="nil"/>
            </w:tcBorders>
          </w:tcPr>
          <w:p w14:paraId="3743CCF1" w14:textId="343BD14C" w:rsidR="00FF5857" w:rsidRPr="003A2463" w:rsidRDefault="005D0024" w:rsidP="00FF5857">
            <w:pPr>
              <w:pStyle w:val="TableParagraph"/>
              <w:spacing w:before="71"/>
              <w:ind w:left="48"/>
              <w:rPr>
                <w:rFonts w:ascii="Trebuchet MS"/>
                <w:b/>
              </w:rPr>
            </w:pPr>
            <w:r>
              <w:rPr>
                <w:rFonts w:ascii="Trebuchet MS"/>
                <w:b/>
              </w:rPr>
              <w:t xml:space="preserve">10 - </w:t>
            </w:r>
            <w:r w:rsidR="00FF5857">
              <w:rPr>
                <w:rFonts w:ascii="Trebuchet MS"/>
                <w:b/>
              </w:rPr>
              <w:t>Nov 25</w:t>
            </w:r>
          </w:p>
          <w:p w14:paraId="3F1A0860" w14:textId="77777777" w:rsidR="00FF5857" w:rsidRPr="003A2463" w:rsidRDefault="00FF5857" w:rsidP="00FF5857">
            <w:pPr>
              <w:pStyle w:val="TableParagraph"/>
              <w:spacing w:before="71"/>
              <w:ind w:left="48"/>
              <w:jc w:val="center"/>
              <w:rPr>
                <w:rFonts w:ascii="Trebuchet MS"/>
                <w:b/>
              </w:rPr>
            </w:pPr>
          </w:p>
        </w:tc>
        <w:tc>
          <w:tcPr>
            <w:tcW w:w="3118" w:type="dxa"/>
            <w:tcBorders>
              <w:top w:val="single" w:sz="8" w:space="0" w:color="8064A2"/>
              <w:left w:val="nil"/>
              <w:bottom w:val="single" w:sz="8" w:space="0" w:color="8064A2"/>
              <w:right w:val="nil"/>
            </w:tcBorders>
          </w:tcPr>
          <w:p w14:paraId="376FAEBF" w14:textId="72F51A90" w:rsidR="00FF5857" w:rsidRDefault="0016062D" w:rsidP="0016062D">
            <w:pPr>
              <w:pStyle w:val="TableParagraph"/>
              <w:spacing w:before="68"/>
              <w:ind w:left="164"/>
              <w:rPr>
                <w:rFonts w:ascii="Trebuchet MS" w:eastAsia="Trebuchet MS" w:hAnsi="Trebuchet MS" w:cs="Trebuchet MS"/>
              </w:rPr>
            </w:pPr>
            <w:r>
              <w:rPr>
                <w:rFonts w:ascii="Trebuchet MS"/>
                <w:b/>
                <w:spacing w:val="-1"/>
              </w:rPr>
              <w:t>Conflict &amp; Negotiation;</w:t>
            </w:r>
          </w:p>
        </w:tc>
        <w:tc>
          <w:tcPr>
            <w:tcW w:w="5812" w:type="dxa"/>
            <w:tcBorders>
              <w:top w:val="single" w:sz="8" w:space="0" w:color="8064A2"/>
              <w:left w:val="nil"/>
              <w:bottom w:val="single" w:sz="8" w:space="0" w:color="8064A2"/>
              <w:right w:val="single" w:sz="8" w:space="0" w:color="8064A2"/>
            </w:tcBorders>
          </w:tcPr>
          <w:p w14:paraId="528FB418" w14:textId="77777777" w:rsidR="00FF5857" w:rsidRPr="00787AF9" w:rsidRDefault="00FF5857" w:rsidP="00FF5857">
            <w:pPr>
              <w:spacing w:before="82"/>
              <w:ind w:left="121"/>
              <w:rPr>
                <w:rFonts w:ascii="Trebuchet MS"/>
                <w:spacing w:val="-1"/>
              </w:rPr>
            </w:pPr>
            <w:r>
              <w:rPr>
                <w:rFonts w:ascii="Trebuchet MS"/>
                <w:spacing w:val="-1"/>
              </w:rPr>
              <w:t>Colquitt, Chapter 12</w:t>
            </w:r>
            <w:r w:rsidRPr="00787AF9">
              <w:rPr>
                <w:rFonts w:ascii="Trebuchet MS"/>
                <w:spacing w:val="-1"/>
              </w:rPr>
              <w:t xml:space="preserve">                      </w:t>
            </w:r>
          </w:p>
          <w:p w14:paraId="1B29D64F" w14:textId="77777777" w:rsidR="00FF5857" w:rsidRDefault="00FF5857" w:rsidP="0016062D">
            <w:pPr>
              <w:pStyle w:val="TableParagraph"/>
              <w:spacing w:before="68"/>
              <w:ind w:left="121"/>
              <w:rPr>
                <w:rFonts w:ascii="Trebuchet MS" w:eastAsia="Trebuchet MS" w:hAnsi="Trebuchet MS" w:cs="Trebuchet MS"/>
                <w:sz w:val="20"/>
                <w:szCs w:val="20"/>
              </w:rPr>
            </w:pPr>
          </w:p>
        </w:tc>
      </w:tr>
      <w:tr w:rsidR="00FF5857" w14:paraId="5B73C54A" w14:textId="77777777" w:rsidTr="005D0024">
        <w:trPr>
          <w:trHeight w:hRule="exact" w:val="1052"/>
        </w:trPr>
        <w:tc>
          <w:tcPr>
            <w:tcW w:w="1307" w:type="dxa"/>
            <w:tcBorders>
              <w:top w:val="single" w:sz="8" w:space="0" w:color="8064A2"/>
              <w:left w:val="single" w:sz="8" w:space="0" w:color="8064A2"/>
              <w:bottom w:val="single" w:sz="8" w:space="0" w:color="8064A2"/>
              <w:right w:val="nil"/>
            </w:tcBorders>
          </w:tcPr>
          <w:p w14:paraId="7A3F21C6" w14:textId="238C9A00" w:rsidR="00FF5857" w:rsidRDefault="005D0024" w:rsidP="00FF5857">
            <w:pPr>
              <w:pStyle w:val="TableParagraph"/>
              <w:spacing w:before="71"/>
              <w:ind w:left="48"/>
              <w:rPr>
                <w:rFonts w:ascii="Trebuchet MS"/>
                <w:b/>
              </w:rPr>
            </w:pPr>
            <w:r>
              <w:rPr>
                <w:rFonts w:ascii="Trebuchet MS"/>
                <w:b/>
              </w:rPr>
              <w:t xml:space="preserve">11 - </w:t>
            </w:r>
            <w:r w:rsidR="00FF5857">
              <w:rPr>
                <w:rFonts w:ascii="Trebuchet MS"/>
                <w:b/>
              </w:rPr>
              <w:t>Dec 2</w:t>
            </w:r>
          </w:p>
        </w:tc>
        <w:tc>
          <w:tcPr>
            <w:tcW w:w="3118" w:type="dxa"/>
            <w:tcBorders>
              <w:top w:val="single" w:sz="8" w:space="0" w:color="8064A2"/>
              <w:left w:val="nil"/>
              <w:bottom w:val="single" w:sz="8" w:space="0" w:color="8064A2"/>
              <w:right w:val="nil"/>
            </w:tcBorders>
          </w:tcPr>
          <w:p w14:paraId="1D22DB38" w14:textId="77777777" w:rsidR="0016062D" w:rsidRDefault="0016062D" w:rsidP="0016062D">
            <w:pPr>
              <w:pStyle w:val="TableParagraph"/>
              <w:spacing w:before="68"/>
              <w:ind w:left="164"/>
              <w:rPr>
                <w:rFonts w:ascii="Trebuchet MS"/>
                <w:b/>
              </w:rPr>
            </w:pPr>
            <w:r>
              <w:rPr>
                <w:rFonts w:ascii="Trebuchet MS"/>
                <w:b/>
                <w:spacing w:val="-1"/>
              </w:rPr>
              <w:t>Organizational</w:t>
            </w:r>
            <w:r>
              <w:rPr>
                <w:rFonts w:ascii="Trebuchet MS"/>
                <w:b/>
              </w:rPr>
              <w:t xml:space="preserve"> Culture </w:t>
            </w:r>
          </w:p>
          <w:p w14:paraId="0239AF6F" w14:textId="612EB931" w:rsidR="00FF5857" w:rsidRDefault="0016062D" w:rsidP="0016062D">
            <w:pPr>
              <w:pStyle w:val="TableParagraph"/>
              <w:spacing w:before="66"/>
              <w:ind w:left="164"/>
              <w:rPr>
                <w:rFonts w:ascii="Trebuchet MS"/>
                <w:b/>
                <w:spacing w:val="-1"/>
              </w:rPr>
            </w:pPr>
            <w:r>
              <w:rPr>
                <w:rFonts w:ascii="Trebuchet MS" w:eastAsia="Trebuchet MS" w:hAnsi="Trebuchet MS" w:cs="Trebuchet MS"/>
                <w:b/>
                <w:bCs/>
              </w:rPr>
              <w:t>Change &amp; Stress</w:t>
            </w:r>
          </w:p>
          <w:p w14:paraId="7A0BE9C5" w14:textId="77777777" w:rsidR="00FF5857" w:rsidRDefault="00FF5857" w:rsidP="00FF5857">
            <w:pPr>
              <w:pStyle w:val="TableParagraph"/>
              <w:spacing w:before="66"/>
              <w:ind w:left="164"/>
              <w:rPr>
                <w:rFonts w:ascii="Trebuchet MS" w:eastAsia="Trebuchet MS" w:hAnsi="Trebuchet MS" w:cs="Trebuchet MS"/>
              </w:rPr>
            </w:pPr>
          </w:p>
        </w:tc>
        <w:tc>
          <w:tcPr>
            <w:tcW w:w="5812" w:type="dxa"/>
            <w:tcBorders>
              <w:top w:val="single" w:sz="8" w:space="0" w:color="8064A2"/>
              <w:left w:val="nil"/>
              <w:bottom w:val="single" w:sz="8" w:space="0" w:color="8064A2"/>
              <w:right w:val="single" w:sz="8" w:space="0" w:color="8064A2"/>
            </w:tcBorders>
          </w:tcPr>
          <w:p w14:paraId="36143077" w14:textId="469A9581" w:rsidR="00FF5857" w:rsidRDefault="00FF5857" w:rsidP="00FF5857">
            <w:pPr>
              <w:pStyle w:val="TableParagraph"/>
              <w:spacing w:before="68"/>
              <w:ind w:left="121"/>
              <w:rPr>
                <w:rFonts w:ascii="Trebuchet MS"/>
                <w:spacing w:val="-1"/>
              </w:rPr>
            </w:pPr>
            <w:r>
              <w:rPr>
                <w:rFonts w:ascii="Trebuchet MS"/>
                <w:spacing w:val="-1"/>
              </w:rPr>
              <w:t>Colquitt, Chapter 1</w:t>
            </w:r>
            <w:r w:rsidR="0016062D">
              <w:rPr>
                <w:rFonts w:ascii="Trebuchet MS"/>
                <w:spacing w:val="-1"/>
              </w:rPr>
              <w:t>5</w:t>
            </w:r>
            <w:r>
              <w:rPr>
                <w:rFonts w:ascii="Trebuchet MS"/>
                <w:spacing w:val="-1"/>
              </w:rPr>
              <w:t xml:space="preserve"> </w:t>
            </w:r>
            <w:r w:rsidR="00F70B74">
              <w:rPr>
                <w:rFonts w:ascii="Trebuchet MS"/>
                <w:spacing w:val="-1"/>
              </w:rPr>
              <w:t xml:space="preserve">        </w:t>
            </w:r>
          </w:p>
          <w:p w14:paraId="3F94266A" w14:textId="77777777" w:rsidR="00FF5857" w:rsidRDefault="00FF5857" w:rsidP="00FF5857">
            <w:pPr>
              <w:pStyle w:val="TableParagraph"/>
              <w:spacing w:before="82"/>
              <w:ind w:left="121"/>
              <w:rPr>
                <w:rFonts w:ascii="Trebuchet MS"/>
                <w:spacing w:val="-1"/>
              </w:rPr>
            </w:pPr>
            <w:r w:rsidRPr="00787AF9">
              <w:rPr>
                <w:rFonts w:ascii="Trebuchet MS"/>
                <w:spacing w:val="-1"/>
              </w:rPr>
              <w:t xml:space="preserve">Appendix A: Stress  </w:t>
            </w:r>
          </w:p>
          <w:p w14:paraId="31927A8A" w14:textId="6BE66898" w:rsidR="00FF5857" w:rsidRDefault="0016062D" w:rsidP="00FF5857">
            <w:pPr>
              <w:pStyle w:val="TableParagraph"/>
              <w:spacing w:before="82"/>
              <w:ind w:left="121"/>
              <w:rPr>
                <w:rFonts w:ascii="Trebuchet MS" w:eastAsia="Trebuchet MS" w:hAnsi="Trebuchet MS" w:cs="Trebuchet MS"/>
                <w:sz w:val="20"/>
                <w:szCs w:val="20"/>
              </w:rPr>
            </w:pPr>
            <w:r w:rsidRPr="00220BAE">
              <w:rPr>
                <w:rFonts w:ascii="Trebuchet MS"/>
                <w:spacing w:val="-1"/>
              </w:rPr>
              <w:t>Appendix C: Organizational</w:t>
            </w:r>
            <w:r w:rsidR="00FF5857" w:rsidRPr="00787AF9">
              <w:rPr>
                <w:rFonts w:ascii="Trebuchet MS"/>
                <w:spacing w:val="-1"/>
              </w:rPr>
              <w:t xml:space="preserve">                                  </w:t>
            </w:r>
          </w:p>
        </w:tc>
      </w:tr>
      <w:tr w:rsidR="00A42044" w14:paraId="5A1990E6" w14:textId="77777777" w:rsidTr="00A42044">
        <w:trPr>
          <w:trHeight w:hRule="exact" w:val="589"/>
        </w:trPr>
        <w:tc>
          <w:tcPr>
            <w:tcW w:w="10237" w:type="dxa"/>
            <w:gridSpan w:val="3"/>
            <w:tcBorders>
              <w:top w:val="single" w:sz="8" w:space="0" w:color="8064A2"/>
              <w:left w:val="single" w:sz="8" w:space="0" w:color="8064A2"/>
              <w:bottom w:val="single" w:sz="8" w:space="0" w:color="8064A2"/>
              <w:right w:val="single" w:sz="8" w:space="0" w:color="8064A2"/>
            </w:tcBorders>
          </w:tcPr>
          <w:p w14:paraId="404CB71C" w14:textId="7AD108FC" w:rsidR="00A42044" w:rsidRDefault="00A42044" w:rsidP="00A42044">
            <w:pPr>
              <w:pStyle w:val="TableParagraph"/>
              <w:spacing w:before="68"/>
              <w:ind w:left="121"/>
              <w:jc w:val="center"/>
              <w:rPr>
                <w:rFonts w:ascii="Trebuchet MS"/>
                <w:spacing w:val="-1"/>
              </w:rPr>
            </w:pPr>
            <w:r>
              <w:rPr>
                <w:rFonts w:ascii="Trebuchet MS"/>
                <w:b/>
              </w:rPr>
              <w:t>FINAL EXAM</w:t>
            </w:r>
          </w:p>
        </w:tc>
      </w:tr>
    </w:tbl>
    <w:p w14:paraId="03649AD4" w14:textId="77777777" w:rsidR="002167EF" w:rsidRDefault="002167EF" w:rsidP="002167EF">
      <w:pPr>
        <w:spacing w:before="1"/>
        <w:rPr>
          <w:rFonts w:ascii="Garamond" w:eastAsia="Garamond" w:hAnsi="Garamond" w:cs="Garamond"/>
          <w:sz w:val="14"/>
          <w:szCs w:val="14"/>
        </w:rPr>
      </w:pPr>
    </w:p>
    <w:p w14:paraId="45945C8E" w14:textId="77777777" w:rsidR="00290833" w:rsidRDefault="00290833">
      <w:pPr>
        <w:spacing w:before="2"/>
        <w:rPr>
          <w:rFonts w:ascii="Garamond" w:eastAsia="Garamond" w:hAnsi="Garamond" w:cs="Garamond"/>
          <w:sz w:val="6"/>
          <w:szCs w:val="6"/>
        </w:rPr>
      </w:pPr>
    </w:p>
    <w:p w14:paraId="67AF8D7F" w14:textId="77777777" w:rsidR="00491F93" w:rsidRPr="00611024" w:rsidRDefault="00491F93" w:rsidP="00491F93">
      <w:pPr>
        <w:spacing w:before="9"/>
        <w:rPr>
          <w:rFonts w:ascii="Garamond" w:eastAsia="Garamond" w:hAnsi="Garamond" w:cs="Garamond"/>
          <w:color w:val="4F81BD" w:themeColor="accent1"/>
          <w:sz w:val="21"/>
          <w:szCs w:val="21"/>
        </w:rPr>
      </w:pPr>
    </w:p>
    <w:p w14:paraId="54D44024" w14:textId="77777777" w:rsidR="00F70B74" w:rsidRDefault="00F70B74" w:rsidP="00491F93">
      <w:pPr>
        <w:ind w:left="120"/>
        <w:rPr>
          <w:rFonts w:ascii="Trebuchet MS"/>
          <w:b/>
          <w:color w:val="4F81BD" w:themeColor="accent1"/>
          <w:spacing w:val="-1"/>
        </w:rPr>
      </w:pPr>
    </w:p>
    <w:p w14:paraId="434E6593" w14:textId="77777777" w:rsidR="00A42044" w:rsidRDefault="00A42044" w:rsidP="00491F93">
      <w:pPr>
        <w:ind w:left="120"/>
        <w:rPr>
          <w:rFonts w:ascii="Trebuchet MS"/>
          <w:b/>
          <w:color w:val="4F81BD" w:themeColor="accent1"/>
          <w:spacing w:val="-1"/>
        </w:rPr>
      </w:pPr>
    </w:p>
    <w:p w14:paraId="39A4D66B" w14:textId="77777777" w:rsidR="00A42044" w:rsidRDefault="00A42044" w:rsidP="00491F93">
      <w:pPr>
        <w:ind w:left="120"/>
        <w:rPr>
          <w:rFonts w:ascii="Trebuchet MS"/>
          <w:b/>
          <w:color w:val="4F81BD" w:themeColor="accent1"/>
          <w:spacing w:val="-1"/>
        </w:rPr>
      </w:pPr>
    </w:p>
    <w:p w14:paraId="6DAD7A58" w14:textId="06868583" w:rsidR="00491F93" w:rsidRDefault="00491F93" w:rsidP="00491F93">
      <w:pPr>
        <w:ind w:left="120"/>
        <w:rPr>
          <w:rFonts w:ascii="Garamond" w:hAnsi="Garamond"/>
          <w:b/>
          <w:color w:val="4F81BD" w:themeColor="accent1"/>
          <w:spacing w:val="-1"/>
        </w:rPr>
      </w:pPr>
      <w:r w:rsidRPr="00A42044">
        <w:rPr>
          <w:rFonts w:ascii="Garamond" w:hAnsi="Garamond"/>
          <w:b/>
          <w:color w:val="4F81BD" w:themeColor="accent1"/>
          <w:spacing w:val="-1"/>
        </w:rPr>
        <w:t>GENERAL EXAMINATION</w:t>
      </w:r>
      <w:r w:rsidRPr="00A42044">
        <w:rPr>
          <w:rFonts w:ascii="Garamond" w:hAnsi="Garamond"/>
          <w:b/>
          <w:color w:val="4F81BD" w:themeColor="accent1"/>
        </w:rPr>
        <w:t xml:space="preserve"> </w:t>
      </w:r>
      <w:r w:rsidRPr="00A42044">
        <w:rPr>
          <w:rFonts w:ascii="Garamond" w:hAnsi="Garamond"/>
          <w:b/>
          <w:color w:val="4F81BD" w:themeColor="accent1"/>
          <w:spacing w:val="-1"/>
        </w:rPr>
        <w:t>POLICIES</w:t>
      </w:r>
    </w:p>
    <w:p w14:paraId="71BC9415" w14:textId="77777777" w:rsidR="00A42044" w:rsidRPr="00A42044" w:rsidRDefault="00A42044" w:rsidP="00491F93">
      <w:pPr>
        <w:ind w:left="120"/>
        <w:rPr>
          <w:rFonts w:ascii="Garamond" w:eastAsia="Trebuchet MS" w:hAnsi="Garamond" w:cs="Trebuchet MS"/>
          <w:b/>
          <w:color w:val="4F81BD" w:themeColor="accent1"/>
        </w:rPr>
      </w:pPr>
    </w:p>
    <w:p w14:paraId="333B76EF" w14:textId="77777777" w:rsidR="00491F93" w:rsidRDefault="00491F93" w:rsidP="00491F93">
      <w:pPr>
        <w:pStyle w:val="BodyText"/>
        <w:spacing w:before="10"/>
        <w:ind w:right="269"/>
      </w:pPr>
      <w:r>
        <w:rPr>
          <w:rFonts w:ascii="Webdings" w:eastAsia="Webdings" w:hAnsi="Webdings" w:cs="Webdings"/>
        </w:rPr>
        <w:t></w:t>
      </w:r>
      <w:r>
        <w:rPr>
          <w:rFonts w:ascii="Webdings" w:eastAsia="Webdings" w:hAnsi="Webdings" w:cs="Webdings"/>
          <w:spacing w:val="-7"/>
        </w:rPr>
        <w:t></w:t>
      </w:r>
      <w:r>
        <w:rPr>
          <w:spacing w:val="-1"/>
        </w:rPr>
        <w:t>Students</w:t>
      </w:r>
      <w:r>
        <w:rPr>
          <w:spacing w:val="-5"/>
        </w:rPr>
        <w:t xml:space="preserve"> </w:t>
      </w:r>
      <w:r>
        <w:rPr>
          <w:spacing w:val="-1"/>
        </w:rPr>
        <w:t>seeking</w:t>
      </w:r>
      <w:r>
        <w:rPr>
          <w:spacing w:val="-3"/>
        </w:rPr>
        <w:t xml:space="preserve"> </w:t>
      </w:r>
      <w:r>
        <w:rPr>
          <w:spacing w:val="-1"/>
        </w:rPr>
        <w:t>religious</w:t>
      </w:r>
      <w:r>
        <w:rPr>
          <w:spacing w:val="-4"/>
        </w:rPr>
        <w:t xml:space="preserve"> </w:t>
      </w:r>
      <w:r>
        <w:rPr>
          <w:spacing w:val="-1"/>
        </w:rPr>
        <w:t>accommodations</w:t>
      </w:r>
      <w:r>
        <w:rPr>
          <w:spacing w:val="-4"/>
        </w:rPr>
        <w:t xml:space="preserve"> </w:t>
      </w:r>
      <w:r>
        <w:rPr>
          <w:spacing w:val="-1"/>
        </w:rPr>
        <w:t>or</w:t>
      </w:r>
      <w:r>
        <w:rPr>
          <w:spacing w:val="-4"/>
        </w:rPr>
        <w:t xml:space="preserve"> </w:t>
      </w:r>
      <w:r>
        <w:rPr>
          <w:spacing w:val="-1"/>
        </w:rPr>
        <w:t>alternate</w:t>
      </w:r>
      <w:r>
        <w:rPr>
          <w:spacing w:val="-4"/>
        </w:rPr>
        <w:t xml:space="preserve"> </w:t>
      </w:r>
      <w:r>
        <w:t>exam</w:t>
      </w:r>
      <w:r>
        <w:rPr>
          <w:spacing w:val="-4"/>
        </w:rPr>
        <w:t xml:space="preserve"> </w:t>
      </w:r>
      <w:r>
        <w:rPr>
          <w:spacing w:val="-1"/>
        </w:rPr>
        <w:t>provisions</w:t>
      </w:r>
      <w:r>
        <w:rPr>
          <w:spacing w:val="-4"/>
        </w:rPr>
        <w:t xml:space="preserve"> </w:t>
      </w:r>
      <w:r>
        <w:rPr>
          <w:spacing w:val="-1"/>
        </w:rPr>
        <w:t>are</w:t>
      </w:r>
      <w:r>
        <w:rPr>
          <w:spacing w:val="-3"/>
        </w:rPr>
        <w:t xml:space="preserve"> </w:t>
      </w:r>
      <w:r>
        <w:rPr>
          <w:spacing w:val="-1"/>
        </w:rPr>
        <w:t>expected</w:t>
      </w:r>
      <w:r>
        <w:rPr>
          <w:spacing w:val="-4"/>
        </w:rPr>
        <w:t xml:space="preserve"> </w:t>
      </w:r>
      <w:r>
        <w:rPr>
          <w:spacing w:val="-1"/>
        </w:rPr>
        <w:t>to</w:t>
      </w:r>
      <w:r>
        <w:rPr>
          <w:spacing w:val="-4"/>
        </w:rPr>
        <w:t xml:space="preserve"> </w:t>
      </w:r>
      <w:r>
        <w:rPr>
          <w:spacing w:val="-1"/>
        </w:rPr>
        <w:t>follow</w:t>
      </w:r>
      <w:r>
        <w:rPr>
          <w:spacing w:val="76"/>
          <w:w w:val="99"/>
        </w:rPr>
        <w:t xml:space="preserve"> </w:t>
      </w:r>
      <w:r>
        <w:rPr>
          <w:spacing w:val="-1"/>
        </w:rPr>
        <w:t>York</w:t>
      </w:r>
      <w:r>
        <w:rPr>
          <w:spacing w:val="-4"/>
        </w:rPr>
        <w:t xml:space="preserve"> </w:t>
      </w:r>
      <w:r>
        <w:rPr>
          <w:spacing w:val="-1"/>
        </w:rPr>
        <w:t>University</w:t>
      </w:r>
      <w:r>
        <w:rPr>
          <w:spacing w:val="-4"/>
        </w:rPr>
        <w:t xml:space="preserve"> </w:t>
      </w:r>
      <w:r>
        <w:rPr>
          <w:spacing w:val="-1"/>
        </w:rPr>
        <w:t>policies</w:t>
      </w:r>
      <w:r>
        <w:rPr>
          <w:spacing w:val="-6"/>
        </w:rPr>
        <w:t xml:space="preserve"> </w:t>
      </w:r>
      <w:r>
        <w:rPr>
          <w:spacing w:val="-1"/>
        </w:rPr>
        <w:t>and</w:t>
      </w:r>
      <w:r>
        <w:rPr>
          <w:spacing w:val="-3"/>
        </w:rPr>
        <w:t xml:space="preserve"> </w:t>
      </w:r>
      <w:r>
        <w:rPr>
          <w:spacing w:val="-1"/>
        </w:rPr>
        <w:t>guidelines</w:t>
      </w:r>
      <w:r>
        <w:rPr>
          <w:spacing w:val="-6"/>
        </w:rPr>
        <w:t xml:space="preserve"> </w:t>
      </w:r>
      <w:r>
        <w:rPr>
          <w:spacing w:val="-1"/>
        </w:rPr>
        <w:t>regarding</w:t>
      </w:r>
      <w:r>
        <w:rPr>
          <w:spacing w:val="-6"/>
        </w:rPr>
        <w:t xml:space="preserve"> </w:t>
      </w:r>
      <w:r>
        <w:rPr>
          <w:spacing w:val="-1"/>
        </w:rPr>
        <w:t>advance</w:t>
      </w:r>
      <w:r>
        <w:rPr>
          <w:spacing w:val="-3"/>
        </w:rPr>
        <w:t xml:space="preserve"> </w:t>
      </w:r>
      <w:r>
        <w:rPr>
          <w:spacing w:val="-1"/>
        </w:rPr>
        <w:t>notice</w:t>
      </w:r>
      <w:r>
        <w:rPr>
          <w:spacing w:val="-4"/>
        </w:rPr>
        <w:t xml:space="preserve"> </w:t>
      </w:r>
      <w:r>
        <w:rPr>
          <w:spacing w:val="-1"/>
        </w:rPr>
        <w:t>and</w:t>
      </w:r>
      <w:r>
        <w:rPr>
          <w:spacing w:val="-4"/>
        </w:rPr>
        <w:t xml:space="preserve"> </w:t>
      </w:r>
      <w:r>
        <w:rPr>
          <w:spacing w:val="-1"/>
        </w:rPr>
        <w:t>procedures.</w:t>
      </w:r>
    </w:p>
    <w:p w14:paraId="0B4E7722" w14:textId="77777777" w:rsidR="00491F93" w:rsidRDefault="00491F93" w:rsidP="00491F93">
      <w:pPr>
        <w:pStyle w:val="BodyText"/>
        <w:ind w:left="119" w:right="269"/>
      </w:pPr>
      <w:r>
        <w:rPr>
          <w:rFonts w:ascii="Webdings" w:eastAsia="Webdings" w:hAnsi="Webdings" w:cs="Webdings"/>
        </w:rPr>
        <w:t></w:t>
      </w:r>
      <w:r>
        <w:rPr>
          <w:rFonts w:ascii="Webdings" w:eastAsia="Webdings" w:hAnsi="Webdings" w:cs="Webdings"/>
          <w:spacing w:val="-7"/>
        </w:rPr>
        <w:t></w:t>
      </w:r>
      <w:r>
        <w:rPr>
          <w:spacing w:val="-1"/>
        </w:rPr>
        <w:t>Students</w:t>
      </w:r>
      <w:r>
        <w:rPr>
          <w:spacing w:val="-5"/>
        </w:rPr>
        <w:t xml:space="preserve"> </w:t>
      </w:r>
      <w:r>
        <w:rPr>
          <w:spacing w:val="-1"/>
        </w:rPr>
        <w:t>must</w:t>
      </w:r>
      <w:r>
        <w:rPr>
          <w:spacing w:val="-4"/>
        </w:rPr>
        <w:t xml:space="preserve"> </w:t>
      </w:r>
      <w:r>
        <w:rPr>
          <w:spacing w:val="-1"/>
        </w:rPr>
        <w:t>present</w:t>
      </w:r>
      <w:r>
        <w:rPr>
          <w:spacing w:val="-4"/>
        </w:rPr>
        <w:t xml:space="preserve"> </w:t>
      </w:r>
      <w:r>
        <w:rPr>
          <w:spacing w:val="-1"/>
        </w:rPr>
        <w:t>identification</w:t>
      </w:r>
      <w:r>
        <w:rPr>
          <w:spacing w:val="-3"/>
        </w:rPr>
        <w:t xml:space="preserve"> </w:t>
      </w:r>
      <w:r>
        <w:t>at</w:t>
      </w:r>
      <w:r>
        <w:rPr>
          <w:spacing w:val="-4"/>
        </w:rPr>
        <w:t xml:space="preserve"> </w:t>
      </w:r>
      <w:r>
        <w:rPr>
          <w:spacing w:val="-1"/>
        </w:rPr>
        <w:t>exams</w:t>
      </w:r>
      <w:r>
        <w:rPr>
          <w:spacing w:val="-6"/>
        </w:rPr>
        <w:t xml:space="preserve"> </w:t>
      </w:r>
      <w:r>
        <w:t>as</w:t>
      </w:r>
      <w:r>
        <w:rPr>
          <w:spacing w:val="-5"/>
        </w:rPr>
        <w:t xml:space="preserve"> </w:t>
      </w:r>
      <w:r>
        <w:rPr>
          <w:spacing w:val="-1"/>
        </w:rPr>
        <w:t>determined</w:t>
      </w:r>
      <w:r>
        <w:rPr>
          <w:spacing w:val="-3"/>
        </w:rPr>
        <w:t xml:space="preserve"> </w:t>
      </w:r>
      <w:r>
        <w:rPr>
          <w:spacing w:val="-1"/>
        </w:rPr>
        <w:t>by</w:t>
      </w:r>
      <w:r>
        <w:rPr>
          <w:spacing w:val="-3"/>
        </w:rPr>
        <w:t xml:space="preserve"> </w:t>
      </w:r>
      <w:r>
        <w:rPr>
          <w:spacing w:val="-1"/>
        </w:rPr>
        <w:t>policies</w:t>
      </w:r>
      <w:r>
        <w:rPr>
          <w:spacing w:val="-5"/>
        </w:rPr>
        <w:t xml:space="preserve"> </w:t>
      </w:r>
      <w:r>
        <w:rPr>
          <w:spacing w:val="-1"/>
        </w:rPr>
        <w:t>posted</w:t>
      </w:r>
      <w:r>
        <w:rPr>
          <w:spacing w:val="-3"/>
        </w:rPr>
        <w:t xml:space="preserve"> </w:t>
      </w:r>
      <w:r>
        <w:rPr>
          <w:spacing w:val="-1"/>
        </w:rPr>
        <w:t>on</w:t>
      </w:r>
      <w:r>
        <w:rPr>
          <w:spacing w:val="-3"/>
        </w:rPr>
        <w:t xml:space="preserve"> </w:t>
      </w:r>
      <w:r>
        <w:rPr>
          <w:spacing w:val="-1"/>
        </w:rPr>
        <w:t>the</w:t>
      </w:r>
      <w:r>
        <w:rPr>
          <w:spacing w:val="-4"/>
        </w:rPr>
        <w:t xml:space="preserve"> </w:t>
      </w:r>
      <w:r>
        <w:rPr>
          <w:spacing w:val="-1"/>
        </w:rPr>
        <w:t>website</w:t>
      </w:r>
      <w:r>
        <w:rPr>
          <w:spacing w:val="-3"/>
        </w:rPr>
        <w:t xml:space="preserve"> </w:t>
      </w:r>
      <w:r>
        <w:rPr>
          <w:spacing w:val="-1"/>
        </w:rPr>
        <w:t>of</w:t>
      </w:r>
      <w:r>
        <w:rPr>
          <w:spacing w:val="74"/>
        </w:rPr>
        <w:t xml:space="preserve"> </w:t>
      </w:r>
      <w:r>
        <w:rPr>
          <w:spacing w:val="-1"/>
        </w:rPr>
        <w:t>the</w:t>
      </w:r>
      <w:r>
        <w:rPr>
          <w:spacing w:val="-3"/>
        </w:rPr>
        <w:t xml:space="preserve"> </w:t>
      </w:r>
      <w:r>
        <w:rPr>
          <w:spacing w:val="-1"/>
        </w:rPr>
        <w:t>Office</w:t>
      </w:r>
      <w:r>
        <w:rPr>
          <w:spacing w:val="-3"/>
        </w:rPr>
        <w:t xml:space="preserve"> </w:t>
      </w:r>
      <w:r>
        <w:rPr>
          <w:spacing w:val="-1"/>
        </w:rPr>
        <w:t>of</w:t>
      </w:r>
      <w:r>
        <w:rPr>
          <w:spacing w:val="-4"/>
        </w:rPr>
        <w:t xml:space="preserve"> </w:t>
      </w:r>
      <w:r>
        <w:rPr>
          <w:spacing w:val="-1"/>
        </w:rPr>
        <w:t>the</w:t>
      </w:r>
      <w:r>
        <w:rPr>
          <w:spacing w:val="-3"/>
        </w:rPr>
        <w:t xml:space="preserve"> </w:t>
      </w:r>
      <w:r>
        <w:rPr>
          <w:spacing w:val="-1"/>
        </w:rPr>
        <w:t>Registrar.</w:t>
      </w:r>
    </w:p>
    <w:p w14:paraId="5C3D11B1" w14:textId="77777777" w:rsidR="00491F93" w:rsidRDefault="00491F93" w:rsidP="00491F93">
      <w:pPr>
        <w:pStyle w:val="BodyText"/>
        <w:spacing w:line="269" w:lineRule="exact"/>
      </w:pPr>
      <w:r>
        <w:rPr>
          <w:rFonts w:ascii="Webdings" w:eastAsia="Webdings" w:hAnsi="Webdings" w:cs="Webdings"/>
        </w:rPr>
        <w:t></w:t>
      </w:r>
      <w:r>
        <w:rPr>
          <w:rFonts w:ascii="Webdings" w:eastAsia="Webdings" w:hAnsi="Webdings" w:cs="Webdings"/>
          <w:spacing w:val="-63"/>
        </w:rPr>
        <w:t></w:t>
      </w:r>
      <w:r>
        <w:rPr>
          <w:spacing w:val="-1"/>
        </w:rPr>
        <w:t>Electronic</w:t>
      </w:r>
      <w:r>
        <w:rPr>
          <w:spacing w:val="-3"/>
        </w:rPr>
        <w:t xml:space="preserve"> </w:t>
      </w:r>
      <w:r>
        <w:rPr>
          <w:spacing w:val="-1"/>
        </w:rPr>
        <w:t>devices</w:t>
      </w:r>
      <w:r>
        <w:rPr>
          <w:spacing w:val="-5"/>
        </w:rPr>
        <w:t xml:space="preserve"> </w:t>
      </w:r>
      <w:r>
        <w:rPr>
          <w:spacing w:val="-1"/>
        </w:rPr>
        <w:t>and</w:t>
      </w:r>
      <w:r>
        <w:rPr>
          <w:spacing w:val="-6"/>
        </w:rPr>
        <w:t xml:space="preserve"> </w:t>
      </w:r>
      <w:r>
        <w:rPr>
          <w:spacing w:val="-1"/>
        </w:rPr>
        <w:t>wireless</w:t>
      </w:r>
      <w:r>
        <w:rPr>
          <w:spacing w:val="-5"/>
        </w:rPr>
        <w:t xml:space="preserve"> </w:t>
      </w:r>
      <w:r>
        <w:t>devices</w:t>
      </w:r>
      <w:r>
        <w:rPr>
          <w:spacing w:val="-5"/>
        </w:rPr>
        <w:t xml:space="preserve"> </w:t>
      </w:r>
      <w:r>
        <w:rPr>
          <w:spacing w:val="-1"/>
        </w:rPr>
        <w:t>must</w:t>
      </w:r>
      <w:r>
        <w:rPr>
          <w:spacing w:val="-4"/>
        </w:rPr>
        <w:t xml:space="preserve"> </w:t>
      </w:r>
      <w:r>
        <w:rPr>
          <w:spacing w:val="-1"/>
        </w:rPr>
        <w:t>be</w:t>
      </w:r>
      <w:r>
        <w:rPr>
          <w:spacing w:val="-3"/>
        </w:rPr>
        <w:t xml:space="preserve"> </w:t>
      </w:r>
      <w:r>
        <w:rPr>
          <w:spacing w:val="-1"/>
        </w:rPr>
        <w:t>turned</w:t>
      </w:r>
      <w:r>
        <w:rPr>
          <w:spacing w:val="-3"/>
        </w:rPr>
        <w:t xml:space="preserve"> </w:t>
      </w:r>
      <w:r>
        <w:rPr>
          <w:spacing w:val="-1"/>
        </w:rPr>
        <w:t>off</w:t>
      </w:r>
      <w:r>
        <w:rPr>
          <w:spacing w:val="-4"/>
        </w:rPr>
        <w:t xml:space="preserve"> </w:t>
      </w:r>
      <w:r>
        <w:rPr>
          <w:spacing w:val="-1"/>
        </w:rPr>
        <w:t>during</w:t>
      </w:r>
      <w:r>
        <w:rPr>
          <w:spacing w:val="-3"/>
        </w:rPr>
        <w:t xml:space="preserve"> </w:t>
      </w:r>
      <w:r>
        <w:rPr>
          <w:spacing w:val="-1"/>
        </w:rPr>
        <w:t>the</w:t>
      </w:r>
      <w:r>
        <w:rPr>
          <w:spacing w:val="-3"/>
        </w:rPr>
        <w:t xml:space="preserve"> </w:t>
      </w:r>
      <w:r>
        <w:rPr>
          <w:spacing w:val="-1"/>
        </w:rPr>
        <w:t>examination.</w:t>
      </w:r>
    </w:p>
    <w:p w14:paraId="2DDC91F0" w14:textId="77777777" w:rsidR="00491F93" w:rsidRPr="00611024" w:rsidRDefault="00491F93" w:rsidP="00491F93">
      <w:pPr>
        <w:spacing w:before="11"/>
        <w:rPr>
          <w:rFonts w:ascii="Garamond" w:eastAsia="Garamond" w:hAnsi="Garamond" w:cs="Garamond"/>
          <w:color w:val="4F81BD" w:themeColor="accent1"/>
        </w:rPr>
      </w:pPr>
    </w:p>
    <w:p w14:paraId="01D7677A" w14:textId="41CE1B6E" w:rsidR="005B0653" w:rsidRPr="00A42044" w:rsidRDefault="005B0653" w:rsidP="005B0653">
      <w:pPr>
        <w:pStyle w:val="BodyText"/>
        <w:kinsoku w:val="0"/>
        <w:overflowPunct w:val="0"/>
        <w:ind w:left="118"/>
        <w:rPr>
          <w:rFonts w:cs="Trebuchet MS"/>
          <w:b/>
          <w:bCs/>
          <w:color w:val="4F81BC"/>
          <w:spacing w:val="-2"/>
        </w:rPr>
      </w:pPr>
      <w:r w:rsidRPr="00A42044">
        <w:rPr>
          <w:rFonts w:cs="Trebuchet MS"/>
          <w:b/>
          <w:bCs/>
          <w:color w:val="4F81BC"/>
          <w:spacing w:val="-2"/>
        </w:rPr>
        <w:t>MIDTERM EXAMINATION CONFLICTS &amp; MISSED MIDTERM EXAMINATIONS</w:t>
      </w:r>
    </w:p>
    <w:p w14:paraId="1AFF3057" w14:textId="77777777" w:rsidR="005B0653" w:rsidRPr="00951759" w:rsidRDefault="005B0653" w:rsidP="005B0653">
      <w:pPr>
        <w:pStyle w:val="BodyText"/>
        <w:kinsoku w:val="0"/>
        <w:overflowPunct w:val="0"/>
        <w:ind w:left="118"/>
        <w:rPr>
          <w:rFonts w:ascii="Trebuchet MS" w:hAnsi="Trebuchet MS" w:cs="Trebuchet MS"/>
          <w:b/>
          <w:bCs/>
          <w:color w:val="4F81BC"/>
          <w:spacing w:val="-2"/>
        </w:rPr>
      </w:pPr>
    </w:p>
    <w:p w14:paraId="3FA96B24" w14:textId="77777777" w:rsidR="005B0653" w:rsidRDefault="005B0653" w:rsidP="005B0653">
      <w:pPr>
        <w:pStyle w:val="BodyText"/>
        <w:kinsoku w:val="0"/>
        <w:overflowPunct w:val="0"/>
        <w:spacing w:before="16"/>
        <w:ind w:right="377"/>
        <w:rPr>
          <w:spacing w:val="-2"/>
        </w:rPr>
      </w:pPr>
      <w:r>
        <w:rPr>
          <w:rFonts w:ascii="Webdings" w:hAnsi="Webdings" w:cs="Webdings"/>
        </w:rPr>
        <w:t></w:t>
      </w:r>
      <w:r>
        <w:rPr>
          <w:rFonts w:ascii="Webdings" w:hAnsi="Webdings" w:cs="Webdings"/>
          <w:spacing w:val="-14"/>
        </w:rPr>
        <w:t></w:t>
      </w:r>
      <w:r>
        <w:rPr>
          <w:spacing w:val="-1"/>
        </w:rPr>
        <w:t>Any</w:t>
      </w:r>
      <w:r>
        <w:rPr>
          <w:spacing w:val="-6"/>
        </w:rPr>
        <w:t xml:space="preserve"> </w:t>
      </w:r>
      <w:r w:rsidRPr="00401034">
        <w:rPr>
          <w:b/>
          <w:bCs/>
        </w:rPr>
        <w:t>exam</w:t>
      </w:r>
      <w:r w:rsidRPr="00401034">
        <w:rPr>
          <w:b/>
          <w:bCs/>
          <w:spacing w:val="-10"/>
        </w:rPr>
        <w:t xml:space="preserve"> </w:t>
      </w:r>
      <w:r w:rsidRPr="00401034">
        <w:rPr>
          <w:b/>
          <w:bCs/>
          <w:spacing w:val="-2"/>
        </w:rPr>
        <w:t>conflicts</w:t>
      </w:r>
      <w:r>
        <w:rPr>
          <w:spacing w:val="-8"/>
        </w:rPr>
        <w:t xml:space="preserve"> </w:t>
      </w:r>
      <w:r>
        <w:rPr>
          <w:spacing w:val="-2"/>
        </w:rPr>
        <w:t>(religious</w:t>
      </w:r>
      <w:r>
        <w:rPr>
          <w:spacing w:val="-9"/>
        </w:rPr>
        <w:t xml:space="preserve"> </w:t>
      </w:r>
      <w:r>
        <w:rPr>
          <w:spacing w:val="-2"/>
        </w:rPr>
        <w:t>accommodations,</w:t>
      </w:r>
      <w:r>
        <w:rPr>
          <w:spacing w:val="-4"/>
        </w:rPr>
        <w:t xml:space="preserve"> </w:t>
      </w:r>
      <w:r>
        <w:rPr>
          <w:spacing w:val="-2"/>
        </w:rPr>
        <w:t>or</w:t>
      </w:r>
      <w:r>
        <w:rPr>
          <w:spacing w:val="-7"/>
        </w:rPr>
        <w:t xml:space="preserve"> </w:t>
      </w:r>
      <w:r>
        <w:rPr>
          <w:spacing w:val="-2"/>
        </w:rPr>
        <w:t>overlap</w:t>
      </w:r>
      <w:r>
        <w:rPr>
          <w:spacing w:val="-8"/>
        </w:rPr>
        <w:t xml:space="preserve"> </w:t>
      </w:r>
      <w:r>
        <w:rPr>
          <w:spacing w:val="-1"/>
        </w:rPr>
        <w:t>with</w:t>
      </w:r>
      <w:r>
        <w:rPr>
          <w:spacing w:val="-7"/>
        </w:rPr>
        <w:t xml:space="preserve"> </w:t>
      </w:r>
      <w:r>
        <w:rPr>
          <w:spacing w:val="-2"/>
        </w:rPr>
        <w:t>another</w:t>
      </w:r>
      <w:r>
        <w:rPr>
          <w:spacing w:val="-11"/>
        </w:rPr>
        <w:t xml:space="preserve"> </w:t>
      </w:r>
      <w:r>
        <w:t>YU</w:t>
      </w:r>
      <w:r>
        <w:rPr>
          <w:spacing w:val="-7"/>
        </w:rPr>
        <w:t xml:space="preserve"> </w:t>
      </w:r>
      <w:r>
        <w:rPr>
          <w:spacing w:val="-1"/>
        </w:rPr>
        <w:t>midterm</w:t>
      </w:r>
      <w:r>
        <w:rPr>
          <w:spacing w:val="87"/>
          <w:w w:val="99"/>
        </w:rPr>
        <w:t xml:space="preserve"> </w:t>
      </w:r>
      <w:r>
        <w:rPr>
          <w:spacing w:val="-2"/>
        </w:rPr>
        <w:t>examination)</w:t>
      </w:r>
      <w:r>
        <w:rPr>
          <w:spacing w:val="-9"/>
        </w:rPr>
        <w:t xml:space="preserve"> </w:t>
      </w:r>
      <w:r>
        <w:rPr>
          <w:spacing w:val="-2"/>
        </w:rPr>
        <w:t>must</w:t>
      </w:r>
      <w:r>
        <w:rPr>
          <w:spacing w:val="-9"/>
        </w:rPr>
        <w:t xml:space="preserve"> </w:t>
      </w:r>
      <w:r>
        <w:rPr>
          <w:spacing w:val="-2"/>
        </w:rPr>
        <w:t>be</w:t>
      </w:r>
      <w:r>
        <w:rPr>
          <w:spacing w:val="-8"/>
        </w:rPr>
        <w:t xml:space="preserve"> </w:t>
      </w:r>
      <w:r>
        <w:rPr>
          <w:spacing w:val="-2"/>
        </w:rPr>
        <w:t>communicated</w:t>
      </w:r>
      <w:r>
        <w:rPr>
          <w:spacing w:val="-7"/>
        </w:rPr>
        <w:t xml:space="preserve"> </w:t>
      </w:r>
      <w:r>
        <w:rPr>
          <w:spacing w:val="-1"/>
        </w:rPr>
        <w:t>by</w:t>
      </w:r>
      <w:r>
        <w:rPr>
          <w:spacing w:val="-8"/>
        </w:rPr>
        <w:t xml:space="preserve"> </w:t>
      </w:r>
      <w:r>
        <w:rPr>
          <w:spacing w:val="-2"/>
        </w:rPr>
        <w:t>the</w:t>
      </w:r>
      <w:r>
        <w:rPr>
          <w:spacing w:val="-5"/>
        </w:rPr>
        <w:t xml:space="preserve"> </w:t>
      </w:r>
      <w:r>
        <w:rPr>
          <w:spacing w:val="-2"/>
        </w:rPr>
        <w:t>student</w:t>
      </w:r>
      <w:r>
        <w:rPr>
          <w:spacing w:val="-12"/>
        </w:rPr>
        <w:t xml:space="preserve"> </w:t>
      </w:r>
      <w:r>
        <w:rPr>
          <w:spacing w:val="-2"/>
        </w:rPr>
        <w:t>to</w:t>
      </w:r>
      <w:r>
        <w:rPr>
          <w:spacing w:val="-8"/>
        </w:rPr>
        <w:t xml:space="preserve"> </w:t>
      </w:r>
      <w:r>
        <w:rPr>
          <w:spacing w:val="-1"/>
        </w:rPr>
        <w:t>the</w:t>
      </w:r>
      <w:r>
        <w:rPr>
          <w:spacing w:val="-8"/>
        </w:rPr>
        <w:t xml:space="preserve"> </w:t>
      </w:r>
      <w:r>
        <w:rPr>
          <w:spacing w:val="-2"/>
        </w:rPr>
        <w:t>Course</w:t>
      </w:r>
      <w:r>
        <w:rPr>
          <w:spacing w:val="-7"/>
        </w:rPr>
        <w:t xml:space="preserve"> </w:t>
      </w:r>
      <w:r>
        <w:rPr>
          <w:spacing w:val="-2"/>
        </w:rPr>
        <w:t>Instructor</w:t>
      </w:r>
      <w:r>
        <w:rPr>
          <w:spacing w:val="-10"/>
        </w:rPr>
        <w:t xml:space="preserve"> </w:t>
      </w:r>
      <w:r>
        <w:rPr>
          <w:spacing w:val="-1"/>
        </w:rPr>
        <w:t>via</w:t>
      </w:r>
      <w:r>
        <w:rPr>
          <w:spacing w:val="-5"/>
        </w:rPr>
        <w:t xml:space="preserve"> </w:t>
      </w:r>
      <w:r>
        <w:rPr>
          <w:spacing w:val="-2"/>
        </w:rPr>
        <w:t>email</w:t>
      </w:r>
    </w:p>
    <w:p w14:paraId="61802A48" w14:textId="77777777" w:rsidR="005B0653" w:rsidRDefault="005B0653" w:rsidP="005B0653">
      <w:pPr>
        <w:pStyle w:val="BodyText"/>
        <w:kinsoku w:val="0"/>
        <w:overflowPunct w:val="0"/>
        <w:spacing w:before="1"/>
        <w:ind w:right="377"/>
      </w:pPr>
      <w:r>
        <w:rPr>
          <w:spacing w:val="-1"/>
          <w:u w:val="single"/>
        </w:rPr>
        <w:t>no</w:t>
      </w:r>
      <w:r>
        <w:rPr>
          <w:spacing w:val="-8"/>
          <w:u w:val="single"/>
        </w:rPr>
        <w:t xml:space="preserve"> </w:t>
      </w:r>
      <w:r>
        <w:rPr>
          <w:spacing w:val="-1"/>
          <w:u w:val="single"/>
        </w:rPr>
        <w:t>later</w:t>
      </w:r>
      <w:r>
        <w:rPr>
          <w:spacing w:val="-9"/>
          <w:u w:val="single"/>
        </w:rPr>
        <w:t xml:space="preserve"> </w:t>
      </w:r>
      <w:r>
        <w:rPr>
          <w:spacing w:val="-2"/>
          <w:u w:val="single"/>
        </w:rPr>
        <w:t>than</w:t>
      </w:r>
      <w:r>
        <w:rPr>
          <w:spacing w:val="-8"/>
          <w:u w:val="single"/>
        </w:rPr>
        <w:t xml:space="preserve"> </w:t>
      </w:r>
      <w:r>
        <w:rPr>
          <w:spacing w:val="-1"/>
          <w:u w:val="single"/>
        </w:rPr>
        <w:t>the</w:t>
      </w:r>
      <w:r>
        <w:rPr>
          <w:spacing w:val="-6"/>
          <w:u w:val="single"/>
        </w:rPr>
        <w:t xml:space="preserve"> </w:t>
      </w:r>
      <w:r>
        <w:rPr>
          <w:spacing w:val="-1"/>
          <w:u w:val="single"/>
        </w:rPr>
        <w:t>end</w:t>
      </w:r>
      <w:r>
        <w:rPr>
          <w:spacing w:val="-6"/>
          <w:u w:val="single"/>
        </w:rPr>
        <w:t xml:space="preserve"> </w:t>
      </w:r>
      <w:r>
        <w:rPr>
          <w:spacing w:val="-3"/>
          <w:u w:val="single"/>
        </w:rPr>
        <w:t>of</w:t>
      </w:r>
      <w:r>
        <w:rPr>
          <w:spacing w:val="-6"/>
          <w:u w:val="single"/>
        </w:rPr>
        <w:t xml:space="preserve"> </w:t>
      </w:r>
      <w:r>
        <w:rPr>
          <w:spacing w:val="-2"/>
          <w:u w:val="single"/>
        </w:rPr>
        <w:t>September.</w:t>
      </w:r>
      <w:r>
        <w:rPr>
          <w:spacing w:val="-8"/>
          <w:u w:val="single"/>
        </w:rPr>
        <w:t xml:space="preserve"> </w:t>
      </w:r>
      <w:r>
        <w:rPr>
          <w:spacing w:val="-1"/>
        </w:rPr>
        <w:t>When</w:t>
      </w:r>
      <w:r>
        <w:rPr>
          <w:spacing w:val="-7"/>
        </w:rPr>
        <w:t xml:space="preserve"> </w:t>
      </w:r>
      <w:r>
        <w:rPr>
          <w:spacing w:val="-1"/>
        </w:rPr>
        <w:t>the</w:t>
      </w:r>
      <w:r>
        <w:rPr>
          <w:spacing w:val="-7"/>
        </w:rPr>
        <w:t xml:space="preserve"> </w:t>
      </w:r>
      <w:r>
        <w:rPr>
          <w:spacing w:val="-2"/>
        </w:rPr>
        <w:t>conflict</w:t>
      </w:r>
      <w:r>
        <w:rPr>
          <w:spacing w:val="-7"/>
        </w:rPr>
        <w:t xml:space="preserve"> </w:t>
      </w:r>
      <w:r>
        <w:t>is</w:t>
      </w:r>
      <w:r>
        <w:rPr>
          <w:spacing w:val="-9"/>
        </w:rPr>
        <w:t xml:space="preserve"> </w:t>
      </w:r>
      <w:r>
        <w:rPr>
          <w:spacing w:val="-1"/>
        </w:rPr>
        <w:t>with</w:t>
      </w:r>
      <w:r>
        <w:rPr>
          <w:spacing w:val="-8"/>
        </w:rPr>
        <w:t xml:space="preserve"> </w:t>
      </w:r>
      <w:r>
        <w:rPr>
          <w:spacing w:val="-2"/>
        </w:rPr>
        <w:t>other</w:t>
      </w:r>
      <w:r>
        <w:rPr>
          <w:spacing w:val="-7"/>
        </w:rPr>
        <w:t xml:space="preserve"> </w:t>
      </w:r>
      <w:r>
        <w:rPr>
          <w:spacing w:val="-1"/>
        </w:rPr>
        <w:t>midterm</w:t>
      </w:r>
      <w:r>
        <w:rPr>
          <w:spacing w:val="-11"/>
        </w:rPr>
        <w:t xml:space="preserve"> </w:t>
      </w:r>
      <w:r>
        <w:rPr>
          <w:spacing w:val="-2"/>
        </w:rPr>
        <w:t>examinations,</w:t>
      </w:r>
      <w:r>
        <w:rPr>
          <w:spacing w:val="-7"/>
        </w:rPr>
        <w:t xml:space="preserve"> </w:t>
      </w:r>
      <w:r>
        <w:rPr>
          <w:spacing w:val="-1"/>
        </w:rPr>
        <w:t>full</w:t>
      </w:r>
      <w:r>
        <w:rPr>
          <w:spacing w:val="73"/>
        </w:rPr>
        <w:t xml:space="preserve"> </w:t>
      </w:r>
      <w:r>
        <w:rPr>
          <w:spacing w:val="-1"/>
        </w:rPr>
        <w:t>details</w:t>
      </w:r>
      <w:r>
        <w:rPr>
          <w:spacing w:val="-11"/>
        </w:rPr>
        <w:t xml:space="preserve"> </w:t>
      </w:r>
      <w:r>
        <w:rPr>
          <w:spacing w:val="-2"/>
        </w:rPr>
        <w:t>about</w:t>
      </w:r>
      <w:r>
        <w:rPr>
          <w:spacing w:val="-8"/>
        </w:rPr>
        <w:t xml:space="preserve"> </w:t>
      </w:r>
      <w:r>
        <w:rPr>
          <w:spacing w:val="-1"/>
        </w:rPr>
        <w:t>the</w:t>
      </w:r>
      <w:r>
        <w:rPr>
          <w:spacing w:val="-5"/>
        </w:rPr>
        <w:t xml:space="preserve"> </w:t>
      </w:r>
      <w:r>
        <w:rPr>
          <w:spacing w:val="-2"/>
        </w:rPr>
        <w:t>other</w:t>
      </w:r>
      <w:r>
        <w:rPr>
          <w:spacing w:val="-8"/>
        </w:rPr>
        <w:t xml:space="preserve"> </w:t>
      </w:r>
      <w:r>
        <w:rPr>
          <w:spacing w:val="-2"/>
        </w:rPr>
        <w:t>exams</w:t>
      </w:r>
      <w:r>
        <w:rPr>
          <w:spacing w:val="-9"/>
        </w:rPr>
        <w:t xml:space="preserve"> </w:t>
      </w:r>
      <w:r>
        <w:rPr>
          <w:spacing w:val="-1"/>
        </w:rPr>
        <w:t>must</w:t>
      </w:r>
      <w:r>
        <w:rPr>
          <w:spacing w:val="-9"/>
        </w:rPr>
        <w:t xml:space="preserve"> </w:t>
      </w:r>
      <w:r>
        <w:rPr>
          <w:spacing w:val="-2"/>
        </w:rPr>
        <w:t>be</w:t>
      </w:r>
      <w:r>
        <w:rPr>
          <w:spacing w:val="-6"/>
        </w:rPr>
        <w:t xml:space="preserve"> </w:t>
      </w:r>
      <w:r>
        <w:rPr>
          <w:spacing w:val="-2"/>
        </w:rPr>
        <w:t>provided</w:t>
      </w:r>
      <w:r>
        <w:rPr>
          <w:spacing w:val="-6"/>
        </w:rPr>
        <w:t xml:space="preserve"> </w:t>
      </w:r>
      <w:r>
        <w:rPr>
          <w:spacing w:val="-2"/>
        </w:rPr>
        <w:t>to</w:t>
      </w:r>
      <w:r>
        <w:rPr>
          <w:spacing w:val="-11"/>
        </w:rPr>
        <w:t xml:space="preserve"> </w:t>
      </w:r>
      <w:r>
        <w:rPr>
          <w:spacing w:val="-3"/>
        </w:rPr>
        <w:t>the</w:t>
      </w:r>
      <w:r>
        <w:rPr>
          <w:spacing w:val="-7"/>
        </w:rPr>
        <w:t xml:space="preserve"> </w:t>
      </w:r>
      <w:r>
        <w:rPr>
          <w:spacing w:val="-3"/>
        </w:rPr>
        <w:t>course</w:t>
      </w:r>
      <w:r>
        <w:rPr>
          <w:spacing w:val="-10"/>
        </w:rPr>
        <w:t xml:space="preserve"> </w:t>
      </w:r>
      <w:r>
        <w:rPr>
          <w:spacing w:val="-3"/>
        </w:rPr>
        <w:t>instructor</w:t>
      </w:r>
      <w:r>
        <w:rPr>
          <w:spacing w:val="-9"/>
        </w:rPr>
        <w:t xml:space="preserve"> </w:t>
      </w:r>
      <w:r>
        <w:t>–</w:t>
      </w:r>
      <w:r>
        <w:rPr>
          <w:spacing w:val="-7"/>
        </w:rPr>
        <w:t xml:space="preserve"> </w:t>
      </w:r>
      <w:r>
        <w:rPr>
          <w:spacing w:val="-1"/>
        </w:rPr>
        <w:t>course,</w:t>
      </w:r>
      <w:r>
        <w:rPr>
          <w:spacing w:val="-7"/>
        </w:rPr>
        <w:t xml:space="preserve"> </w:t>
      </w:r>
      <w:r>
        <w:rPr>
          <w:spacing w:val="-2"/>
        </w:rPr>
        <w:t>section,</w:t>
      </w:r>
      <w:r>
        <w:rPr>
          <w:spacing w:val="-7"/>
        </w:rPr>
        <w:t xml:space="preserve"> </w:t>
      </w:r>
      <w:r>
        <w:rPr>
          <w:spacing w:val="-2"/>
        </w:rPr>
        <w:t>date</w:t>
      </w:r>
      <w:r>
        <w:rPr>
          <w:spacing w:val="-7"/>
        </w:rPr>
        <w:t xml:space="preserve"> </w:t>
      </w:r>
      <w:r>
        <w:rPr>
          <w:spacing w:val="-1"/>
        </w:rPr>
        <w:t>and</w:t>
      </w:r>
      <w:r>
        <w:rPr>
          <w:spacing w:val="64"/>
        </w:rPr>
        <w:t xml:space="preserve"> </w:t>
      </w:r>
      <w:r>
        <w:rPr>
          <w:spacing w:val="-1"/>
        </w:rPr>
        <w:t>time</w:t>
      </w:r>
      <w:r>
        <w:rPr>
          <w:spacing w:val="-6"/>
        </w:rPr>
        <w:t xml:space="preserve"> </w:t>
      </w:r>
      <w:r>
        <w:rPr>
          <w:spacing w:val="-2"/>
        </w:rPr>
        <w:t>of</w:t>
      </w:r>
      <w:r>
        <w:rPr>
          <w:spacing w:val="-10"/>
        </w:rPr>
        <w:t xml:space="preserve"> </w:t>
      </w:r>
      <w:r>
        <w:rPr>
          <w:spacing w:val="-1"/>
        </w:rPr>
        <w:t>exam.</w:t>
      </w:r>
      <w:r>
        <w:t xml:space="preserve"> </w:t>
      </w:r>
      <w:r w:rsidRPr="0085339F">
        <w:t xml:space="preserve">It </w:t>
      </w:r>
      <w:r>
        <w:t>i</w:t>
      </w:r>
      <w:r w:rsidRPr="0085339F">
        <w:t xml:space="preserve">s the responsibility of the student to </w:t>
      </w:r>
      <w:r>
        <w:t xml:space="preserve">follow up </w:t>
      </w:r>
      <w:r w:rsidRPr="0085339F">
        <w:t xml:space="preserve">about the results of their </w:t>
      </w:r>
      <w:r>
        <w:t>conflict notice in a timely manner.</w:t>
      </w:r>
    </w:p>
    <w:p w14:paraId="0CE2F3B6" w14:textId="77777777" w:rsidR="005B0653" w:rsidRDefault="005B0653" w:rsidP="005B0653">
      <w:pPr>
        <w:pStyle w:val="BodyText"/>
        <w:kinsoku w:val="0"/>
        <w:overflowPunct w:val="0"/>
        <w:spacing w:before="1"/>
        <w:ind w:right="377"/>
      </w:pPr>
    </w:p>
    <w:p w14:paraId="79AC41A4" w14:textId="77777777" w:rsidR="005B0653" w:rsidRDefault="005B0653" w:rsidP="005B0653">
      <w:pPr>
        <w:pStyle w:val="BodyText"/>
        <w:kinsoku w:val="0"/>
        <w:overflowPunct w:val="0"/>
        <w:spacing w:before="10" w:line="265" w:lineRule="exact"/>
        <w:rPr>
          <w:spacing w:val="-2"/>
        </w:rPr>
      </w:pPr>
      <w:r>
        <w:rPr>
          <w:rFonts w:ascii="Webdings" w:hAnsi="Webdings" w:cs="Webdings"/>
        </w:rPr>
        <w:t></w:t>
      </w:r>
      <w:r>
        <w:rPr>
          <w:rFonts w:ascii="Webdings" w:hAnsi="Webdings" w:cs="Webdings"/>
          <w:spacing w:val="-10"/>
        </w:rPr>
        <w:t></w:t>
      </w:r>
      <w:r>
        <w:rPr>
          <w:spacing w:val="-1"/>
        </w:rPr>
        <w:t>The</w:t>
      </w:r>
      <w:r>
        <w:rPr>
          <w:spacing w:val="-8"/>
        </w:rPr>
        <w:t xml:space="preserve"> </w:t>
      </w:r>
      <w:r>
        <w:rPr>
          <w:spacing w:val="-1"/>
        </w:rPr>
        <w:t>weight</w:t>
      </w:r>
      <w:r>
        <w:rPr>
          <w:spacing w:val="-5"/>
        </w:rPr>
        <w:t xml:space="preserve"> </w:t>
      </w:r>
      <w:r>
        <w:rPr>
          <w:spacing w:val="-2"/>
        </w:rPr>
        <w:t>of</w:t>
      </w:r>
      <w:r>
        <w:rPr>
          <w:spacing w:val="-8"/>
        </w:rPr>
        <w:t xml:space="preserve"> </w:t>
      </w:r>
      <w:r>
        <w:rPr>
          <w:spacing w:val="-1"/>
        </w:rPr>
        <w:t>the</w:t>
      </w:r>
      <w:r>
        <w:rPr>
          <w:spacing w:val="-5"/>
        </w:rPr>
        <w:t xml:space="preserve"> </w:t>
      </w:r>
      <w:r>
        <w:rPr>
          <w:spacing w:val="-1"/>
        </w:rPr>
        <w:t>Midterm</w:t>
      </w:r>
      <w:r>
        <w:rPr>
          <w:spacing w:val="-8"/>
        </w:rPr>
        <w:t xml:space="preserve"> </w:t>
      </w:r>
      <w:r>
        <w:rPr>
          <w:spacing w:val="-2"/>
        </w:rPr>
        <w:t>Examination</w:t>
      </w:r>
      <w:r>
        <w:rPr>
          <w:spacing w:val="-7"/>
        </w:rPr>
        <w:t xml:space="preserve"> </w:t>
      </w:r>
      <w:r w:rsidRPr="00DB611C">
        <w:rPr>
          <w:b/>
          <w:bCs/>
          <w:spacing w:val="-2"/>
        </w:rPr>
        <w:t>cannot</w:t>
      </w:r>
      <w:r>
        <w:rPr>
          <w:spacing w:val="-9"/>
        </w:rPr>
        <w:t xml:space="preserve"> </w:t>
      </w:r>
      <w:r>
        <w:rPr>
          <w:spacing w:val="-1"/>
        </w:rPr>
        <w:t>be</w:t>
      </w:r>
      <w:r>
        <w:rPr>
          <w:spacing w:val="-6"/>
        </w:rPr>
        <w:t xml:space="preserve"> </w:t>
      </w:r>
      <w:r>
        <w:rPr>
          <w:spacing w:val="-2"/>
        </w:rPr>
        <w:t>transferred</w:t>
      </w:r>
      <w:r>
        <w:rPr>
          <w:spacing w:val="-4"/>
        </w:rPr>
        <w:t xml:space="preserve"> </w:t>
      </w:r>
      <w:r>
        <w:rPr>
          <w:spacing w:val="-2"/>
        </w:rPr>
        <w:t>to</w:t>
      </w:r>
      <w:r>
        <w:rPr>
          <w:spacing w:val="-6"/>
        </w:rPr>
        <w:t xml:space="preserve"> </w:t>
      </w:r>
      <w:r>
        <w:rPr>
          <w:spacing w:val="-1"/>
        </w:rPr>
        <w:t>the</w:t>
      </w:r>
      <w:r>
        <w:rPr>
          <w:spacing w:val="-6"/>
        </w:rPr>
        <w:t xml:space="preserve"> </w:t>
      </w:r>
      <w:r>
        <w:rPr>
          <w:spacing w:val="-2"/>
        </w:rPr>
        <w:t>Final</w:t>
      </w:r>
      <w:r>
        <w:rPr>
          <w:spacing w:val="-8"/>
        </w:rPr>
        <w:t xml:space="preserve"> </w:t>
      </w:r>
      <w:r>
        <w:rPr>
          <w:spacing w:val="-2"/>
        </w:rPr>
        <w:t>Examination</w:t>
      </w:r>
    </w:p>
    <w:p w14:paraId="605F1714" w14:textId="77777777" w:rsidR="005B0653" w:rsidRDefault="005B0653" w:rsidP="005B0653">
      <w:pPr>
        <w:pStyle w:val="BodyText"/>
        <w:kinsoku w:val="0"/>
        <w:overflowPunct w:val="0"/>
        <w:spacing w:before="10" w:line="265" w:lineRule="exact"/>
      </w:pPr>
    </w:p>
    <w:p w14:paraId="3B0546B0" w14:textId="77777777" w:rsidR="005B0653" w:rsidRPr="0097043E" w:rsidRDefault="005B0653" w:rsidP="005B0653">
      <w:pPr>
        <w:pStyle w:val="BodyText"/>
        <w:numPr>
          <w:ilvl w:val="0"/>
          <w:numId w:val="1"/>
        </w:numPr>
        <w:kinsoku w:val="0"/>
        <w:overflowPunct w:val="0"/>
        <w:autoSpaceDE w:val="0"/>
        <w:autoSpaceDN w:val="0"/>
        <w:adjustRightInd w:val="0"/>
        <w:spacing w:before="1"/>
        <w:ind w:right="338"/>
        <w:rPr>
          <w:b/>
          <w:bCs/>
        </w:rPr>
      </w:pPr>
      <w:r w:rsidRPr="0097043E">
        <w:rPr>
          <w:rFonts w:cs="Times New Roman"/>
        </w:rPr>
        <w:t>Students who were unable to write the Midterm Exam on its original date may</w:t>
      </w:r>
      <w:r w:rsidRPr="006F1229">
        <w:rPr>
          <w:rFonts w:cs="Times New Roman"/>
        </w:rPr>
        <w:t xml:space="preserve"> request approval to write a make-up Midterm Exam. To be considered, a request must</w:t>
      </w:r>
      <w:r>
        <w:rPr>
          <w:rFonts w:cs="Times New Roman"/>
        </w:rPr>
        <w:t xml:space="preserve"> </w:t>
      </w:r>
      <w:r w:rsidRPr="006F1229">
        <w:rPr>
          <w:rFonts w:cs="Times New Roman"/>
        </w:rPr>
        <w:t xml:space="preserve">include </w:t>
      </w:r>
      <w:r w:rsidRPr="0097043E">
        <w:rPr>
          <w:rFonts w:cs="Times New Roman"/>
          <w:b/>
          <w:bCs/>
          <w:u w:val="single"/>
        </w:rPr>
        <w:t>valid documentation</w:t>
      </w:r>
      <w:r>
        <w:rPr>
          <w:rFonts w:cs="Times New Roman"/>
          <w:b/>
          <w:bCs/>
          <w:u w:val="single"/>
        </w:rPr>
        <w:t xml:space="preserve"> submitted to </w:t>
      </w:r>
      <w:r w:rsidRPr="00702812">
        <w:rPr>
          <w:bCs/>
        </w:rPr>
        <w:t xml:space="preserve">the main office of the School of Administrative </w:t>
      </w:r>
      <w:r w:rsidRPr="007D7490">
        <w:rPr>
          <w:bCs/>
        </w:rPr>
        <w:t>Studies (282 Atkinson),</w:t>
      </w:r>
      <w:r w:rsidRPr="00702812">
        <w:rPr>
          <w:bCs/>
        </w:rPr>
        <w:t xml:space="preserve"> </w:t>
      </w:r>
      <w:r>
        <w:rPr>
          <w:rFonts w:cs="Times New Roman"/>
          <w:b/>
          <w:bCs/>
          <w:u w:val="single"/>
        </w:rPr>
        <w:t>within the deadlines</w:t>
      </w:r>
      <w:r w:rsidRPr="0097043E">
        <w:rPr>
          <w:rFonts w:cs="Times New Roman"/>
          <w:u w:val="single"/>
        </w:rPr>
        <w:t xml:space="preserve"> </w:t>
      </w:r>
      <w:r w:rsidRPr="00D0215E">
        <w:rPr>
          <w:rFonts w:cs="Times New Roman"/>
          <w:b/>
          <w:bCs/>
          <w:u w:val="single"/>
        </w:rPr>
        <w:t>specified below</w:t>
      </w:r>
      <w:r w:rsidRPr="00D0215E">
        <w:rPr>
          <w:rFonts w:cs="Times New Roman"/>
          <w:b/>
          <w:bCs/>
        </w:rPr>
        <w:t>.</w:t>
      </w:r>
      <w:r>
        <w:rPr>
          <w:rFonts w:cs="Times New Roman"/>
        </w:rPr>
        <w:t xml:space="preserve"> </w:t>
      </w:r>
      <w:r w:rsidRPr="001538D5">
        <w:rPr>
          <w:rFonts w:cs="Times New Roman"/>
          <w:b/>
          <w:bCs/>
        </w:rPr>
        <w:t>R</w:t>
      </w:r>
      <w:r w:rsidRPr="0097043E">
        <w:rPr>
          <w:rFonts w:cs="Times New Roman"/>
          <w:b/>
          <w:bCs/>
        </w:rPr>
        <w:t>equest</w:t>
      </w:r>
      <w:r>
        <w:rPr>
          <w:rFonts w:cs="Times New Roman"/>
          <w:b/>
          <w:bCs/>
        </w:rPr>
        <w:t>s</w:t>
      </w:r>
      <w:r w:rsidRPr="0097043E">
        <w:rPr>
          <w:rFonts w:cs="Times New Roman"/>
          <w:b/>
          <w:bCs/>
        </w:rPr>
        <w:t xml:space="preserve"> with</w:t>
      </w:r>
      <w:r>
        <w:rPr>
          <w:rFonts w:cs="Times New Roman"/>
          <w:b/>
          <w:bCs/>
        </w:rPr>
        <w:t xml:space="preserve">out valid documentation and/or not submitted by </w:t>
      </w:r>
      <w:r w:rsidRPr="0097043E">
        <w:rPr>
          <w:rFonts w:cs="Times New Roman"/>
          <w:b/>
          <w:bCs/>
        </w:rPr>
        <w:t xml:space="preserve">the </w:t>
      </w:r>
      <w:r>
        <w:rPr>
          <w:rFonts w:cs="Times New Roman"/>
          <w:b/>
          <w:bCs/>
        </w:rPr>
        <w:t xml:space="preserve">deadlines will not be considered, resulting in a grade of zero on the midterm exam.  </w:t>
      </w:r>
      <w:r>
        <w:rPr>
          <w:rFonts w:cs="Times New Roman"/>
        </w:rPr>
        <w:t xml:space="preserve"> </w:t>
      </w:r>
      <w:r w:rsidRPr="006F1229">
        <w:rPr>
          <w:rFonts w:cs="Times New Roman"/>
        </w:rPr>
        <w:t xml:space="preserve">  </w:t>
      </w:r>
    </w:p>
    <w:p w14:paraId="5475A168" w14:textId="77777777" w:rsidR="005B0653" w:rsidRDefault="005B0653" w:rsidP="005B0653">
      <w:pPr>
        <w:pStyle w:val="BodyText"/>
        <w:kinsoku w:val="0"/>
        <w:overflowPunct w:val="0"/>
        <w:spacing w:before="1"/>
        <w:ind w:left="119" w:right="338"/>
        <w:rPr>
          <w:b/>
          <w:bCs/>
        </w:rPr>
      </w:pPr>
    </w:p>
    <w:p w14:paraId="3FBDF9F5" w14:textId="77777777" w:rsidR="005B0653" w:rsidRPr="0097043E" w:rsidRDefault="005B0653" w:rsidP="005B0653">
      <w:pPr>
        <w:pStyle w:val="BodyText"/>
        <w:kinsoku w:val="0"/>
        <w:overflowPunct w:val="0"/>
        <w:spacing w:before="1"/>
        <w:ind w:left="119" w:right="338"/>
        <w:rPr>
          <w:b/>
          <w:bCs/>
        </w:rPr>
      </w:pPr>
    </w:p>
    <w:p w14:paraId="762B0A69" w14:textId="77777777" w:rsidR="005B0653" w:rsidRPr="00DB611C" w:rsidRDefault="005B0653" w:rsidP="005B0653">
      <w:pPr>
        <w:pStyle w:val="BodyText"/>
        <w:numPr>
          <w:ilvl w:val="0"/>
          <w:numId w:val="1"/>
        </w:numPr>
        <w:kinsoku w:val="0"/>
        <w:overflowPunct w:val="0"/>
        <w:autoSpaceDE w:val="0"/>
        <w:autoSpaceDN w:val="0"/>
        <w:adjustRightInd w:val="0"/>
        <w:spacing w:before="1"/>
        <w:ind w:right="338"/>
        <w:rPr>
          <w:b/>
          <w:bCs/>
        </w:rPr>
      </w:pPr>
      <w:r w:rsidRPr="00DB611C">
        <w:rPr>
          <w:b/>
          <w:bCs/>
        </w:rPr>
        <w:t>Valid documentation</w:t>
      </w:r>
      <w:r>
        <w:rPr>
          <w:b/>
          <w:bCs/>
        </w:rPr>
        <w:t xml:space="preserve"> and deadlines </w:t>
      </w:r>
      <w:r>
        <w:t xml:space="preserve">to </w:t>
      </w:r>
      <w:r w:rsidRPr="006F1229">
        <w:rPr>
          <w:rFonts w:cs="Times New Roman"/>
        </w:rPr>
        <w:t>request approval to write a make-up Midterm Exam</w:t>
      </w:r>
      <w:r w:rsidRPr="00DB611C">
        <w:rPr>
          <w:b/>
          <w:bCs/>
        </w:rPr>
        <w:t>:</w:t>
      </w:r>
    </w:p>
    <w:p w14:paraId="6C3B5940" w14:textId="77777777" w:rsidR="005B0653" w:rsidRPr="00BC525F" w:rsidRDefault="005B0653" w:rsidP="005B0653">
      <w:pPr>
        <w:pStyle w:val="ListParagraph"/>
        <w:widowControl/>
        <w:numPr>
          <w:ilvl w:val="2"/>
          <w:numId w:val="2"/>
        </w:numPr>
        <w:spacing w:after="120"/>
        <w:rPr>
          <w:rFonts w:ascii="Garamond" w:hAnsi="Garamond"/>
        </w:rPr>
      </w:pPr>
      <w:r w:rsidRPr="00BC525F">
        <w:rPr>
          <w:rFonts w:ascii="Garamond" w:hAnsi="Garamond"/>
        </w:rPr>
        <w:t xml:space="preserve">When a student did not write the exam on its original date due to </w:t>
      </w:r>
      <w:r w:rsidRPr="00BC525F">
        <w:rPr>
          <w:rFonts w:ascii="Garamond" w:hAnsi="Garamond"/>
          <w:b/>
          <w:bCs/>
        </w:rPr>
        <w:t>medical reasons</w:t>
      </w:r>
      <w:r w:rsidRPr="00BC525F">
        <w:rPr>
          <w:rFonts w:ascii="Garamond" w:hAnsi="Garamond"/>
        </w:rPr>
        <w:t xml:space="preserve">, the student must communicate this matter </w:t>
      </w:r>
      <w:r w:rsidRPr="00DB611C">
        <w:rPr>
          <w:rFonts w:ascii="Garamond" w:hAnsi="Garamond"/>
          <w:b/>
          <w:bCs/>
        </w:rPr>
        <w:t>promptly</w:t>
      </w:r>
      <w:r w:rsidRPr="00DB611C">
        <w:rPr>
          <w:rFonts w:ascii="Garamond" w:hAnsi="Garamond"/>
        </w:rPr>
        <w:t xml:space="preserve"> to the Course Director (instructor) via email</w:t>
      </w:r>
      <w:r w:rsidRPr="00DB611C">
        <w:rPr>
          <w:rFonts w:ascii="Garamond" w:hAnsi="Garamond"/>
          <w:vanish/>
        </w:rPr>
        <w:t xml:space="preserve"> via email to Dr. Ophir (ophir@yorku.ca)</w:t>
      </w:r>
      <w:r w:rsidRPr="00DB611C">
        <w:rPr>
          <w:rFonts w:ascii="Garamond" w:hAnsi="Garamond"/>
        </w:rPr>
        <w:t>, and obtain an Attending Physician's</w:t>
      </w:r>
      <w:r w:rsidRPr="00BC525F">
        <w:rPr>
          <w:rFonts w:ascii="Garamond" w:hAnsi="Garamond"/>
        </w:rPr>
        <w:t xml:space="preserve"> Statement (APS) </w:t>
      </w:r>
      <w:r w:rsidRPr="0097043E">
        <w:rPr>
          <w:rFonts w:ascii="Garamond" w:hAnsi="Garamond"/>
          <w:b/>
          <w:bCs/>
          <w:u w:val="single"/>
        </w:rPr>
        <w:t>within 48 hours of the exam</w:t>
      </w:r>
      <w:r>
        <w:rPr>
          <w:rFonts w:ascii="Garamond" w:hAnsi="Garamond"/>
          <w:b/>
          <w:bCs/>
          <w:u w:val="single"/>
        </w:rPr>
        <w:t>, i.e., by October 22, 2019 at 4:30 pm</w:t>
      </w:r>
      <w:r w:rsidRPr="0097043E">
        <w:rPr>
          <w:rFonts w:ascii="Garamond" w:hAnsi="Garamond"/>
          <w:u w:val="single"/>
        </w:rPr>
        <w:t xml:space="preserve"> </w:t>
      </w:r>
      <w:r w:rsidRPr="0097043E">
        <w:rPr>
          <w:rFonts w:ascii="Garamond" w:hAnsi="Garamond"/>
        </w:rPr>
        <w:t xml:space="preserve">and submit it to </w:t>
      </w:r>
      <w:r w:rsidRPr="00702812">
        <w:rPr>
          <w:rFonts w:ascii="Garamond" w:hAnsi="Garamond"/>
          <w:bCs/>
        </w:rPr>
        <w:t xml:space="preserve">the main office of the School of Administrative </w:t>
      </w:r>
      <w:r w:rsidRPr="007D7490">
        <w:rPr>
          <w:rFonts w:ascii="Garamond" w:hAnsi="Garamond"/>
          <w:bCs/>
        </w:rPr>
        <w:t>Studies (282 Atkinson),</w:t>
      </w:r>
      <w:r w:rsidRPr="00702812">
        <w:rPr>
          <w:rFonts w:ascii="Garamond" w:hAnsi="Garamond"/>
          <w:bCs/>
        </w:rPr>
        <w:t xml:space="preserve"> </w:t>
      </w:r>
      <w:r w:rsidRPr="0097043E">
        <w:rPr>
          <w:rFonts w:ascii="Garamond" w:hAnsi="Garamond"/>
        </w:rPr>
        <w:t>no later than seven (7) days after the exam</w:t>
      </w:r>
      <w:r w:rsidRPr="001538D5">
        <w:rPr>
          <w:rFonts w:ascii="Garamond" w:hAnsi="Garamond"/>
        </w:rPr>
        <w:t xml:space="preserve">, </w:t>
      </w:r>
      <w:r w:rsidRPr="001538D5">
        <w:rPr>
          <w:rFonts w:ascii="Garamond" w:hAnsi="Garamond"/>
          <w:b/>
          <w:bCs/>
        </w:rPr>
        <w:t>i</w:t>
      </w:r>
      <w:r w:rsidRPr="001538D5">
        <w:rPr>
          <w:rFonts w:ascii="Garamond" w:hAnsi="Garamond"/>
          <w:b/>
          <w:bCs/>
          <w:u w:val="single"/>
        </w:rPr>
        <w:t>.e., by October 27, 2019.</w:t>
      </w:r>
      <w:r w:rsidRPr="00BC525F">
        <w:rPr>
          <w:rFonts w:ascii="Garamond" w:hAnsi="Garamond"/>
        </w:rPr>
        <w:t xml:space="preserve">  A “Doctor’s Note” will not be accepted.  The APS must indicate that the student’s condition was significantly severe as to affect their ability to write the exam as required. </w:t>
      </w:r>
      <w:r>
        <w:rPr>
          <w:rFonts w:ascii="Garamond" w:hAnsi="Garamond"/>
        </w:rPr>
        <w:br/>
      </w:r>
      <w:r>
        <w:rPr>
          <w:rFonts w:ascii="Garamond" w:hAnsi="Garamond"/>
          <w:b/>
          <w:bCs/>
        </w:rPr>
        <w:t>F</w:t>
      </w:r>
      <w:r w:rsidRPr="00BC525F">
        <w:rPr>
          <w:rFonts w:ascii="Garamond" w:hAnsi="Garamond"/>
          <w:b/>
          <w:bCs/>
        </w:rPr>
        <w:t>orm</w:t>
      </w:r>
      <w:r w:rsidRPr="00BC525F">
        <w:rPr>
          <w:rFonts w:ascii="Garamond" w:hAnsi="Garamond"/>
        </w:rPr>
        <w:t xml:space="preserve">: </w:t>
      </w:r>
      <w:hyperlink r:id="rId8" w:history="1">
        <w:r w:rsidRPr="00BC525F">
          <w:rPr>
            <w:rStyle w:val="Hyperlink"/>
            <w:rFonts w:ascii="Garamond" w:hAnsi="Garamond"/>
          </w:rPr>
          <w:t>http://www.registrar.yorku.ca/pdf/attending-physicians-statement.pdf</w:t>
        </w:r>
      </w:hyperlink>
      <w:r w:rsidRPr="00BC525F">
        <w:rPr>
          <w:rFonts w:ascii="Garamond" w:hAnsi="Garamond"/>
        </w:rPr>
        <w:t xml:space="preserve"> </w:t>
      </w:r>
    </w:p>
    <w:p w14:paraId="3BDBD6E0" w14:textId="77777777" w:rsidR="005B0653" w:rsidRDefault="005B0653" w:rsidP="005B0653">
      <w:pPr>
        <w:pStyle w:val="ListParagraph"/>
        <w:widowControl/>
        <w:numPr>
          <w:ilvl w:val="2"/>
          <w:numId w:val="2"/>
        </w:numPr>
        <w:spacing w:after="120"/>
        <w:rPr>
          <w:rFonts w:ascii="Garamond" w:hAnsi="Garamond"/>
        </w:rPr>
      </w:pPr>
      <w:r w:rsidRPr="00BC525F">
        <w:rPr>
          <w:rFonts w:ascii="Garamond" w:hAnsi="Garamond"/>
        </w:rPr>
        <w:t xml:space="preserve">When a student did not write (or asks </w:t>
      </w:r>
      <w:r>
        <w:rPr>
          <w:rFonts w:ascii="Garamond" w:hAnsi="Garamond"/>
        </w:rPr>
        <w:t xml:space="preserve">in advance </w:t>
      </w:r>
      <w:r w:rsidRPr="00BC525F">
        <w:rPr>
          <w:rFonts w:ascii="Garamond" w:hAnsi="Garamond"/>
        </w:rPr>
        <w:t xml:space="preserve">not to write) the exam on its original date due to a </w:t>
      </w:r>
      <w:r w:rsidRPr="00BC525F">
        <w:rPr>
          <w:rFonts w:ascii="Garamond" w:hAnsi="Garamond"/>
          <w:b/>
          <w:bCs/>
        </w:rPr>
        <w:t>reason other than medical</w:t>
      </w:r>
      <w:r w:rsidRPr="00BC525F">
        <w:rPr>
          <w:rFonts w:ascii="Garamond" w:hAnsi="Garamond"/>
        </w:rPr>
        <w:t>, the student may appeal to write a make-up exam based on compassionate grounds.  The student must</w:t>
      </w:r>
      <w:r w:rsidRPr="00BC525F">
        <w:rPr>
          <w:rFonts w:ascii="Garamond" w:hAnsi="Garamond"/>
          <w:b/>
          <w:bCs/>
        </w:rPr>
        <w:t xml:space="preserve"> </w:t>
      </w:r>
      <w:r w:rsidRPr="00BC525F">
        <w:rPr>
          <w:rFonts w:ascii="Garamond" w:hAnsi="Garamond"/>
        </w:rPr>
        <w:t>communicate this matter promptly (in advance when relevant</w:t>
      </w:r>
      <w:r w:rsidRPr="00E35D11">
        <w:rPr>
          <w:rFonts w:ascii="Garamond" w:hAnsi="Garamond"/>
        </w:rPr>
        <w:t>) to the Course Director (instructor) via email</w:t>
      </w:r>
      <w:r w:rsidRPr="00E35D11">
        <w:rPr>
          <w:rFonts w:ascii="Garamond" w:hAnsi="Garamond"/>
          <w:vanish/>
        </w:rPr>
        <w:t xml:space="preserve"> via email to Dr. Ophir (ophir@yorku.ca ),</w:t>
      </w:r>
      <w:r w:rsidRPr="00E35D11">
        <w:rPr>
          <w:rFonts w:ascii="Garamond" w:hAnsi="Garamond"/>
        </w:rPr>
        <w:t xml:space="preserve">.  In addition, the student must submit a signed statement indicating the reason for the request (such as, a death in the immediate family), and provide relevant documentation to support this request along with this statement to </w:t>
      </w:r>
      <w:r w:rsidRPr="00702812">
        <w:rPr>
          <w:rFonts w:ascii="Garamond" w:hAnsi="Garamond"/>
          <w:bCs/>
        </w:rPr>
        <w:t xml:space="preserve">the main office of the School of Administrative </w:t>
      </w:r>
      <w:r w:rsidRPr="007D7490">
        <w:rPr>
          <w:rFonts w:ascii="Garamond" w:hAnsi="Garamond"/>
          <w:bCs/>
        </w:rPr>
        <w:t>Studies (282 Atkinson),</w:t>
      </w:r>
      <w:r w:rsidRPr="00702812">
        <w:rPr>
          <w:rFonts w:ascii="Garamond" w:hAnsi="Garamond"/>
          <w:bCs/>
        </w:rPr>
        <w:t xml:space="preserve"> </w:t>
      </w:r>
      <w:r w:rsidRPr="00A23992">
        <w:rPr>
          <w:rFonts w:ascii="Garamond" w:hAnsi="Garamond"/>
          <w:b/>
          <w:bCs/>
        </w:rPr>
        <w:t xml:space="preserve">no later than </w:t>
      </w:r>
      <w:r>
        <w:rPr>
          <w:rFonts w:ascii="Garamond" w:hAnsi="Garamond"/>
          <w:b/>
          <w:bCs/>
        </w:rPr>
        <w:t>seven</w:t>
      </w:r>
      <w:r w:rsidRPr="00A23992">
        <w:rPr>
          <w:rFonts w:ascii="Garamond" w:hAnsi="Garamond"/>
          <w:b/>
          <w:bCs/>
        </w:rPr>
        <w:t xml:space="preserve"> (</w:t>
      </w:r>
      <w:r>
        <w:rPr>
          <w:rFonts w:ascii="Garamond" w:hAnsi="Garamond"/>
          <w:b/>
          <w:bCs/>
        </w:rPr>
        <w:t>7</w:t>
      </w:r>
      <w:r w:rsidRPr="00A23992">
        <w:rPr>
          <w:rFonts w:ascii="Garamond" w:hAnsi="Garamond"/>
          <w:b/>
          <w:bCs/>
        </w:rPr>
        <w:t>) days after the exam</w:t>
      </w:r>
      <w:r w:rsidRPr="001538D5">
        <w:rPr>
          <w:rFonts w:ascii="Garamond" w:hAnsi="Garamond"/>
        </w:rPr>
        <w:t xml:space="preserve">, </w:t>
      </w:r>
      <w:r w:rsidRPr="001538D5">
        <w:rPr>
          <w:rFonts w:ascii="Garamond" w:hAnsi="Garamond"/>
          <w:b/>
          <w:bCs/>
        </w:rPr>
        <w:t>i</w:t>
      </w:r>
      <w:r w:rsidRPr="001538D5">
        <w:rPr>
          <w:rFonts w:ascii="Garamond" w:hAnsi="Garamond"/>
          <w:b/>
          <w:bCs/>
          <w:u w:val="single"/>
        </w:rPr>
        <w:t>.e., by October 27, 2019</w:t>
      </w:r>
      <w:r>
        <w:rPr>
          <w:rFonts w:ascii="Garamond" w:hAnsi="Garamond"/>
          <w:b/>
          <w:bCs/>
          <w:u w:val="single"/>
        </w:rPr>
        <w:t>.</w:t>
      </w:r>
    </w:p>
    <w:p w14:paraId="7BCF1521" w14:textId="77777777" w:rsidR="005B0653" w:rsidRDefault="005B0653" w:rsidP="005B0653">
      <w:pPr>
        <w:pStyle w:val="ListParagraph"/>
        <w:widowControl/>
        <w:numPr>
          <w:ilvl w:val="1"/>
          <w:numId w:val="2"/>
        </w:numPr>
        <w:spacing w:after="120"/>
        <w:rPr>
          <w:rFonts w:ascii="Garamond" w:hAnsi="Garamond"/>
        </w:rPr>
      </w:pPr>
      <w:r>
        <w:rPr>
          <w:rFonts w:ascii="Garamond" w:hAnsi="Garamond"/>
        </w:rPr>
        <w:lastRenderedPageBreak/>
        <w:t xml:space="preserve">Students will be informed by e-mail whether their request to write a make-up exam was approved.  It is the responsibility of the student to inquire about the results of their request if they do not receive an e-mail notice by </w:t>
      </w:r>
      <w:r w:rsidRPr="005E0785">
        <w:rPr>
          <w:rFonts w:ascii="Garamond" w:hAnsi="Garamond"/>
          <w:b/>
          <w:bCs/>
        </w:rPr>
        <w:t>October 31</w:t>
      </w:r>
      <w:r w:rsidRPr="005E0785">
        <w:rPr>
          <w:rFonts w:ascii="Garamond" w:hAnsi="Garamond"/>
          <w:b/>
          <w:bCs/>
          <w:vertAlign w:val="superscript"/>
        </w:rPr>
        <w:t>st</w:t>
      </w:r>
      <w:r w:rsidRPr="005E0785">
        <w:rPr>
          <w:rFonts w:ascii="Garamond" w:hAnsi="Garamond"/>
          <w:b/>
          <w:bCs/>
        </w:rPr>
        <w:t>, 2019</w:t>
      </w:r>
      <w:r>
        <w:rPr>
          <w:rFonts w:ascii="Garamond" w:hAnsi="Garamond"/>
        </w:rPr>
        <w:t xml:space="preserve">. </w:t>
      </w:r>
    </w:p>
    <w:p w14:paraId="526A9750" w14:textId="77777777" w:rsidR="005B0653" w:rsidRPr="0097043E" w:rsidRDefault="005B0653" w:rsidP="005B0653">
      <w:pPr>
        <w:pStyle w:val="BodyText"/>
        <w:numPr>
          <w:ilvl w:val="0"/>
          <w:numId w:val="2"/>
        </w:numPr>
        <w:kinsoku w:val="0"/>
        <w:overflowPunct w:val="0"/>
        <w:autoSpaceDE w:val="0"/>
        <w:autoSpaceDN w:val="0"/>
        <w:adjustRightInd w:val="0"/>
        <w:spacing w:before="1"/>
        <w:ind w:right="338"/>
        <w:rPr>
          <w:rFonts w:cs="Times New Roman"/>
          <w:b/>
          <w:bCs/>
        </w:rPr>
      </w:pPr>
      <w:r w:rsidRPr="006F1229">
        <w:rPr>
          <w:rFonts w:cs="Times New Roman"/>
        </w:rPr>
        <w:t xml:space="preserve">NOTE: </w:t>
      </w:r>
      <w:r w:rsidRPr="0097043E">
        <w:rPr>
          <w:rFonts w:cs="Times New Roman"/>
          <w:b/>
          <w:bCs/>
        </w:rPr>
        <w:t>Students whose requests are not approved</w:t>
      </w:r>
      <w:r>
        <w:rPr>
          <w:rFonts w:cs="Times New Roman"/>
          <w:b/>
          <w:bCs/>
        </w:rPr>
        <w:t xml:space="preserve"> </w:t>
      </w:r>
      <w:r w:rsidRPr="0097043E">
        <w:rPr>
          <w:rFonts w:cs="Times New Roman"/>
          <w:b/>
          <w:bCs/>
        </w:rPr>
        <w:t>will receive a grade of zero on the Midterm Exam.</w:t>
      </w:r>
    </w:p>
    <w:p w14:paraId="5E3BA982" w14:textId="77777777" w:rsidR="000E7EF3" w:rsidRDefault="000E7EF3">
      <w:pPr>
        <w:spacing w:before="72"/>
        <w:ind w:left="220"/>
        <w:rPr>
          <w:rFonts w:ascii="Trebuchet MS"/>
          <w:b/>
          <w:color w:val="5F497A"/>
          <w:spacing w:val="-1"/>
          <w:u w:val="thick" w:color="5F497A"/>
        </w:rPr>
      </w:pPr>
    </w:p>
    <w:p w14:paraId="787FFE8B" w14:textId="77777777" w:rsidR="005B0653" w:rsidRPr="00FF3690" w:rsidRDefault="005B0653" w:rsidP="005B0653">
      <w:pPr>
        <w:pStyle w:val="BodyText"/>
        <w:kinsoku w:val="0"/>
        <w:overflowPunct w:val="0"/>
        <w:ind w:left="0"/>
        <w:rPr>
          <w:rFonts w:ascii="Trebuchet MS" w:hAnsi="Trebuchet MS" w:cs="Trebuchet MS"/>
          <w:b/>
          <w:bCs/>
          <w:color w:val="4F81BC"/>
          <w:spacing w:val="-2"/>
          <w:sz w:val="22"/>
          <w:szCs w:val="22"/>
        </w:rPr>
      </w:pPr>
      <w:r w:rsidRPr="00FF3690">
        <w:rPr>
          <w:rFonts w:ascii="Trebuchet MS" w:hAnsi="Trebuchet MS" w:cs="Trebuchet MS"/>
          <w:b/>
          <w:bCs/>
          <w:color w:val="4F81BC"/>
          <w:spacing w:val="-2"/>
          <w:sz w:val="22"/>
          <w:szCs w:val="22"/>
        </w:rPr>
        <w:t>SELECTED SCHOOL &amp; UNIVERSITY INFORMATION AND POLICIES</w:t>
      </w:r>
    </w:p>
    <w:p w14:paraId="615525F0" w14:textId="77777777" w:rsidR="005B0653" w:rsidRPr="005209B9" w:rsidRDefault="005B0653" w:rsidP="005B0653">
      <w:pPr>
        <w:pStyle w:val="BodyText"/>
        <w:kinsoku w:val="0"/>
        <w:overflowPunct w:val="0"/>
        <w:ind w:left="220"/>
        <w:rPr>
          <w:rFonts w:ascii="Trebuchet MS" w:hAnsi="Trebuchet MS" w:cs="Trebuchet MS"/>
          <w:b/>
          <w:bCs/>
          <w:color w:val="4F81BC"/>
          <w:spacing w:val="-2"/>
          <w:sz w:val="22"/>
          <w:szCs w:val="22"/>
        </w:rPr>
      </w:pPr>
    </w:p>
    <w:p w14:paraId="1A9D4361" w14:textId="77777777" w:rsidR="005B0653" w:rsidRDefault="005B0653" w:rsidP="005B0653">
      <w:pPr>
        <w:widowControl/>
        <w:rPr>
          <w:rFonts w:ascii="Garamond" w:hAnsi="Garamond"/>
        </w:rPr>
      </w:pPr>
      <w:r w:rsidRPr="008919E0">
        <w:rPr>
          <w:rFonts w:ascii="Garamond" w:hAnsi="Garamond"/>
          <w:b/>
          <w:bCs/>
        </w:rPr>
        <w:t>Getting support when you need it</w:t>
      </w:r>
      <w:r w:rsidRPr="008919E0">
        <w:rPr>
          <w:rFonts w:ascii="Garamond" w:hAnsi="Garamond"/>
        </w:rPr>
        <w:t>:</w:t>
      </w:r>
      <w:r w:rsidRPr="00584F95">
        <w:rPr>
          <w:rFonts w:ascii="Garamond" w:hAnsi="Garamond"/>
        </w:rPr>
        <w:t xml:space="preserve"> Visit the following sites for various information resources</w:t>
      </w:r>
    </w:p>
    <w:p w14:paraId="1E2E95E4" w14:textId="77777777" w:rsidR="005B0653" w:rsidRPr="00584F95" w:rsidRDefault="005B0653" w:rsidP="005B0653">
      <w:pPr>
        <w:widowControl/>
        <w:rPr>
          <w:rFonts w:ascii="Garamond" w:hAnsi="Garamond"/>
        </w:rPr>
      </w:pPr>
      <w:r w:rsidRPr="00584F95">
        <w:rPr>
          <w:rFonts w:ascii="Garamond" w:hAnsi="Garamond"/>
        </w:rPr>
        <w:t>that are</w:t>
      </w:r>
      <w:r>
        <w:rPr>
          <w:rFonts w:ascii="Garamond" w:hAnsi="Garamond"/>
        </w:rPr>
        <w:t xml:space="preserve"> </w:t>
      </w:r>
      <w:r w:rsidRPr="00584F95">
        <w:rPr>
          <w:rFonts w:ascii="Garamond" w:hAnsi="Garamond"/>
        </w:rPr>
        <w:t>available to you (academic and non-academic):</w:t>
      </w:r>
      <w:r>
        <w:rPr>
          <w:rFonts w:ascii="Garamond" w:hAnsi="Garamond"/>
        </w:rPr>
        <w:t xml:space="preserve"> </w:t>
      </w:r>
    </w:p>
    <w:p w14:paraId="7C390166" w14:textId="77777777" w:rsidR="005B0653" w:rsidRPr="00584F95" w:rsidRDefault="005B0653" w:rsidP="005B0653">
      <w:pPr>
        <w:widowControl/>
        <w:rPr>
          <w:rFonts w:ascii="Garamond" w:hAnsi="Garamond"/>
        </w:rPr>
      </w:pPr>
      <w:r>
        <w:rPr>
          <w:rFonts w:ascii="Garamond" w:hAnsi="Garamond"/>
        </w:rPr>
        <w:t xml:space="preserve">  </w:t>
      </w:r>
    </w:p>
    <w:p w14:paraId="31F7A163" w14:textId="77777777" w:rsidR="005B0653" w:rsidRPr="0036423E" w:rsidRDefault="005B0653" w:rsidP="005B0653">
      <w:pPr>
        <w:ind w:left="360"/>
        <w:rPr>
          <w:rFonts w:ascii="Garamond" w:hAnsi="Garamond"/>
        </w:rPr>
      </w:pPr>
      <w:r w:rsidRPr="00584F95">
        <w:rPr>
          <w:rFonts w:ascii="Garamond" w:hAnsi="Garamond"/>
        </w:rPr>
        <w:t xml:space="preserve">Manage your Academic Record: </w:t>
      </w:r>
      <w:hyperlink r:id="rId9" w:history="1">
        <w:r w:rsidRPr="00584F95">
          <w:rPr>
            <w:rStyle w:val="Hyperlink"/>
            <w:rFonts w:ascii="Garamond" w:hAnsi="Garamond"/>
          </w:rPr>
          <w:t>http://myacademicrecord.students.yorku.ca/</w:t>
        </w:r>
      </w:hyperlink>
      <w:r w:rsidRPr="00584F95">
        <w:rPr>
          <w:rFonts w:ascii="Garamond" w:hAnsi="Garamond"/>
        </w:rPr>
        <w:t xml:space="preserve"> </w:t>
      </w:r>
      <w:r w:rsidRPr="00584F95">
        <w:rPr>
          <w:rFonts w:ascii="Garamond" w:hAnsi="Garamond"/>
        </w:rPr>
        <w:br/>
        <w:t xml:space="preserve">Learning Commons: </w:t>
      </w:r>
      <w:hyperlink r:id="rId10" w:history="1">
        <w:r w:rsidRPr="00584F95">
          <w:rPr>
            <w:rStyle w:val="Hyperlink"/>
            <w:rFonts w:ascii="Garamond" w:hAnsi="Garamond"/>
          </w:rPr>
          <w:t>http://learningcommons.yorku.ca/</w:t>
        </w:r>
      </w:hyperlink>
      <w:r w:rsidRPr="00584F95">
        <w:rPr>
          <w:rFonts w:ascii="Garamond" w:hAnsi="Garamond"/>
        </w:rPr>
        <w:t xml:space="preserve"> </w:t>
      </w:r>
      <w:r w:rsidRPr="00584F95">
        <w:rPr>
          <w:rFonts w:ascii="Garamond" w:hAnsi="Garamond"/>
        </w:rPr>
        <w:br/>
        <w:t xml:space="preserve">Writing Centre: </w:t>
      </w:r>
      <w:hyperlink r:id="rId11" w:history="1">
        <w:r w:rsidRPr="00584F95">
          <w:rPr>
            <w:rStyle w:val="Hyperlink"/>
            <w:rFonts w:ascii="Garamond" w:hAnsi="Garamond"/>
          </w:rPr>
          <w:t>http://writing-centre.writ.laps.yorku.ca/</w:t>
        </w:r>
      </w:hyperlink>
      <w:r w:rsidRPr="00584F95">
        <w:rPr>
          <w:rFonts w:ascii="Garamond" w:hAnsi="Garamond"/>
        </w:rPr>
        <w:t xml:space="preserve">  </w:t>
      </w:r>
      <w:r w:rsidRPr="00584F95">
        <w:rPr>
          <w:rFonts w:ascii="Garamond" w:hAnsi="Garamond"/>
        </w:rPr>
        <w:br/>
        <w:t xml:space="preserve">Student Accessibility Services: </w:t>
      </w:r>
      <w:hyperlink r:id="rId12" w:history="1">
        <w:r w:rsidRPr="00584F95">
          <w:rPr>
            <w:rStyle w:val="Hyperlink"/>
            <w:rFonts w:ascii="Garamond" w:hAnsi="Garamond"/>
          </w:rPr>
          <w:t>http://accessibility.students.yorku.ca/</w:t>
        </w:r>
      </w:hyperlink>
      <w:r w:rsidRPr="00584F95">
        <w:rPr>
          <w:rStyle w:val="Hyperlink"/>
          <w:rFonts w:ascii="Garamond" w:hAnsi="Garamond"/>
        </w:rPr>
        <w:br/>
      </w:r>
      <w:r w:rsidRPr="00584F95">
        <w:rPr>
          <w:rFonts w:ascii="Garamond" w:hAnsi="Garamond"/>
        </w:rPr>
        <w:t xml:space="preserve">Student Counselling &amp; Development: </w:t>
      </w:r>
      <w:hyperlink r:id="rId13" w:history="1">
        <w:r w:rsidRPr="00584F95">
          <w:rPr>
            <w:rStyle w:val="Hyperlink"/>
            <w:rFonts w:ascii="Garamond" w:hAnsi="Garamond"/>
          </w:rPr>
          <w:t>https://counselling.students.yorku.ca</w:t>
        </w:r>
      </w:hyperlink>
      <w:r w:rsidRPr="00584F95">
        <w:rPr>
          <w:rFonts w:ascii="Garamond" w:hAnsi="Garamond"/>
        </w:rPr>
        <w:t xml:space="preserve"> </w:t>
      </w:r>
      <w:r w:rsidRPr="00584F95">
        <w:rPr>
          <w:rFonts w:ascii="Garamond" w:hAnsi="Garamond"/>
        </w:rPr>
        <w:br/>
        <w:t xml:space="preserve">Mental Health and Wellness at York: </w:t>
      </w:r>
      <w:hyperlink r:id="rId14" w:history="1">
        <w:r w:rsidRPr="00584F95">
          <w:rPr>
            <w:rStyle w:val="Hyperlink"/>
            <w:rFonts w:ascii="Garamond" w:hAnsi="Garamond"/>
          </w:rPr>
          <w:t>http://mhw.info.yorku.ca/</w:t>
        </w:r>
      </w:hyperlink>
      <w:r w:rsidRPr="00584F95">
        <w:rPr>
          <w:rFonts w:ascii="Garamond" w:hAnsi="Garamond"/>
        </w:rPr>
        <w:t xml:space="preserve"> </w:t>
      </w:r>
      <w:r w:rsidRPr="00584F95">
        <w:rPr>
          <w:rFonts w:ascii="Garamond" w:hAnsi="Garamond"/>
        </w:rPr>
        <w:br/>
        <w:t xml:space="preserve">Office of Student Community Relations: </w:t>
      </w:r>
      <w:hyperlink r:id="rId15" w:history="1">
        <w:r w:rsidRPr="00584F95">
          <w:rPr>
            <w:rStyle w:val="Hyperlink"/>
            <w:rFonts w:ascii="Garamond" w:hAnsi="Garamond"/>
          </w:rPr>
          <w:t>http://oscr.students.uit.yorku.ca/</w:t>
        </w:r>
      </w:hyperlink>
      <w:r w:rsidRPr="00584F95">
        <w:rPr>
          <w:rFonts w:ascii="Garamond" w:hAnsi="Garamond"/>
        </w:rPr>
        <w:br/>
      </w:r>
      <w:r w:rsidRPr="0036423E">
        <w:rPr>
          <w:rFonts w:ascii="Garamond" w:hAnsi="Garamond"/>
        </w:rPr>
        <w:t xml:space="preserve">Additional student resources: </w:t>
      </w:r>
      <w:hyperlink r:id="rId16" w:history="1">
        <w:r w:rsidRPr="0036423E">
          <w:rPr>
            <w:rStyle w:val="Hyperlink"/>
            <w:rFonts w:ascii="Garamond" w:hAnsi="Garamond"/>
          </w:rPr>
          <w:t>http://laps.yorku.ca/student-resources/</w:t>
        </w:r>
      </w:hyperlink>
      <w:r w:rsidRPr="0036423E">
        <w:rPr>
          <w:rFonts w:ascii="Garamond" w:hAnsi="Garamond"/>
        </w:rPr>
        <w:t xml:space="preserve"> </w:t>
      </w:r>
    </w:p>
    <w:p w14:paraId="70D98CA2" w14:textId="77777777" w:rsidR="005B0653" w:rsidRDefault="005B0653" w:rsidP="005B0653">
      <w:pPr>
        <w:widowControl/>
        <w:rPr>
          <w:rFonts w:ascii="Garamond" w:hAnsi="Garamond"/>
        </w:rPr>
      </w:pPr>
      <w:r w:rsidRPr="0036423E">
        <w:rPr>
          <w:rFonts w:ascii="Garamond" w:hAnsi="Garamond"/>
        </w:rPr>
        <w:t xml:space="preserve">      For important sessional dates,</w:t>
      </w:r>
      <w:r w:rsidRPr="00584F95">
        <w:rPr>
          <w:rFonts w:ascii="Garamond" w:hAnsi="Garamond"/>
        </w:rPr>
        <w:t xml:space="preserve"> please refer to: </w:t>
      </w:r>
      <w:hyperlink r:id="rId17" w:history="1">
        <w:r w:rsidRPr="00584F95">
          <w:rPr>
            <w:rStyle w:val="Hyperlink"/>
            <w:rFonts w:ascii="Garamond" w:hAnsi="Garamond"/>
          </w:rPr>
          <w:t>http://registrar.yorku.ca/enrol/dates/</w:t>
        </w:r>
      </w:hyperlink>
      <w:r w:rsidRPr="00584F95">
        <w:rPr>
          <w:rFonts w:ascii="Garamond" w:hAnsi="Garamond"/>
        </w:rPr>
        <w:t xml:space="preserve"> </w:t>
      </w:r>
    </w:p>
    <w:p w14:paraId="2760A607" w14:textId="77777777" w:rsidR="005B0653" w:rsidRDefault="005B0653" w:rsidP="005B0653">
      <w:pPr>
        <w:widowControl/>
        <w:rPr>
          <w:rFonts w:cs="Times New Roman"/>
          <w:color w:val="4F81BD" w:themeColor="accent1"/>
        </w:rPr>
      </w:pPr>
    </w:p>
    <w:p w14:paraId="7079817D" w14:textId="1664E4D5" w:rsidR="005B0653" w:rsidRPr="005B0653" w:rsidRDefault="005B0653" w:rsidP="005B0653">
      <w:pPr>
        <w:widowControl/>
        <w:ind w:firstLine="360"/>
        <w:rPr>
          <w:rFonts w:ascii="Garamond" w:hAnsi="Garamond"/>
          <w:b/>
          <w:bCs/>
        </w:rPr>
      </w:pPr>
      <w:r>
        <w:rPr>
          <w:rFonts w:cs="Times New Roman"/>
          <w:b/>
          <w:bCs/>
          <w:color w:val="4F81BD" w:themeColor="accent1"/>
        </w:rPr>
        <w:t>FINAL EXAMINATION CONFLICTS &amp; MISSED FINAL EXAMANIANTION</w:t>
      </w:r>
      <w:r w:rsidR="005D0024">
        <w:rPr>
          <w:rFonts w:cs="Times New Roman"/>
          <w:b/>
          <w:bCs/>
          <w:color w:val="4F81BD" w:themeColor="accent1"/>
        </w:rPr>
        <w:t>S:</w:t>
      </w:r>
    </w:p>
    <w:p w14:paraId="00698A01" w14:textId="77777777" w:rsidR="005B0653" w:rsidRDefault="005B0653" w:rsidP="005B0653">
      <w:pPr>
        <w:ind w:left="360"/>
        <w:rPr>
          <w:rFonts w:ascii="Garamond" w:hAnsi="Garamond"/>
        </w:rPr>
      </w:pPr>
    </w:p>
    <w:p w14:paraId="6BE009EC" w14:textId="77777777" w:rsidR="005B0653" w:rsidRPr="009279DE" w:rsidRDefault="005B0653" w:rsidP="005B0653">
      <w:pPr>
        <w:ind w:left="360"/>
        <w:rPr>
          <w:rFonts w:ascii="Garamond" w:hAnsi="Garamond"/>
        </w:rPr>
      </w:pPr>
      <w:r>
        <w:rPr>
          <w:rFonts w:ascii="Garamond" w:hAnsi="Garamond"/>
        </w:rPr>
        <w:t>C</w:t>
      </w:r>
      <w:r w:rsidRPr="009279DE">
        <w:rPr>
          <w:rFonts w:ascii="Garamond" w:hAnsi="Garamond"/>
        </w:rPr>
        <w:t>onflict exams for final exams are handled through the Registrar’s Office.</w:t>
      </w:r>
    </w:p>
    <w:p w14:paraId="0CE9A078" w14:textId="77777777" w:rsidR="005B0653" w:rsidRPr="009279DE" w:rsidRDefault="005B0653" w:rsidP="005B0653">
      <w:pPr>
        <w:ind w:left="360"/>
        <w:rPr>
          <w:rFonts w:ascii="Garamond" w:hAnsi="Garamond"/>
        </w:rPr>
      </w:pPr>
      <w:r w:rsidRPr="009279DE">
        <w:rPr>
          <w:rFonts w:ascii="Garamond" w:hAnsi="Garamond"/>
        </w:rPr>
        <w:t xml:space="preserve">     </w:t>
      </w:r>
    </w:p>
    <w:p w14:paraId="79BDD583" w14:textId="77777777" w:rsidR="005B0653" w:rsidRPr="009279DE" w:rsidRDefault="005B0653" w:rsidP="005B0653">
      <w:pPr>
        <w:ind w:left="360"/>
        <w:rPr>
          <w:rFonts w:ascii="Garamond" w:hAnsi="Garamond"/>
        </w:rPr>
      </w:pPr>
      <w:r w:rsidRPr="009279DE">
        <w:rPr>
          <w:rFonts w:ascii="Garamond" w:hAnsi="Garamond"/>
        </w:rPr>
        <w:t xml:space="preserve">Deferred Final Exams: Deferred standing may be granted to students who are unable to write their final examination at the scheduled time or to submit their outstanding course work on the last day of classes. Details can be found at  </w:t>
      </w:r>
      <w:hyperlink r:id="rId18" w:history="1">
        <w:r w:rsidRPr="009279DE">
          <w:rPr>
            <w:rFonts w:ascii="Garamond" w:hAnsi="Garamond"/>
          </w:rPr>
          <w:t>http://myacademicrecord.students.yorku.ca/deferred-standing</w:t>
        </w:r>
      </w:hyperlink>
    </w:p>
    <w:p w14:paraId="02B4EC18" w14:textId="77777777" w:rsidR="005B0653" w:rsidRDefault="005B0653" w:rsidP="005B0653">
      <w:pPr>
        <w:ind w:left="360"/>
        <w:rPr>
          <w:rFonts w:ascii="Garamond" w:hAnsi="Garamond"/>
        </w:rPr>
      </w:pPr>
      <w:r w:rsidRPr="009279DE">
        <w:rPr>
          <w:rFonts w:ascii="Garamond" w:hAnsi="Garamond"/>
        </w:rPr>
        <w:t>Any request for deferred standing on medical grounds must include an Attending Physician's Statement form; a “Doctor’s Note” will not be accepted.</w:t>
      </w:r>
    </w:p>
    <w:p w14:paraId="71D1FE9A" w14:textId="77777777" w:rsidR="005B0653" w:rsidRPr="009279DE" w:rsidRDefault="005B0653" w:rsidP="005B0653">
      <w:pPr>
        <w:ind w:left="360"/>
        <w:rPr>
          <w:rFonts w:ascii="Garamond" w:hAnsi="Garamond"/>
        </w:rPr>
      </w:pPr>
    </w:p>
    <w:p w14:paraId="20214865" w14:textId="77777777" w:rsidR="005B0653" w:rsidRPr="00702812" w:rsidRDefault="005B0653" w:rsidP="005B0653">
      <w:pPr>
        <w:spacing w:after="120"/>
        <w:ind w:left="360"/>
        <w:rPr>
          <w:rFonts w:ascii="Garamond" w:hAnsi="Garamond"/>
          <w:bCs/>
        </w:rPr>
      </w:pPr>
      <w:r w:rsidRPr="007D7490">
        <w:rPr>
          <w:rFonts w:ascii="Garamond" w:hAnsi="Garamond"/>
        </w:rPr>
        <w:t>DSA Form:</w:t>
      </w:r>
      <w:r w:rsidRPr="00702812">
        <w:rPr>
          <w:rFonts w:ascii="Garamond" w:hAnsi="Garamond"/>
          <w:bCs/>
        </w:rPr>
        <w:t xml:space="preserve"> </w:t>
      </w:r>
      <w:hyperlink r:id="rId19" w:history="1">
        <w:r w:rsidRPr="00702812">
          <w:rPr>
            <w:rStyle w:val="Hyperlink"/>
            <w:rFonts w:ascii="Garamond" w:hAnsi="Garamond"/>
            <w:bCs/>
          </w:rPr>
          <w:t>http://www.registrar.yorku.ca/pdf/deferred_standing_agreement.pdf</w:t>
        </w:r>
      </w:hyperlink>
      <w:r w:rsidRPr="00702812">
        <w:rPr>
          <w:rFonts w:ascii="Garamond" w:hAnsi="Garamond"/>
          <w:bCs/>
        </w:rPr>
        <w:t xml:space="preserve"> </w:t>
      </w:r>
    </w:p>
    <w:p w14:paraId="37E30B35" w14:textId="77777777" w:rsidR="005B0653" w:rsidRPr="009279DE" w:rsidRDefault="005B0653" w:rsidP="005B0653">
      <w:pPr>
        <w:ind w:left="360"/>
        <w:rPr>
          <w:rFonts w:ascii="Garamond" w:hAnsi="Garamond"/>
        </w:rPr>
      </w:pPr>
      <w:r w:rsidRPr="007D7490">
        <w:rPr>
          <w:rFonts w:ascii="Garamond" w:hAnsi="Garamond"/>
        </w:rPr>
        <w:t>Attending Physician's Statement</w:t>
      </w:r>
      <w:r w:rsidRPr="00702812">
        <w:rPr>
          <w:rFonts w:ascii="Garamond" w:hAnsi="Garamond"/>
          <w:bCs/>
        </w:rPr>
        <w:t xml:space="preserve">: </w:t>
      </w:r>
      <w:hyperlink r:id="rId20" w:history="1">
        <w:r w:rsidRPr="00702812">
          <w:rPr>
            <w:rStyle w:val="Hyperlink"/>
            <w:rFonts w:ascii="Garamond" w:hAnsi="Garamond"/>
            <w:bCs/>
          </w:rPr>
          <w:t>http://registrar.yorku.ca/pdf/attending-physicians-statement.pdf</w:t>
        </w:r>
      </w:hyperlink>
    </w:p>
    <w:p w14:paraId="1C31B2CB" w14:textId="77777777" w:rsidR="005B0653" w:rsidRPr="009279DE" w:rsidRDefault="005B0653" w:rsidP="005B0653">
      <w:pPr>
        <w:ind w:left="360"/>
        <w:rPr>
          <w:rFonts w:ascii="Garamond" w:hAnsi="Garamond"/>
        </w:rPr>
      </w:pPr>
    </w:p>
    <w:p w14:paraId="39A4D49D" w14:textId="5488B76C" w:rsidR="005B0653" w:rsidRPr="009279DE" w:rsidRDefault="005B0653" w:rsidP="005B0653">
      <w:pPr>
        <w:ind w:left="360"/>
        <w:rPr>
          <w:rFonts w:ascii="Garamond" w:hAnsi="Garamond"/>
        </w:rPr>
      </w:pPr>
      <w:r w:rsidRPr="009279DE">
        <w:rPr>
          <w:rFonts w:ascii="Garamond" w:hAnsi="Garamond"/>
        </w:rPr>
        <w:t xml:space="preserve">In order to apply for deferred standing, students must register online at the link below and receive </w:t>
      </w:r>
      <w:r>
        <w:rPr>
          <w:rFonts w:ascii="Garamond" w:hAnsi="Garamond"/>
        </w:rPr>
        <w:t xml:space="preserve">  </w:t>
      </w:r>
      <w:r w:rsidRPr="009279DE">
        <w:rPr>
          <w:rFonts w:ascii="Garamond" w:hAnsi="Garamond"/>
        </w:rPr>
        <w:t xml:space="preserve">a ticket number   </w:t>
      </w:r>
      <w:hyperlink r:id="rId21" w:history="1">
        <w:r w:rsidR="008E2B82">
          <w:rPr>
            <w:rStyle w:val="Hyperlink"/>
            <w:rFonts w:ascii="Garamond" w:hAnsi="Garamond"/>
            <w:bCs/>
          </w:rPr>
          <w:t xml:space="preserve">https://sas-app.laps.yorku.ca/    </w:t>
        </w:r>
      </w:hyperlink>
    </w:p>
    <w:p w14:paraId="037D4DBA" w14:textId="77777777" w:rsidR="005B0653" w:rsidRPr="009279DE" w:rsidRDefault="005B0653" w:rsidP="005B0653">
      <w:pPr>
        <w:ind w:left="360"/>
        <w:rPr>
          <w:rFonts w:ascii="Garamond" w:hAnsi="Garamond"/>
        </w:rPr>
      </w:pPr>
    </w:p>
    <w:p w14:paraId="791B7F01" w14:textId="660FD7B3" w:rsidR="005B0653" w:rsidRDefault="005B0653" w:rsidP="005B0653">
      <w:pPr>
        <w:pStyle w:val="BodyText"/>
        <w:kinsoku w:val="0"/>
        <w:overflowPunct w:val="0"/>
        <w:spacing w:before="72"/>
        <w:ind w:left="220"/>
        <w:rPr>
          <w:rFonts w:ascii="Trebuchet MS" w:hAnsi="Trebuchet MS" w:cs="Trebuchet MS"/>
          <w:color w:val="000000"/>
          <w:sz w:val="22"/>
          <w:szCs w:val="22"/>
        </w:rPr>
      </w:pPr>
      <w:r w:rsidRPr="00702812">
        <w:rPr>
          <w:bCs/>
        </w:rPr>
        <w:t xml:space="preserve">Students requesting deferred standing for the final examination must register on-line to record their request and receive a </w:t>
      </w:r>
      <w:r w:rsidRPr="00702812">
        <w:rPr>
          <w:b/>
          <w:bCs/>
        </w:rPr>
        <w:t>ticket number</w:t>
      </w:r>
      <w:r w:rsidRPr="00702812">
        <w:rPr>
          <w:bCs/>
        </w:rPr>
        <w:t xml:space="preserve"> (</w:t>
      </w:r>
      <w:hyperlink r:id="rId22" w:history="1">
        <w:r w:rsidR="008E2B82">
          <w:rPr>
            <w:rStyle w:val="Hyperlink"/>
            <w:bCs/>
          </w:rPr>
          <w:t xml:space="preserve">https://sas-app.laps.yorku.ca/    </w:t>
        </w:r>
      </w:hyperlink>
      <w:r w:rsidRPr="00702812">
        <w:rPr>
          <w:bCs/>
          <w:u w:val="single"/>
        </w:rPr>
        <w:t>)</w:t>
      </w:r>
      <w:r w:rsidRPr="00702812">
        <w:rPr>
          <w:bCs/>
        </w:rPr>
        <w:t xml:space="preserve">. Students must then </w:t>
      </w:r>
      <w:r w:rsidRPr="00702812">
        <w:rPr>
          <w:b/>
          <w:bCs/>
        </w:rPr>
        <w:t>submit</w:t>
      </w:r>
      <w:r w:rsidRPr="00702812">
        <w:rPr>
          <w:bCs/>
        </w:rPr>
        <w:t xml:space="preserve"> the completed DSA form as well as supporting documentation directly to the main office of the School of Administrative </w:t>
      </w:r>
      <w:r w:rsidRPr="007D7490">
        <w:rPr>
          <w:bCs/>
        </w:rPr>
        <w:t>Studies (282 Atkinson),</w:t>
      </w:r>
      <w:r w:rsidRPr="00702812">
        <w:rPr>
          <w:bCs/>
        </w:rPr>
        <w:t xml:space="preserve"> writing down their ticket number on all forms and documents.  The DSA and supporting documentation must be submitted no later than </w:t>
      </w:r>
      <w:r>
        <w:rPr>
          <w:bCs/>
        </w:rPr>
        <w:t>seven</w:t>
      </w:r>
      <w:r w:rsidRPr="00702812">
        <w:rPr>
          <w:bCs/>
        </w:rPr>
        <w:t xml:space="preserve"> (</w:t>
      </w:r>
      <w:r>
        <w:rPr>
          <w:bCs/>
        </w:rPr>
        <w:t>7</w:t>
      </w:r>
      <w:r w:rsidRPr="00702812">
        <w:rPr>
          <w:bCs/>
        </w:rPr>
        <w:t xml:space="preserve">) days from the date of the exam.  DSA requests will be considered on their merit.  Decisions will be updated to the online DSA system.  Students are responsible to </w:t>
      </w:r>
      <w:r w:rsidRPr="00702812">
        <w:rPr>
          <w:b/>
          <w:bCs/>
        </w:rPr>
        <w:t>check</w:t>
      </w:r>
      <w:r w:rsidRPr="00702812">
        <w:rPr>
          <w:bCs/>
        </w:rPr>
        <w:t xml:space="preserve"> the status of their request online at </w:t>
      </w:r>
      <w:hyperlink r:id="rId23" w:history="1">
        <w:r w:rsidR="008E2B82">
          <w:rPr>
            <w:rStyle w:val="Hyperlink"/>
            <w:bCs/>
          </w:rPr>
          <w:t xml:space="preserve">https://sas-app.laps.yorku.ca/    </w:t>
        </w:r>
      </w:hyperlink>
      <w:r w:rsidRPr="00702812">
        <w:rPr>
          <w:bCs/>
        </w:rPr>
        <w:t xml:space="preserve"> .  Decisions and exam dates will </w:t>
      </w:r>
      <w:r w:rsidRPr="00702812">
        <w:rPr>
          <w:bCs/>
          <w:u w:val="single"/>
        </w:rPr>
        <w:t>not</w:t>
      </w:r>
      <w:r w:rsidRPr="00702812">
        <w:rPr>
          <w:bCs/>
        </w:rPr>
        <w:t xml:space="preserve"> be sent to students (no letter or e-mails). Students with approved DSA will be able to write their deferred examination during the School's deferred examination period (date and location will be updated to the DSA system). No further extensions of deferred exams shall be granted. The format and covered content of the deferred examination may be different from that of the originally scheduled examination. The deferred exam may be closed book, cumulative and comprehensive and may include all </w:t>
      </w:r>
      <w:r w:rsidRPr="00702812">
        <w:rPr>
          <w:bCs/>
        </w:rPr>
        <w:lastRenderedPageBreak/>
        <w:t>subjects/topics of the textbook whether they have been covered in class or not.  Any request for deferred standing on medical grounds must include an Attending Physician's Statement form; a “Doctor’s Note” will not be accepted</w:t>
      </w:r>
      <w:r>
        <w:rPr>
          <w:bCs/>
        </w:rPr>
        <w:t>.</w:t>
      </w:r>
    </w:p>
    <w:p w14:paraId="2EE45089" w14:textId="77777777" w:rsidR="005B0653" w:rsidRDefault="005B0653" w:rsidP="005B0653">
      <w:pPr>
        <w:pStyle w:val="BodyText"/>
        <w:kinsoku w:val="0"/>
        <w:overflowPunct w:val="0"/>
        <w:ind w:left="0"/>
        <w:rPr>
          <w:rFonts w:ascii="Trebuchet MS" w:hAnsi="Trebuchet MS" w:cs="Trebuchet MS"/>
          <w:b/>
          <w:bCs/>
          <w:sz w:val="22"/>
          <w:szCs w:val="22"/>
        </w:rPr>
      </w:pPr>
    </w:p>
    <w:p w14:paraId="07F26553" w14:textId="77777777" w:rsidR="005B0653" w:rsidRPr="008919E0" w:rsidRDefault="005B0653" w:rsidP="005B0653">
      <w:pPr>
        <w:pStyle w:val="BodyText"/>
        <w:kinsoku w:val="0"/>
        <w:overflowPunct w:val="0"/>
        <w:spacing w:before="72"/>
        <w:ind w:left="220"/>
        <w:rPr>
          <w:bCs/>
        </w:rPr>
      </w:pPr>
      <w:r w:rsidRPr="008919E0">
        <w:rPr>
          <w:rFonts w:cs="Times New Roman"/>
          <w:b/>
          <w:bCs/>
        </w:rPr>
        <w:t>Academic Honesty:</w:t>
      </w:r>
      <w:r w:rsidRPr="008919E0">
        <w:rPr>
          <w:bCs/>
        </w:rPr>
        <w:t xml:space="preserve"> </w:t>
      </w:r>
      <w:r>
        <w:rPr>
          <w:bCs/>
        </w:rPr>
        <w:t xml:space="preserve"> </w:t>
      </w:r>
      <w:r w:rsidRPr="008919E0">
        <w:rPr>
          <w:bCs/>
        </w:rPr>
        <w:t>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investigated and charges shall be laid if reasonable and probable grounds exist.</w:t>
      </w:r>
    </w:p>
    <w:p w14:paraId="7925D48D" w14:textId="77777777" w:rsidR="005B0653" w:rsidRPr="00516BE6" w:rsidRDefault="005B0653" w:rsidP="005B0653">
      <w:pPr>
        <w:widowControl/>
        <w:spacing w:after="120"/>
        <w:rPr>
          <w:rFonts w:ascii="Garamond" w:hAnsi="Garamond"/>
          <w:bCs/>
          <w:color w:val="000000"/>
        </w:rPr>
      </w:pPr>
      <w:r>
        <w:rPr>
          <w:bCs/>
          <w:color w:val="000000"/>
        </w:rPr>
        <w:t xml:space="preserve">    </w:t>
      </w:r>
      <w:r w:rsidRPr="00516BE6">
        <w:rPr>
          <w:rFonts w:ascii="Garamond" w:hAnsi="Garamond"/>
          <w:bCs/>
          <w:color w:val="000000"/>
        </w:rPr>
        <w:t>Students should review the York Academic Honesty policy for themselves at:</w:t>
      </w:r>
      <w:r>
        <w:rPr>
          <w:rFonts w:ascii="Garamond" w:hAnsi="Garamond"/>
          <w:bCs/>
          <w:color w:val="000000"/>
        </w:rPr>
        <w:br/>
      </w:r>
      <w:r>
        <w:t xml:space="preserve">    </w:t>
      </w:r>
      <w:hyperlink r:id="rId24" w:history="1">
        <w:r w:rsidRPr="00516BE6">
          <w:rPr>
            <w:rStyle w:val="Hyperlink"/>
            <w:rFonts w:ascii="Garamond" w:hAnsi="Garamond"/>
            <w:bCs/>
          </w:rPr>
          <w:t>http://secretariat-policies.info.yorku.ca/policies/academic-honesty-senate-policy-on/</w:t>
        </w:r>
      </w:hyperlink>
      <w:r w:rsidRPr="00516BE6">
        <w:rPr>
          <w:rFonts w:ascii="Garamond" w:hAnsi="Garamond"/>
          <w:bCs/>
          <w:color w:val="000000"/>
        </w:rPr>
        <w:t xml:space="preserve"> </w:t>
      </w:r>
      <w:r>
        <w:rPr>
          <w:rFonts w:ascii="Garamond" w:hAnsi="Garamond"/>
          <w:bCs/>
          <w:color w:val="000000"/>
        </w:rPr>
        <w:br/>
      </w:r>
      <w:r>
        <w:rPr>
          <w:bCs/>
          <w:color w:val="000000"/>
        </w:rPr>
        <w:t xml:space="preserve">   </w:t>
      </w:r>
      <w:r w:rsidRPr="00516BE6">
        <w:rPr>
          <w:rFonts w:ascii="Garamond" w:hAnsi="Garamond"/>
          <w:bCs/>
          <w:color w:val="000000"/>
        </w:rPr>
        <w:t xml:space="preserve">Students might also wish to review the interactive on-line Tutorial for students on academic integrity </w:t>
      </w:r>
      <w:r>
        <w:rPr>
          <w:rFonts w:ascii="Garamond" w:hAnsi="Garamond"/>
          <w:bCs/>
          <w:color w:val="000000"/>
        </w:rPr>
        <w:t xml:space="preserve">   </w:t>
      </w:r>
      <w:r>
        <w:rPr>
          <w:rFonts w:ascii="Trebuchet MS" w:hAnsi="Trebuchet MS" w:cs="Trebuchet MS"/>
          <w:b/>
          <w:bCs/>
          <w:spacing w:val="-2"/>
        </w:rPr>
        <w:t xml:space="preserve">    </w:t>
      </w:r>
    </w:p>
    <w:p w14:paraId="3B58164A" w14:textId="77777777" w:rsidR="005B0653" w:rsidRPr="00516BE6" w:rsidRDefault="005B0653" w:rsidP="005B0653">
      <w:pPr>
        <w:widowControl/>
        <w:spacing w:after="120"/>
        <w:rPr>
          <w:rFonts w:ascii="Garamond" w:hAnsi="Garamond"/>
          <w:bCs/>
          <w:color w:val="000000"/>
        </w:rPr>
      </w:pPr>
      <w:r>
        <w:rPr>
          <w:b/>
          <w:bCs/>
        </w:rPr>
        <w:t xml:space="preserve">  </w:t>
      </w:r>
      <w:r w:rsidRPr="002B5FC8">
        <w:t xml:space="preserve">  at </w:t>
      </w:r>
      <w:hyperlink r:id="rId25" w:history="1">
        <w:r w:rsidRPr="00516BE6">
          <w:rPr>
            <w:rStyle w:val="Hyperlink"/>
            <w:rFonts w:ascii="Garamond" w:hAnsi="Garamond"/>
            <w:bCs/>
          </w:rPr>
          <w:t>https://spark.library.yorku.ca/academic-integrity-what-is-academic-integrity/</w:t>
        </w:r>
      </w:hyperlink>
      <w:r w:rsidRPr="00516BE6">
        <w:rPr>
          <w:rFonts w:ascii="Garamond" w:hAnsi="Garamond"/>
          <w:bCs/>
          <w:color w:val="000000"/>
        </w:rPr>
        <w:t xml:space="preserve"> </w:t>
      </w:r>
    </w:p>
    <w:p w14:paraId="3D5BF278" w14:textId="77777777" w:rsidR="005B0653" w:rsidRDefault="005B0653" w:rsidP="005B0653">
      <w:pPr>
        <w:pStyle w:val="BodyText"/>
        <w:kinsoku w:val="0"/>
        <w:overflowPunct w:val="0"/>
        <w:spacing w:before="60"/>
        <w:ind w:left="119" w:right="239"/>
        <w:rPr>
          <w:rFonts w:cs="Times New Roman"/>
          <w:b/>
          <w:bCs/>
        </w:rPr>
      </w:pPr>
    </w:p>
    <w:p w14:paraId="0B71BA6B" w14:textId="77777777" w:rsidR="005B0653" w:rsidRPr="008919E0" w:rsidRDefault="005B0653" w:rsidP="005B0653">
      <w:pPr>
        <w:pStyle w:val="BodyText"/>
        <w:kinsoku w:val="0"/>
        <w:overflowPunct w:val="0"/>
        <w:spacing w:before="60"/>
        <w:ind w:left="119" w:right="239"/>
        <w:rPr>
          <w:bCs/>
        </w:rPr>
      </w:pPr>
      <w:r w:rsidRPr="008919E0">
        <w:rPr>
          <w:rFonts w:cs="Times New Roman"/>
          <w:b/>
          <w:bCs/>
        </w:rPr>
        <w:t xml:space="preserve">Reappraisals: </w:t>
      </w:r>
      <w:r w:rsidRPr="008919E0">
        <w:rPr>
          <w:bCs/>
        </w:rPr>
        <w:t>Students may, with sufficient academic grounds, request that a final grade in a course be reappraised (which may mean the review of specific pieces of tangible work). Non- academic grounds are not relevant for grade reappraisals; in such cases, students are advised to petition to their home Faculty. Students are normally expected to first contact the course director to discuss the grade received and to request that their tangible work be reviewed.</w:t>
      </w:r>
    </w:p>
    <w:p w14:paraId="25093FAA" w14:textId="77777777" w:rsidR="005B0653" w:rsidRPr="007D7490" w:rsidRDefault="005B0653" w:rsidP="005B0653">
      <w:pPr>
        <w:pStyle w:val="BodyText"/>
        <w:kinsoku w:val="0"/>
        <w:overflowPunct w:val="0"/>
        <w:ind w:left="119" w:right="427"/>
        <w:rPr>
          <w:rStyle w:val="Hyperlink"/>
          <w:rFonts w:cs="Times New Roman"/>
        </w:rPr>
      </w:pPr>
      <w:r w:rsidRPr="008919E0">
        <w:rPr>
          <w:bCs/>
        </w:rPr>
        <w:t xml:space="preserve">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26" w:history="1">
        <w:r w:rsidRPr="007D7490">
          <w:rPr>
            <w:rStyle w:val="Hyperlink"/>
            <w:rFonts w:cs="Times New Roman"/>
          </w:rPr>
          <w:t>http://myacademicrecord.students.yorku.ca/grade-reappraisal-policy</w:t>
        </w:r>
      </w:hyperlink>
    </w:p>
    <w:p w14:paraId="6EDC1759" w14:textId="77777777" w:rsidR="005B0653" w:rsidRDefault="005B0653" w:rsidP="005B0653">
      <w:pPr>
        <w:pStyle w:val="BodyText"/>
        <w:kinsoku w:val="0"/>
        <w:overflowPunct w:val="0"/>
        <w:spacing w:before="72"/>
        <w:ind w:left="119" w:right="239" w:firstLine="67"/>
        <w:rPr>
          <w:bCs/>
        </w:rPr>
      </w:pPr>
    </w:p>
    <w:p w14:paraId="0C78B330" w14:textId="77777777" w:rsidR="005B0653" w:rsidRPr="007D7490" w:rsidRDefault="005B0653" w:rsidP="005B0653">
      <w:pPr>
        <w:pStyle w:val="BodyText"/>
        <w:kinsoku w:val="0"/>
        <w:overflowPunct w:val="0"/>
        <w:spacing w:before="72"/>
        <w:ind w:left="119" w:right="239" w:firstLine="67"/>
        <w:rPr>
          <w:rStyle w:val="Hyperlink"/>
          <w:rFonts w:cs="Times New Roman"/>
        </w:rPr>
      </w:pPr>
      <w:r w:rsidRPr="00966978">
        <w:rPr>
          <w:b/>
        </w:rPr>
        <w:t>Accommodation Procedures</w:t>
      </w:r>
      <w:r w:rsidRPr="008919E0">
        <w:rPr>
          <w:bCs/>
        </w:rPr>
        <w:t xml:space="preserve">: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27" w:history="1">
        <w:r w:rsidRPr="007D7490">
          <w:rPr>
            <w:rStyle w:val="Hyperlink"/>
            <w:rFonts w:cs="Times New Roman"/>
          </w:rPr>
          <w:t>http://ds.info.yorku.ca/academic-support-</w:t>
        </w:r>
      </w:hyperlink>
      <w:r w:rsidRPr="007D7490">
        <w:rPr>
          <w:rStyle w:val="Hyperlink"/>
          <w:rFonts w:cs="Times New Roman"/>
        </w:rPr>
        <w:t xml:space="preserve">  </w:t>
      </w:r>
      <w:hyperlink r:id="rId28" w:history="1">
        <w:proofErr w:type="spellStart"/>
        <w:r w:rsidRPr="007D7490">
          <w:rPr>
            <w:rStyle w:val="Hyperlink"/>
            <w:rFonts w:cs="Times New Roman"/>
          </w:rPr>
          <w:t>accomodations</w:t>
        </w:r>
        <w:proofErr w:type="spellEnd"/>
        <w:r w:rsidRPr="007D7490">
          <w:rPr>
            <w:rStyle w:val="Hyperlink"/>
            <w:rFonts w:cs="Times New Roman"/>
          </w:rPr>
          <w:t>/</w:t>
        </w:r>
      </w:hyperlink>
    </w:p>
    <w:p w14:paraId="0D7EE3AD" w14:textId="77777777" w:rsidR="005B0653" w:rsidRPr="007D7490" w:rsidRDefault="005B0653" w:rsidP="005B0653">
      <w:pPr>
        <w:pStyle w:val="BodyText"/>
        <w:kinsoku w:val="0"/>
        <w:overflowPunct w:val="0"/>
        <w:spacing w:before="7"/>
        <w:ind w:left="0"/>
        <w:rPr>
          <w:rStyle w:val="Hyperlink"/>
          <w:rFonts w:cs="Times New Roman"/>
        </w:rPr>
      </w:pPr>
    </w:p>
    <w:p w14:paraId="57F10FE8" w14:textId="77777777" w:rsidR="005B0653" w:rsidRPr="008919E0" w:rsidRDefault="005B0653" w:rsidP="005B0653">
      <w:pPr>
        <w:pStyle w:val="BodyText"/>
        <w:kinsoku w:val="0"/>
        <w:overflowPunct w:val="0"/>
        <w:spacing w:before="72"/>
        <w:ind w:left="119" w:right="239" w:firstLine="67"/>
        <w:rPr>
          <w:bCs/>
        </w:rPr>
      </w:pPr>
      <w:r w:rsidRPr="008919E0">
        <w:rPr>
          <w:b/>
        </w:rPr>
        <w:t>Religious Accommodation:</w:t>
      </w:r>
      <w:r w:rsidRPr="008919E0">
        <w:rPr>
          <w:bCs/>
        </w:rPr>
        <w:t xml:space="preserve"> York University is committed to respecting the religious beliefs and practices of all members of the community, and making accommodations for observances of special significance to adherents. For more information on religious accommodation, please visit:</w:t>
      </w:r>
    </w:p>
    <w:p w14:paraId="55FC09A0" w14:textId="77777777" w:rsidR="005B0653" w:rsidRPr="007D7490" w:rsidRDefault="008E2B82" w:rsidP="005B0653">
      <w:pPr>
        <w:pStyle w:val="BodyText"/>
        <w:kinsoku w:val="0"/>
        <w:overflowPunct w:val="0"/>
        <w:spacing w:line="252" w:lineRule="exact"/>
        <w:ind w:left="119"/>
        <w:rPr>
          <w:rStyle w:val="Hyperlink"/>
          <w:rFonts w:cs="Times New Roman"/>
        </w:rPr>
      </w:pPr>
      <w:hyperlink r:id="rId29" w:history="1">
        <w:r w:rsidR="005B0653" w:rsidRPr="007D7490">
          <w:rPr>
            <w:rStyle w:val="Hyperlink"/>
            <w:rFonts w:cs="Times New Roman"/>
          </w:rPr>
          <w:t>https://w2prod.sis.yorku.ca/Apps/WebObjects/cdm.woa/wa/regobs</w:t>
        </w:r>
      </w:hyperlink>
    </w:p>
    <w:p w14:paraId="410A30DE" w14:textId="77777777" w:rsidR="005B0653" w:rsidRPr="007D7490" w:rsidRDefault="005B0653" w:rsidP="005B0653">
      <w:pPr>
        <w:pStyle w:val="BodyText"/>
        <w:kinsoku w:val="0"/>
        <w:overflowPunct w:val="0"/>
        <w:spacing w:before="10"/>
        <w:ind w:left="0"/>
        <w:rPr>
          <w:rStyle w:val="Hyperlink"/>
          <w:rFonts w:cs="Times New Roman"/>
        </w:rPr>
      </w:pPr>
    </w:p>
    <w:p w14:paraId="3F018426" w14:textId="77777777" w:rsidR="005B0653" w:rsidRPr="008919E0" w:rsidRDefault="005B0653" w:rsidP="005B0653">
      <w:pPr>
        <w:pStyle w:val="BodyText"/>
        <w:kinsoku w:val="0"/>
        <w:overflowPunct w:val="0"/>
        <w:spacing w:before="72"/>
        <w:ind w:left="119"/>
        <w:rPr>
          <w:bCs/>
        </w:rPr>
      </w:pPr>
      <w:r w:rsidRPr="008919E0">
        <w:rPr>
          <w:rFonts w:cs="Times New Roman"/>
          <w:b/>
          <w:bCs/>
        </w:rPr>
        <w:t>Academic Accommodation for Students with Disabilities (Senate Policy)</w:t>
      </w:r>
      <w:r>
        <w:rPr>
          <w:rFonts w:cs="Times New Roman"/>
          <w:b/>
          <w:bCs/>
        </w:rPr>
        <w:t xml:space="preserve"> </w:t>
      </w:r>
      <w:r w:rsidRPr="008919E0">
        <w:rPr>
          <w:bCs/>
        </w:rPr>
        <w:t xml:space="preserve">The nature and extent of accommodations shall be consistent with and supportive of the integrity of the curriculum and of the academic standards of programs or courses. Provided that students have given sufficient notice about their accommodation needs, instructors shall take reasonable steps to accommodate these needs in a manner consistent with the guidelines established hereunder. For more information, please visit the Counselling and Disability Services website at </w:t>
      </w:r>
      <w:hyperlink r:id="rId30" w:history="1">
        <w:r w:rsidRPr="008919E0">
          <w:rPr>
            <w:bCs/>
          </w:rPr>
          <w:t>http://www.yorku.ca/dshub/</w:t>
        </w:r>
      </w:hyperlink>
    </w:p>
    <w:p w14:paraId="383774EE" w14:textId="77777777" w:rsidR="005B0653" w:rsidRPr="007D7490" w:rsidRDefault="005B0653" w:rsidP="005B0653">
      <w:pPr>
        <w:pStyle w:val="BodyText"/>
        <w:kinsoku w:val="0"/>
        <w:overflowPunct w:val="0"/>
        <w:spacing w:before="72"/>
        <w:ind w:left="119" w:right="239" w:firstLine="67"/>
        <w:rPr>
          <w:rStyle w:val="Hyperlink"/>
          <w:rFonts w:cs="Times New Roman"/>
        </w:rPr>
      </w:pPr>
      <w:r w:rsidRPr="008919E0">
        <w:rPr>
          <w:bCs/>
        </w:rPr>
        <w:t xml:space="preserve">York’s disabilities offices and the Registrar’s Office work in partnership to support alternate exam and test accommodation services for students with disabilities at the </w:t>
      </w:r>
      <w:proofErr w:type="spellStart"/>
      <w:r w:rsidRPr="008919E0">
        <w:rPr>
          <w:bCs/>
        </w:rPr>
        <w:t>Keele</w:t>
      </w:r>
      <w:proofErr w:type="spellEnd"/>
      <w:r w:rsidRPr="008919E0">
        <w:rPr>
          <w:bCs/>
        </w:rPr>
        <w:t xml:space="preserve"> campus. For more </w:t>
      </w:r>
      <w:r w:rsidRPr="008919E0">
        <w:rPr>
          <w:bCs/>
        </w:rPr>
        <w:lastRenderedPageBreak/>
        <w:t xml:space="preserve">information on alternate exams and tests please visit </w:t>
      </w:r>
      <w:hyperlink r:id="rId31" w:history="1">
        <w:r w:rsidRPr="007D7490">
          <w:rPr>
            <w:rStyle w:val="Hyperlink"/>
            <w:rFonts w:cs="Times New Roman"/>
          </w:rPr>
          <w:t>http://www.yorku.ca/altexams/</w:t>
        </w:r>
      </w:hyperlink>
    </w:p>
    <w:p w14:paraId="428DA11B" w14:textId="77777777" w:rsidR="005B0653" w:rsidRDefault="005B0653" w:rsidP="005B0653">
      <w:pPr>
        <w:pStyle w:val="BodyText"/>
        <w:kinsoku w:val="0"/>
        <w:overflowPunct w:val="0"/>
        <w:spacing w:before="72"/>
        <w:ind w:left="119" w:right="239" w:firstLine="67"/>
        <w:rPr>
          <w:bCs/>
        </w:rPr>
      </w:pPr>
      <w:r w:rsidRPr="008919E0">
        <w:rPr>
          <w:bCs/>
        </w:rPr>
        <w:t xml:space="preserve">Please alert the Course Director as soon as possible should you require special accommodations.  </w:t>
      </w:r>
    </w:p>
    <w:p w14:paraId="4E6A700F" w14:textId="77777777" w:rsidR="005B0653" w:rsidRPr="0036423E" w:rsidRDefault="005B0653" w:rsidP="005B0653">
      <w:pPr>
        <w:pStyle w:val="BodyText"/>
        <w:kinsoku w:val="0"/>
        <w:overflowPunct w:val="0"/>
        <w:spacing w:before="72"/>
        <w:ind w:left="119" w:right="239" w:firstLine="67"/>
        <w:rPr>
          <w:rFonts w:cs="Times New Roman"/>
          <w:b/>
          <w:bCs/>
        </w:rPr>
      </w:pPr>
    </w:p>
    <w:p w14:paraId="6459D4D3" w14:textId="77777777" w:rsidR="005B0653" w:rsidRPr="0036423E" w:rsidRDefault="005B0653" w:rsidP="005B0653">
      <w:pPr>
        <w:widowControl/>
        <w:spacing w:after="120"/>
        <w:rPr>
          <w:rFonts w:ascii="Garamond" w:hAnsi="Garamond"/>
        </w:rPr>
      </w:pPr>
      <w:r>
        <w:rPr>
          <w:rFonts w:ascii="Garamond" w:hAnsi="Garamond"/>
          <w:b/>
          <w:bCs/>
        </w:rPr>
        <w:t xml:space="preserve">  </w:t>
      </w:r>
      <w:r w:rsidRPr="0056046D">
        <w:rPr>
          <w:rFonts w:ascii="Garamond" w:hAnsi="Garamond"/>
          <w:b/>
          <w:bCs/>
        </w:rPr>
        <w:t>Course Performance Summary</w:t>
      </w:r>
      <w:r w:rsidRPr="0036423E">
        <w:rPr>
          <w:rFonts w:ascii="Garamond" w:hAnsi="Garamond"/>
          <w:b/>
          <w:bCs/>
        </w:rPr>
        <w:t xml:space="preserve">: </w:t>
      </w:r>
      <w:r w:rsidRPr="0036423E">
        <w:rPr>
          <w:rFonts w:ascii="Garamond" w:hAnsi="Garamond"/>
        </w:rPr>
        <w:t xml:space="preserve">requests for CPS forms (required for some petitions) should be </w:t>
      </w:r>
      <w:r>
        <w:rPr>
          <w:rFonts w:ascii="Garamond" w:hAnsi="Garamond"/>
        </w:rPr>
        <w:t xml:space="preserve">      </w:t>
      </w:r>
      <w:r w:rsidRPr="0036423E">
        <w:rPr>
          <w:rFonts w:ascii="Garamond" w:hAnsi="Garamond"/>
        </w:rPr>
        <w:t>submitted with all relevant materials to the SAS main office (282 Atkinson).</w:t>
      </w:r>
    </w:p>
    <w:p w14:paraId="31E2CB13" w14:textId="77777777" w:rsidR="00290833" w:rsidRPr="00611024" w:rsidRDefault="00290833">
      <w:pPr>
        <w:spacing w:before="72"/>
        <w:ind w:left="220"/>
        <w:rPr>
          <w:rFonts w:ascii="Trebuchet MS" w:eastAsia="Trebuchet MS" w:hAnsi="Trebuchet MS" w:cs="Trebuchet MS"/>
          <w:color w:val="4F81BD" w:themeColor="accent1"/>
        </w:rPr>
      </w:pPr>
    </w:p>
    <w:p w14:paraId="6495727D" w14:textId="77777777" w:rsidR="00290833" w:rsidRPr="00611024" w:rsidRDefault="00CB253C">
      <w:pPr>
        <w:spacing w:before="48"/>
        <w:ind w:left="100" w:right="1758"/>
        <w:rPr>
          <w:rFonts w:ascii="Trebuchet MS" w:eastAsia="Trebuchet MS" w:hAnsi="Trebuchet MS" w:cs="Trebuchet MS"/>
        </w:rPr>
      </w:pPr>
      <w:r w:rsidRPr="00611024">
        <w:rPr>
          <w:rFonts w:ascii="Trebuchet MS"/>
          <w:spacing w:val="-1"/>
        </w:rPr>
        <w:t>.</w:t>
      </w:r>
    </w:p>
    <w:sectPr w:rsidR="00290833" w:rsidRPr="00611024">
      <w:footerReference w:type="default" r:id="rId32"/>
      <w:pgSz w:w="12240" w:h="15840"/>
      <w:pgMar w:top="1380" w:right="132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17C2" w14:textId="77777777" w:rsidR="005977CE" w:rsidRDefault="005977CE">
      <w:r>
        <w:separator/>
      </w:r>
    </w:p>
  </w:endnote>
  <w:endnote w:type="continuationSeparator" w:id="0">
    <w:p w14:paraId="6E258714" w14:textId="77777777" w:rsidR="005977CE" w:rsidRDefault="0059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A200" w14:textId="77777777" w:rsidR="00290833" w:rsidRDefault="00D8467C">
    <w:pPr>
      <w:spacing w:line="14" w:lineRule="auto"/>
      <w:rPr>
        <w:sz w:val="20"/>
        <w:szCs w:val="20"/>
      </w:rPr>
    </w:pPr>
    <w:r>
      <w:rPr>
        <w:noProof/>
        <w:lang w:val="en-CA" w:eastAsia="en-CA" w:bidi="he-IL"/>
      </w:rPr>
      <mc:AlternateContent>
        <mc:Choice Requires="wps">
          <w:drawing>
            <wp:anchor distT="0" distB="0" distL="114300" distR="114300" simplePos="0" relativeHeight="251657728" behindDoc="1" locked="0" layoutInCell="1" allowOverlap="1" wp14:anchorId="15C76380" wp14:editId="1D40D681">
              <wp:simplePos x="0" y="0"/>
              <wp:positionH relativeFrom="page">
                <wp:posOffset>6762750</wp:posOffset>
              </wp:positionH>
              <wp:positionV relativeFrom="page">
                <wp:posOffset>9272905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1E4C2" w14:textId="77777777" w:rsidR="00290833" w:rsidRDefault="00CB253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E5335">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76380" id="_x0000_t202" coordsize="21600,21600" o:spt="202" path="m,l,21600r21600,l21600,xe">
              <v:stroke joinstyle="miter"/>
              <v:path gradientshapeok="t" o:connecttype="rect"/>
            </v:shapetype>
            <v:shape id="Text Box 1" o:spid="_x0000_s1026" type="#_x0000_t202" style="position:absolute;margin-left:532.5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" filled="f" stroked="f">
              <v:textbox inset="0,0,0,0">
                <w:txbxContent>
                  <w:p w14:paraId="5B71E4C2" w14:textId="77777777" w:rsidR="00290833" w:rsidRDefault="00CB253C">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E5335">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F7938" w14:textId="77777777" w:rsidR="005977CE" w:rsidRDefault="005977CE">
      <w:r>
        <w:separator/>
      </w:r>
    </w:p>
  </w:footnote>
  <w:footnote w:type="continuationSeparator" w:id="0">
    <w:p w14:paraId="45AFCC78" w14:textId="77777777" w:rsidR="005977CE" w:rsidRDefault="00597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C575A"/>
    <w:multiLevelType w:val="hybridMultilevel"/>
    <w:tmpl w:val="28BC0C4E"/>
    <w:lvl w:ilvl="0" w:tplc="5EBCDFBE">
      <w:start w:val="1"/>
      <w:numFmt w:val="decimal"/>
      <w:lvlText w:val="%1-"/>
      <w:lvlJc w:val="left"/>
      <w:pPr>
        <w:ind w:left="403" w:hanging="360"/>
      </w:pPr>
      <w:rPr>
        <w:rFonts w:eastAsiaTheme="minorHAnsi" w:hAnsiTheme="minorHAnsi" w:cstheme="minorBidi" w:hint="default"/>
        <w:b/>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 w15:restartNumberingAfterBreak="0">
    <w:nsid w:val="4797351A"/>
    <w:multiLevelType w:val="hybridMultilevel"/>
    <w:tmpl w:val="E37A6DFE"/>
    <w:lvl w:ilvl="0" w:tplc="82D0ED94">
      <w:start w:val="1"/>
      <w:numFmt w:val="bullet"/>
      <w:lvlText w:val=""/>
      <w:lvlJc w:val="left"/>
      <w:pPr>
        <w:ind w:left="720" w:hanging="360"/>
      </w:pPr>
      <w:rPr>
        <w:rFonts w:ascii="Webdings" w:hAnsi="Web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CC08B5"/>
    <w:multiLevelType w:val="hybridMultilevel"/>
    <w:tmpl w:val="8780AE74"/>
    <w:lvl w:ilvl="0" w:tplc="82D0ED94">
      <w:start w:val="1"/>
      <w:numFmt w:val="bullet"/>
      <w:lvlText w:val=""/>
      <w:lvlJc w:val="left"/>
      <w:pPr>
        <w:ind w:left="599" w:hanging="360"/>
      </w:pPr>
      <w:rPr>
        <w:rFonts w:ascii="Webdings" w:hAnsi="Webdings" w:hint="default"/>
      </w:rPr>
    </w:lvl>
    <w:lvl w:ilvl="1" w:tplc="10090003" w:tentative="1">
      <w:start w:val="1"/>
      <w:numFmt w:val="bullet"/>
      <w:lvlText w:val="o"/>
      <w:lvlJc w:val="left"/>
      <w:pPr>
        <w:ind w:left="1319" w:hanging="360"/>
      </w:pPr>
      <w:rPr>
        <w:rFonts w:ascii="Courier New" w:hAnsi="Courier New" w:cs="Courier New" w:hint="default"/>
      </w:rPr>
    </w:lvl>
    <w:lvl w:ilvl="2" w:tplc="10090005" w:tentative="1">
      <w:start w:val="1"/>
      <w:numFmt w:val="bullet"/>
      <w:lvlText w:val=""/>
      <w:lvlJc w:val="left"/>
      <w:pPr>
        <w:ind w:left="2039" w:hanging="360"/>
      </w:pPr>
      <w:rPr>
        <w:rFonts w:ascii="Wingdings" w:hAnsi="Wingdings" w:hint="default"/>
      </w:rPr>
    </w:lvl>
    <w:lvl w:ilvl="3" w:tplc="10090001" w:tentative="1">
      <w:start w:val="1"/>
      <w:numFmt w:val="bullet"/>
      <w:lvlText w:val=""/>
      <w:lvlJc w:val="left"/>
      <w:pPr>
        <w:ind w:left="2759" w:hanging="360"/>
      </w:pPr>
      <w:rPr>
        <w:rFonts w:ascii="Symbol" w:hAnsi="Symbol" w:hint="default"/>
      </w:rPr>
    </w:lvl>
    <w:lvl w:ilvl="4" w:tplc="10090003" w:tentative="1">
      <w:start w:val="1"/>
      <w:numFmt w:val="bullet"/>
      <w:lvlText w:val="o"/>
      <w:lvlJc w:val="left"/>
      <w:pPr>
        <w:ind w:left="3479" w:hanging="360"/>
      </w:pPr>
      <w:rPr>
        <w:rFonts w:ascii="Courier New" w:hAnsi="Courier New" w:cs="Courier New" w:hint="default"/>
      </w:rPr>
    </w:lvl>
    <w:lvl w:ilvl="5" w:tplc="10090005" w:tentative="1">
      <w:start w:val="1"/>
      <w:numFmt w:val="bullet"/>
      <w:lvlText w:val=""/>
      <w:lvlJc w:val="left"/>
      <w:pPr>
        <w:ind w:left="4199" w:hanging="360"/>
      </w:pPr>
      <w:rPr>
        <w:rFonts w:ascii="Wingdings" w:hAnsi="Wingdings" w:hint="default"/>
      </w:rPr>
    </w:lvl>
    <w:lvl w:ilvl="6" w:tplc="10090001" w:tentative="1">
      <w:start w:val="1"/>
      <w:numFmt w:val="bullet"/>
      <w:lvlText w:val=""/>
      <w:lvlJc w:val="left"/>
      <w:pPr>
        <w:ind w:left="4919" w:hanging="360"/>
      </w:pPr>
      <w:rPr>
        <w:rFonts w:ascii="Symbol" w:hAnsi="Symbol" w:hint="default"/>
      </w:rPr>
    </w:lvl>
    <w:lvl w:ilvl="7" w:tplc="10090003" w:tentative="1">
      <w:start w:val="1"/>
      <w:numFmt w:val="bullet"/>
      <w:lvlText w:val="o"/>
      <w:lvlJc w:val="left"/>
      <w:pPr>
        <w:ind w:left="5639" w:hanging="360"/>
      </w:pPr>
      <w:rPr>
        <w:rFonts w:ascii="Courier New" w:hAnsi="Courier New" w:cs="Courier New" w:hint="default"/>
      </w:rPr>
    </w:lvl>
    <w:lvl w:ilvl="8" w:tplc="10090005" w:tentative="1">
      <w:start w:val="1"/>
      <w:numFmt w:val="bullet"/>
      <w:lvlText w:val=""/>
      <w:lvlJc w:val="left"/>
      <w:pPr>
        <w:ind w:left="6359" w:hanging="360"/>
      </w:pPr>
      <w:rPr>
        <w:rFonts w:ascii="Wingdings" w:hAnsi="Wingdings" w:hint="default"/>
      </w:rPr>
    </w:lvl>
  </w:abstractNum>
  <w:abstractNum w:abstractNumId="3" w15:restartNumberingAfterBreak="0">
    <w:nsid w:val="60600338"/>
    <w:multiLevelType w:val="hybridMultilevel"/>
    <w:tmpl w:val="4FE226CC"/>
    <w:lvl w:ilvl="0" w:tplc="82D0ED94">
      <w:start w:val="1"/>
      <w:numFmt w:val="bullet"/>
      <w:lvlText w:val=""/>
      <w:lvlJc w:val="left"/>
      <w:pPr>
        <w:tabs>
          <w:tab w:val="num" w:pos="720"/>
        </w:tabs>
        <w:ind w:left="720" w:hanging="360"/>
      </w:pPr>
      <w:rPr>
        <w:rFonts w:ascii="Webdings" w:hAnsi="Webdings" w:hint="default"/>
      </w:rPr>
    </w:lvl>
    <w:lvl w:ilvl="1" w:tplc="82D0ED94">
      <w:start w:val="1"/>
      <w:numFmt w:val="bullet"/>
      <w:lvlText w:val=""/>
      <w:lvlJc w:val="left"/>
      <w:pPr>
        <w:tabs>
          <w:tab w:val="num" w:pos="720"/>
        </w:tabs>
        <w:ind w:left="720" w:hanging="360"/>
      </w:pPr>
      <w:rPr>
        <w:rFonts w:ascii="Webdings" w:hAnsi="Webdings" w:hint="default"/>
      </w:rPr>
    </w:lvl>
    <w:lvl w:ilvl="2" w:tplc="82D0ED94">
      <w:start w:val="1"/>
      <w:numFmt w:val="bullet"/>
      <w:lvlText w:val=""/>
      <w:lvlJc w:val="left"/>
      <w:pPr>
        <w:ind w:left="1440" w:hanging="360"/>
      </w:pPr>
      <w:rPr>
        <w:rFonts w:ascii="Webdings" w:hAnsi="Web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33"/>
    <w:rsid w:val="00066FB8"/>
    <w:rsid w:val="000B6EAB"/>
    <w:rsid w:val="000C5855"/>
    <w:rsid w:val="000D437B"/>
    <w:rsid w:val="000E7EF3"/>
    <w:rsid w:val="0016062D"/>
    <w:rsid w:val="001D31AB"/>
    <w:rsid w:val="00203C6A"/>
    <w:rsid w:val="002167EF"/>
    <w:rsid w:val="00220BAE"/>
    <w:rsid w:val="00290833"/>
    <w:rsid w:val="00295117"/>
    <w:rsid w:val="002B7198"/>
    <w:rsid w:val="002C7F75"/>
    <w:rsid w:val="003134EB"/>
    <w:rsid w:val="00344993"/>
    <w:rsid w:val="003A2463"/>
    <w:rsid w:val="003C647B"/>
    <w:rsid w:val="003D1D0A"/>
    <w:rsid w:val="003E0ACF"/>
    <w:rsid w:val="003E40D0"/>
    <w:rsid w:val="004071A5"/>
    <w:rsid w:val="004341AA"/>
    <w:rsid w:val="00491F93"/>
    <w:rsid w:val="004D2594"/>
    <w:rsid w:val="004E31A2"/>
    <w:rsid w:val="004E5335"/>
    <w:rsid w:val="00592E47"/>
    <w:rsid w:val="005977CE"/>
    <w:rsid w:val="005A7BA7"/>
    <w:rsid w:val="005B0653"/>
    <w:rsid w:val="005B3F73"/>
    <w:rsid w:val="005D0024"/>
    <w:rsid w:val="00611024"/>
    <w:rsid w:val="00670665"/>
    <w:rsid w:val="00696261"/>
    <w:rsid w:val="00697E0E"/>
    <w:rsid w:val="007300F5"/>
    <w:rsid w:val="00745B01"/>
    <w:rsid w:val="00787AF9"/>
    <w:rsid w:val="008129C7"/>
    <w:rsid w:val="008164C1"/>
    <w:rsid w:val="0089624A"/>
    <w:rsid w:val="008C40D2"/>
    <w:rsid w:val="008E2B82"/>
    <w:rsid w:val="008F2D1F"/>
    <w:rsid w:val="00914908"/>
    <w:rsid w:val="00922DF4"/>
    <w:rsid w:val="009668F7"/>
    <w:rsid w:val="00982756"/>
    <w:rsid w:val="009A5EC8"/>
    <w:rsid w:val="009C79FA"/>
    <w:rsid w:val="009F6A00"/>
    <w:rsid w:val="00A15A53"/>
    <w:rsid w:val="00A42044"/>
    <w:rsid w:val="00A731F3"/>
    <w:rsid w:val="00AC0EAC"/>
    <w:rsid w:val="00B47B96"/>
    <w:rsid w:val="00B70D92"/>
    <w:rsid w:val="00BC1D40"/>
    <w:rsid w:val="00C15EE0"/>
    <w:rsid w:val="00C607F4"/>
    <w:rsid w:val="00C840B2"/>
    <w:rsid w:val="00CA2E0C"/>
    <w:rsid w:val="00CB253C"/>
    <w:rsid w:val="00CB7BA0"/>
    <w:rsid w:val="00CE6E36"/>
    <w:rsid w:val="00CF1473"/>
    <w:rsid w:val="00CF3923"/>
    <w:rsid w:val="00D025E2"/>
    <w:rsid w:val="00D67885"/>
    <w:rsid w:val="00D8467C"/>
    <w:rsid w:val="00D92912"/>
    <w:rsid w:val="00DF4BDE"/>
    <w:rsid w:val="00E3487A"/>
    <w:rsid w:val="00E44DDA"/>
    <w:rsid w:val="00E81DBF"/>
    <w:rsid w:val="00E97FB3"/>
    <w:rsid w:val="00EF0E83"/>
    <w:rsid w:val="00F53147"/>
    <w:rsid w:val="00F70B74"/>
    <w:rsid w:val="00FA0F12"/>
    <w:rsid w:val="00FA727E"/>
    <w:rsid w:val="00FF3B07"/>
    <w:rsid w:val="00FF5857"/>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79CC8A"/>
  <w15:docId w15:val="{CFFFD513-DFC1-8449-8B97-C2B7EBBD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86"/>
      <w:outlineLvl w:val="0"/>
    </w:pPr>
    <w:rPr>
      <w:rFonts w:ascii="Trebuchet MS" w:eastAsia="Trebuchet MS" w:hAnsi="Trebuchet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Garamond" w:eastAsia="Garamond"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xmsonormal">
    <w:name w:val="x_msonormal"/>
    <w:basedOn w:val="Normal"/>
    <w:rsid w:val="005A7BA7"/>
    <w:pPr>
      <w:widowControl/>
      <w:spacing w:before="100" w:beforeAutospacing="1" w:after="100" w:afterAutospacing="1"/>
    </w:pPr>
    <w:rPr>
      <w:rFonts w:ascii="Times New Roman" w:eastAsia="Times New Roman" w:hAnsi="Times New Roman" w:cs="Times New Roman"/>
      <w:sz w:val="24"/>
      <w:szCs w:val="24"/>
      <w:lang w:val="en-CA" w:eastAsia="en-CA" w:bidi="he-IL"/>
    </w:rPr>
  </w:style>
  <w:style w:type="character" w:styleId="Hyperlink">
    <w:name w:val="Hyperlink"/>
    <w:basedOn w:val="DefaultParagraphFont"/>
    <w:uiPriority w:val="99"/>
    <w:unhideWhenUsed/>
    <w:rsid w:val="004071A5"/>
    <w:rPr>
      <w:color w:val="0000FF" w:themeColor="hyperlink"/>
      <w:u w:val="single"/>
    </w:rPr>
  </w:style>
  <w:style w:type="paragraph" w:styleId="BalloonText">
    <w:name w:val="Balloon Text"/>
    <w:basedOn w:val="Normal"/>
    <w:link w:val="BalloonTextChar"/>
    <w:uiPriority w:val="99"/>
    <w:semiHidden/>
    <w:unhideWhenUsed/>
    <w:rsid w:val="0089624A"/>
    <w:rPr>
      <w:rFonts w:ascii="Tahoma" w:hAnsi="Tahoma" w:cs="Tahoma"/>
      <w:sz w:val="16"/>
      <w:szCs w:val="16"/>
    </w:rPr>
  </w:style>
  <w:style w:type="character" w:customStyle="1" w:styleId="BalloonTextChar">
    <w:name w:val="Balloon Text Char"/>
    <w:basedOn w:val="DefaultParagraphFont"/>
    <w:link w:val="BalloonText"/>
    <w:uiPriority w:val="99"/>
    <w:semiHidden/>
    <w:rsid w:val="0089624A"/>
    <w:rPr>
      <w:rFonts w:ascii="Tahoma" w:hAnsi="Tahoma" w:cs="Tahoma"/>
      <w:sz w:val="16"/>
      <w:szCs w:val="16"/>
    </w:rPr>
  </w:style>
  <w:style w:type="paragraph" w:styleId="NormalWeb">
    <w:name w:val="Normal (Web)"/>
    <w:basedOn w:val="Normal"/>
    <w:uiPriority w:val="99"/>
    <w:semiHidden/>
    <w:unhideWhenUsed/>
    <w:rsid w:val="00F53147"/>
    <w:pPr>
      <w:widowControl/>
      <w:spacing w:before="100" w:beforeAutospacing="1" w:after="100" w:afterAutospacing="1"/>
    </w:pPr>
    <w:rPr>
      <w:rFonts w:ascii="Times New Roman" w:eastAsiaTheme="minorEastAsia"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55401">
      <w:bodyDiv w:val="1"/>
      <w:marLeft w:val="0"/>
      <w:marRight w:val="0"/>
      <w:marTop w:val="0"/>
      <w:marBottom w:val="0"/>
      <w:divBdr>
        <w:top w:val="none" w:sz="0" w:space="0" w:color="auto"/>
        <w:left w:val="none" w:sz="0" w:space="0" w:color="auto"/>
        <w:bottom w:val="none" w:sz="0" w:space="0" w:color="auto"/>
        <w:right w:val="none" w:sz="0" w:space="0" w:color="auto"/>
      </w:divBdr>
    </w:div>
    <w:div w:id="1373924069">
      <w:bodyDiv w:val="1"/>
      <w:marLeft w:val="0"/>
      <w:marRight w:val="0"/>
      <w:marTop w:val="0"/>
      <w:marBottom w:val="0"/>
      <w:divBdr>
        <w:top w:val="none" w:sz="0" w:space="0" w:color="auto"/>
        <w:left w:val="none" w:sz="0" w:space="0" w:color="auto"/>
        <w:bottom w:val="none" w:sz="0" w:space="0" w:color="auto"/>
        <w:right w:val="none" w:sz="0" w:space="0" w:color="auto"/>
      </w:divBdr>
      <w:divsChild>
        <w:div w:id="745959585">
          <w:marLeft w:val="0"/>
          <w:marRight w:val="0"/>
          <w:marTop w:val="0"/>
          <w:marBottom w:val="0"/>
          <w:divBdr>
            <w:top w:val="none" w:sz="0" w:space="0" w:color="auto"/>
            <w:left w:val="none" w:sz="0" w:space="0" w:color="auto"/>
            <w:bottom w:val="none" w:sz="0" w:space="0" w:color="auto"/>
            <w:right w:val="none" w:sz="0" w:space="0" w:color="auto"/>
          </w:divBdr>
        </w:div>
        <w:div w:id="1845632951">
          <w:marLeft w:val="0"/>
          <w:marRight w:val="0"/>
          <w:marTop w:val="0"/>
          <w:marBottom w:val="0"/>
          <w:divBdr>
            <w:top w:val="none" w:sz="0" w:space="0" w:color="auto"/>
            <w:left w:val="none" w:sz="0" w:space="0" w:color="auto"/>
            <w:bottom w:val="none" w:sz="0" w:space="0" w:color="auto"/>
            <w:right w:val="none" w:sz="0" w:space="0" w:color="auto"/>
          </w:divBdr>
        </w:div>
        <w:div w:id="1052315083">
          <w:marLeft w:val="0"/>
          <w:marRight w:val="0"/>
          <w:marTop w:val="0"/>
          <w:marBottom w:val="0"/>
          <w:divBdr>
            <w:top w:val="none" w:sz="0" w:space="0" w:color="auto"/>
            <w:left w:val="none" w:sz="0" w:space="0" w:color="auto"/>
            <w:bottom w:val="none" w:sz="0" w:space="0" w:color="auto"/>
            <w:right w:val="none" w:sz="0" w:space="0" w:color="auto"/>
          </w:divBdr>
        </w:div>
        <w:div w:id="734470831">
          <w:marLeft w:val="0"/>
          <w:marRight w:val="0"/>
          <w:marTop w:val="0"/>
          <w:marBottom w:val="0"/>
          <w:divBdr>
            <w:top w:val="none" w:sz="0" w:space="0" w:color="auto"/>
            <w:left w:val="none" w:sz="0" w:space="0" w:color="auto"/>
            <w:bottom w:val="none" w:sz="0" w:space="0" w:color="auto"/>
            <w:right w:val="none" w:sz="0" w:space="0" w:color="auto"/>
          </w:divBdr>
        </w:div>
        <w:div w:id="514350492">
          <w:marLeft w:val="0"/>
          <w:marRight w:val="0"/>
          <w:marTop w:val="0"/>
          <w:marBottom w:val="0"/>
          <w:divBdr>
            <w:top w:val="none" w:sz="0" w:space="0" w:color="auto"/>
            <w:left w:val="none" w:sz="0" w:space="0" w:color="auto"/>
            <w:bottom w:val="none" w:sz="0" w:space="0" w:color="auto"/>
            <w:right w:val="none" w:sz="0" w:space="0" w:color="auto"/>
          </w:divBdr>
        </w:div>
      </w:divsChild>
    </w:div>
    <w:div w:id="1609005631">
      <w:bodyDiv w:val="1"/>
      <w:marLeft w:val="0"/>
      <w:marRight w:val="0"/>
      <w:marTop w:val="0"/>
      <w:marBottom w:val="0"/>
      <w:divBdr>
        <w:top w:val="none" w:sz="0" w:space="0" w:color="auto"/>
        <w:left w:val="none" w:sz="0" w:space="0" w:color="auto"/>
        <w:bottom w:val="none" w:sz="0" w:space="0" w:color="auto"/>
        <w:right w:val="none" w:sz="0" w:space="0" w:color="auto"/>
      </w:divBdr>
    </w:div>
    <w:div w:id="1964579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rar.yorku.ca/pdf/attending-physicians-statement.pdf" TargetMode="External"/><Relationship Id="rId13" Type="http://schemas.openxmlformats.org/officeDocument/2006/relationships/hyperlink" Target="https://counselling.students.yorku.ca" TargetMode="External"/><Relationship Id="rId18" Type="http://schemas.openxmlformats.org/officeDocument/2006/relationships/hyperlink" Target="http://myacademicrecord.students.yorku.ca/deferred-standing" TargetMode="External"/><Relationship Id="rId26" Type="http://schemas.openxmlformats.org/officeDocument/2006/relationships/hyperlink" Target="http://myacademicrecord.students.yorku.ca/grade-reappraisal-policy" TargetMode="External"/><Relationship Id="rId3" Type="http://schemas.openxmlformats.org/officeDocument/2006/relationships/settings" Target="settings.xml"/><Relationship Id="rId21" Type="http://schemas.openxmlformats.org/officeDocument/2006/relationships/hyperlink" Target="http://apps.eso.yorku.ca/apps/adms/deferredexams.nsf"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accessibility.students.yorku.ca/" TargetMode="External"/><Relationship Id="rId17" Type="http://schemas.openxmlformats.org/officeDocument/2006/relationships/hyperlink" Target="http://registrar.yorku.ca/enrol/dates/" TargetMode="External"/><Relationship Id="rId25" Type="http://schemas.openxmlformats.org/officeDocument/2006/relationships/hyperlink" Target="https://spark.library.yorku.ca/academic-integrity-what-is-academic-integr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aps.yorku.ca/student-resources/" TargetMode="External"/><Relationship Id="rId20" Type="http://schemas.openxmlformats.org/officeDocument/2006/relationships/hyperlink" Target="http://registrar.yorku.ca/pdf/attending-physicians-statement.pdf" TargetMode="External"/><Relationship Id="rId29" Type="http://schemas.openxmlformats.org/officeDocument/2006/relationships/hyperlink" Target="https://w2prod.sis.yorku.ca/Apps/WebObjects/cdm.woa/wa/regob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riting-centre.writ.laps.yorku.ca/" TargetMode="External"/><Relationship Id="rId24" Type="http://schemas.openxmlformats.org/officeDocument/2006/relationships/hyperlink" Target="http://secretariat-policies.info.yorku.ca/policies/academic-honesty-senate-policy-o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oscr.students.uit.yorku.ca/" TargetMode="External"/><Relationship Id="rId23" Type="http://schemas.openxmlformats.org/officeDocument/2006/relationships/hyperlink" Target="http://apps.eso.yorku.ca/apps/adms/deferredexams.nsf" TargetMode="External"/><Relationship Id="rId28" Type="http://schemas.openxmlformats.org/officeDocument/2006/relationships/hyperlink" Target="http://ds.info.yorku.ca/academic-support-accomodations/" TargetMode="External"/><Relationship Id="rId10" Type="http://schemas.openxmlformats.org/officeDocument/2006/relationships/hyperlink" Target="http://learningcommons.yorku.ca/" TargetMode="External"/><Relationship Id="rId19" Type="http://schemas.openxmlformats.org/officeDocument/2006/relationships/hyperlink" Target="http://www.registrar.yorku.ca/pdf/deferred_standing_agreement.pdf" TargetMode="External"/><Relationship Id="rId31" Type="http://schemas.openxmlformats.org/officeDocument/2006/relationships/hyperlink" Target="http://www.yorku.ca/altexams/" TargetMode="External"/><Relationship Id="rId4" Type="http://schemas.openxmlformats.org/officeDocument/2006/relationships/webSettings" Target="webSettings.xml"/><Relationship Id="rId9" Type="http://schemas.openxmlformats.org/officeDocument/2006/relationships/hyperlink" Target="http://myacademicrecord.students.yorku.ca/" TargetMode="External"/><Relationship Id="rId14" Type="http://schemas.openxmlformats.org/officeDocument/2006/relationships/hyperlink" Target="http://mhw.info.yorku.ca/" TargetMode="External"/><Relationship Id="rId22" Type="http://schemas.openxmlformats.org/officeDocument/2006/relationships/hyperlink" Target="http://apps.eso.yorku.ca/apps/adms/deferredexams.nsf" TargetMode="External"/><Relationship Id="rId27" Type="http://schemas.openxmlformats.org/officeDocument/2006/relationships/hyperlink" Target="http://ds.info.yorku.ca/academic-support-accomodations/" TargetMode="External"/><Relationship Id="rId30" Type="http://schemas.openxmlformats.org/officeDocument/2006/relationships/hyperlink" Target="http://www.yorku.ca/d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esouser</dc:creator>
  <cp:lastModifiedBy>Nikolaos Markakis</cp:lastModifiedBy>
  <cp:revision>3</cp:revision>
  <cp:lastPrinted>2018-09-07T15:22:00Z</cp:lastPrinted>
  <dcterms:created xsi:type="dcterms:W3CDTF">2019-08-19T14:15:00Z</dcterms:created>
  <dcterms:modified xsi:type="dcterms:W3CDTF">2019-12-04T15:41:00Z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2018-08-08T00:00:00Z</vt:filetime>
  </property>
</Properties>
</file>