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4388" w14:textId="77777777" w:rsidR="00537204" w:rsidRDefault="008B7ADE">
      <w:pPr>
        <w:rPr>
          <w:vanish/>
        </w:rPr>
      </w:pPr>
      <w:r>
        <w:fldChar w:fldCharType="begin"/>
      </w:r>
      <w:r w:rsidR="00537204">
        <w:instrText xml:space="preserve"> SEQ CHAPTER \h \r 1</w:instrText>
      </w:r>
      <w:r>
        <w:fldChar w:fldCharType="end"/>
      </w:r>
    </w:p>
    <w:p w14:paraId="38458C8D" w14:textId="77777777" w:rsidR="00FE5A22" w:rsidRDefault="00FE5A22" w:rsidP="00FE5A22"/>
    <w:p w14:paraId="5F2DD663" w14:textId="77777777" w:rsidR="009C3492" w:rsidRDefault="00680974" w:rsidP="009C3492">
      <w:pPr>
        <w:jc w:val="center"/>
      </w:pPr>
      <w:r>
        <w:t>Course Director</w:t>
      </w:r>
      <w:r w:rsidR="009C3492" w:rsidRPr="001B1B0F">
        <w:t xml:space="preserve">: Anton </w:t>
      </w:r>
      <w:proofErr w:type="spellStart"/>
      <w:r w:rsidR="009C3492" w:rsidRPr="001B1B0F">
        <w:t>Petrenko</w:t>
      </w:r>
      <w:proofErr w:type="spellEnd"/>
      <w:r w:rsidR="0010021B">
        <w:t xml:space="preserve"> PhD</w:t>
      </w:r>
    </w:p>
    <w:p w14:paraId="7C8673A5" w14:textId="2C39EF3E" w:rsidR="00680974" w:rsidRPr="00680974" w:rsidRDefault="001F6F78" w:rsidP="00680974">
      <w:pPr>
        <w:jc w:val="center"/>
      </w:pPr>
      <w:r>
        <w:t>Tuesday</w:t>
      </w:r>
      <w:r w:rsidR="00680974" w:rsidRPr="00680974">
        <w:t xml:space="preserve">: </w:t>
      </w:r>
      <w:r w:rsidR="00053318">
        <w:t>1</w:t>
      </w:r>
      <w:r w:rsidR="00F44505">
        <w:t>6</w:t>
      </w:r>
      <w:r w:rsidR="00680974" w:rsidRPr="00680974">
        <w:t>:</w:t>
      </w:r>
      <w:r w:rsidR="00936FC1">
        <w:t>0</w:t>
      </w:r>
      <w:r w:rsidR="00680974" w:rsidRPr="00680974">
        <w:t>0</w:t>
      </w:r>
      <w:r w:rsidR="00F20765">
        <w:t>-</w:t>
      </w:r>
      <w:r w:rsidR="00F44505">
        <w:t>19</w:t>
      </w:r>
      <w:r w:rsidR="00F20765">
        <w:t>:00</w:t>
      </w:r>
      <w:r w:rsidR="00680974" w:rsidRPr="00680974">
        <w:t xml:space="preserve"> </w:t>
      </w:r>
      <w:r w:rsidR="00680974" w:rsidRPr="00F734FC">
        <w:t>p.m.</w:t>
      </w:r>
    </w:p>
    <w:p w14:paraId="4D0F7F6B" w14:textId="77777777" w:rsidR="009C3492" w:rsidRPr="001B1B0F" w:rsidRDefault="009C3492" w:rsidP="00386871">
      <w:pPr>
        <w:jc w:val="center"/>
      </w:pPr>
      <w:r w:rsidRPr="001B1B0F">
        <w:t>Office Hrs:</w:t>
      </w:r>
      <w:r w:rsidR="00386871">
        <w:t xml:space="preserve"> </w:t>
      </w:r>
      <w:r w:rsidR="00F44505">
        <w:t>Tuesday 19</w:t>
      </w:r>
      <w:r w:rsidR="00C93F46">
        <w:t>:</w:t>
      </w:r>
      <w:r w:rsidR="00F44505">
        <w:t>0</w:t>
      </w:r>
      <w:r w:rsidR="00502D98">
        <w:t>0</w:t>
      </w:r>
      <w:r w:rsidR="00C93F46">
        <w:t>-</w:t>
      </w:r>
      <w:r w:rsidR="00F44505">
        <w:t>19</w:t>
      </w:r>
      <w:r w:rsidR="00502D98">
        <w:t>:</w:t>
      </w:r>
      <w:r w:rsidR="00F44505">
        <w:t>45</w:t>
      </w:r>
      <w:r w:rsidR="00C93F46">
        <w:t xml:space="preserve"> </w:t>
      </w:r>
      <w:r w:rsidR="00386871">
        <w:t>(</w:t>
      </w:r>
      <w:r w:rsidR="00FB2C67">
        <w:t>by</w:t>
      </w:r>
      <w:r w:rsidR="00386871">
        <w:t xml:space="preserve"> appointment)</w:t>
      </w:r>
    </w:p>
    <w:p w14:paraId="66981D16" w14:textId="77777777" w:rsidR="009C3492" w:rsidRDefault="00680974" w:rsidP="009C3492">
      <w:pPr>
        <w:jc w:val="center"/>
      </w:pPr>
      <w:r>
        <w:t>Email: Petrenko@</w:t>
      </w:r>
      <w:hyperlink r:id="rId8" w:history="1">
        <w:r>
          <w:t>yorku.ca</w:t>
        </w:r>
      </w:hyperlink>
      <w:r w:rsidR="00386871">
        <w:t xml:space="preserve"> </w:t>
      </w:r>
    </w:p>
    <w:p w14:paraId="74A0C070" w14:textId="77777777" w:rsidR="009C3492" w:rsidRDefault="009C3492" w:rsidP="00680974"/>
    <w:p w14:paraId="560374A8" w14:textId="77777777" w:rsidR="009C3492" w:rsidRPr="009C3492" w:rsidRDefault="009C3492" w:rsidP="009C3492">
      <w:r w:rsidRPr="00DC57DA">
        <w:rPr>
          <w:sz w:val="28"/>
          <w:szCs w:val="28"/>
          <w:u w:val="single"/>
        </w:rPr>
        <w:t>Course Description:</w:t>
      </w:r>
      <w:r w:rsidRPr="009C3492">
        <w:rPr>
          <w:b/>
          <w:color w:val="000080"/>
        </w:rPr>
        <w:t xml:space="preserve"> </w:t>
      </w:r>
    </w:p>
    <w:p w14:paraId="5D9F477E" w14:textId="77777777" w:rsidR="00F44FE8" w:rsidRPr="00A417B4" w:rsidRDefault="00F44FE8" w:rsidP="00F44FE8">
      <w:pPr>
        <w:pStyle w:val="BodyText"/>
        <w:ind w:left="0"/>
        <w:rPr>
          <w:rFonts w:ascii="Times New Roman" w:hAnsi="Times New Roman" w:cs="Times New Roman"/>
          <w:sz w:val="24"/>
          <w:szCs w:val="24"/>
        </w:rPr>
      </w:pPr>
      <w:r w:rsidRPr="00A417B4">
        <w:rPr>
          <w:rFonts w:ascii="Times New Roman" w:hAnsi="Times New Roman" w:cs="Times New Roman"/>
          <w:sz w:val="24"/>
          <w:szCs w:val="24"/>
        </w:rPr>
        <w:t>This course introduces students to the relevance and importan</w:t>
      </w:r>
      <w:bookmarkStart w:id="0" w:name="_GoBack"/>
      <w:bookmarkEnd w:id="0"/>
      <w:r w:rsidRPr="00A417B4">
        <w:rPr>
          <w:rFonts w:ascii="Times New Roman" w:hAnsi="Times New Roman" w:cs="Times New Roman"/>
          <w:sz w:val="24"/>
          <w:szCs w:val="24"/>
        </w:rPr>
        <w:t xml:space="preserve">ce of ethics and social responsibility in business.  Important learning objectives are to increase students’ awareness and understanding of ethical issues in business, and to provide students with useful conceptual tools to guide analysis and decisions.  The ultimate intent of the course is to leave students better equipped to identify, think critically about, and resolve ethical issues that are encountered in one’s working life at the individual, organizational, and societal levels.  </w:t>
      </w:r>
    </w:p>
    <w:p w14:paraId="42868D48" w14:textId="77777777" w:rsidR="00F44FE8" w:rsidRPr="00A417B4" w:rsidRDefault="00F44FE8" w:rsidP="002E607E">
      <w:pPr>
        <w:rPr>
          <w:szCs w:val="24"/>
        </w:rPr>
      </w:pPr>
    </w:p>
    <w:p w14:paraId="3EE6DB33" w14:textId="77777777" w:rsidR="00F44FE8" w:rsidRPr="00A417B4" w:rsidRDefault="00F44FE8" w:rsidP="002E607E">
      <w:pPr>
        <w:pStyle w:val="BodyText2"/>
        <w:rPr>
          <w:rFonts w:ascii="Times New Roman" w:hAnsi="Times New Roman" w:cs="Times New Roman"/>
          <w:sz w:val="24"/>
          <w:szCs w:val="24"/>
        </w:rPr>
      </w:pPr>
      <w:r w:rsidRPr="00A417B4">
        <w:rPr>
          <w:rFonts w:ascii="Times New Roman" w:hAnsi="Times New Roman" w:cs="Times New Roman"/>
          <w:sz w:val="24"/>
          <w:szCs w:val="24"/>
        </w:rPr>
        <w:t xml:space="preserve">The course will apply these conceptual tools and frameworks to the treatment by business of their various stakeholder groups </w:t>
      </w:r>
      <w:proofErr w:type="gramStart"/>
      <w:r w:rsidRPr="00A417B4">
        <w:rPr>
          <w:rFonts w:ascii="Times New Roman" w:hAnsi="Times New Roman" w:cs="Times New Roman"/>
          <w:sz w:val="24"/>
          <w:szCs w:val="24"/>
        </w:rPr>
        <w:t>including:</w:t>
      </w:r>
      <w:proofErr w:type="gramEnd"/>
      <w:r w:rsidRPr="00A417B4">
        <w:rPr>
          <w:rFonts w:ascii="Times New Roman" w:hAnsi="Times New Roman" w:cs="Times New Roman"/>
          <w:sz w:val="24"/>
          <w:szCs w:val="24"/>
        </w:rPr>
        <w:t xml:space="preserve"> shareholders; employees; consumers; suppliers, </w:t>
      </w:r>
      <w:r>
        <w:rPr>
          <w:rFonts w:ascii="Times New Roman" w:hAnsi="Times New Roman" w:cs="Times New Roman"/>
          <w:sz w:val="24"/>
          <w:szCs w:val="24"/>
        </w:rPr>
        <w:t xml:space="preserve">the natural environment, communities, </w:t>
      </w:r>
      <w:r w:rsidRPr="00A417B4">
        <w:rPr>
          <w:rFonts w:ascii="Times New Roman" w:hAnsi="Times New Roman" w:cs="Times New Roman"/>
          <w:sz w:val="24"/>
          <w:szCs w:val="24"/>
        </w:rPr>
        <w:t>and governments.  The course concludes with a discussion of how companies can better establish ethical corporate cultures (e.g., compliance and ethics programs).</w:t>
      </w:r>
    </w:p>
    <w:p w14:paraId="3973F76A" w14:textId="77777777" w:rsidR="00F44FE8" w:rsidRPr="00A417B4" w:rsidRDefault="00F44FE8" w:rsidP="00F44FE8">
      <w:pPr>
        <w:pStyle w:val="BodyText2"/>
        <w:rPr>
          <w:rFonts w:ascii="Times New Roman" w:hAnsi="Times New Roman" w:cs="Times New Roman"/>
          <w:sz w:val="24"/>
          <w:szCs w:val="24"/>
        </w:rPr>
      </w:pPr>
    </w:p>
    <w:p w14:paraId="30E766B7" w14:textId="77777777" w:rsidR="00F44FE8" w:rsidRPr="00562C93" w:rsidRDefault="00F44FE8" w:rsidP="00F44FE8">
      <w:pPr>
        <w:pStyle w:val="Header"/>
        <w:tabs>
          <w:tab w:val="clear" w:pos="4320"/>
          <w:tab w:val="clear" w:pos="8640"/>
        </w:tabs>
        <w:ind w:left="144"/>
        <w:rPr>
          <w:szCs w:val="24"/>
        </w:rPr>
      </w:pPr>
      <w:r w:rsidRPr="00562C93">
        <w:rPr>
          <w:szCs w:val="24"/>
        </w:rPr>
        <w:t>Learning Objectives:</w:t>
      </w:r>
    </w:p>
    <w:p w14:paraId="385C3FB7" w14:textId="77777777" w:rsidR="00F44FE8" w:rsidRPr="00A417B4" w:rsidRDefault="00F44FE8" w:rsidP="00F44FE8">
      <w:pPr>
        <w:pStyle w:val="Header"/>
        <w:numPr>
          <w:ilvl w:val="0"/>
          <w:numId w:val="8"/>
        </w:numPr>
        <w:tabs>
          <w:tab w:val="clear" w:pos="4320"/>
          <w:tab w:val="clear" w:pos="8640"/>
        </w:tabs>
        <w:rPr>
          <w:szCs w:val="24"/>
        </w:rPr>
      </w:pPr>
      <w:r w:rsidRPr="00A417B4">
        <w:rPr>
          <w:szCs w:val="24"/>
        </w:rPr>
        <w:t>To enhance awareness and increase understanding of the nature of business ethics in the Canadian as well as global business environment.</w:t>
      </w:r>
    </w:p>
    <w:p w14:paraId="46052307" w14:textId="77777777" w:rsidR="00F44FE8" w:rsidRPr="00A417B4" w:rsidRDefault="00F44FE8" w:rsidP="00F44FE8">
      <w:pPr>
        <w:numPr>
          <w:ilvl w:val="0"/>
          <w:numId w:val="8"/>
        </w:numPr>
        <w:rPr>
          <w:szCs w:val="24"/>
        </w:rPr>
      </w:pPr>
      <w:r w:rsidRPr="00A417B4">
        <w:rPr>
          <w:szCs w:val="24"/>
        </w:rPr>
        <w:t>To examine the ethical implications of business practices from a stakeholder perspective.</w:t>
      </w:r>
    </w:p>
    <w:p w14:paraId="4E1D8B53" w14:textId="77777777" w:rsidR="00F44FE8" w:rsidRPr="00A417B4" w:rsidRDefault="00F44FE8" w:rsidP="00F44FE8">
      <w:pPr>
        <w:numPr>
          <w:ilvl w:val="0"/>
          <w:numId w:val="8"/>
        </w:numPr>
        <w:rPr>
          <w:szCs w:val="24"/>
        </w:rPr>
      </w:pPr>
      <w:r w:rsidRPr="00A417B4">
        <w:rPr>
          <w:szCs w:val="24"/>
        </w:rPr>
        <w:t>To increase awareness of the challenges of business social responsibility.</w:t>
      </w:r>
    </w:p>
    <w:p w14:paraId="5E76C970" w14:textId="77777777" w:rsidR="009C3492" w:rsidRDefault="00F44FE8" w:rsidP="0098096B">
      <w:pPr>
        <w:numPr>
          <w:ilvl w:val="0"/>
          <w:numId w:val="8"/>
        </w:numPr>
        <w:rPr>
          <w:szCs w:val="24"/>
        </w:rPr>
      </w:pPr>
      <w:r w:rsidRPr="00A417B4">
        <w:rPr>
          <w:szCs w:val="24"/>
        </w:rPr>
        <w:t>To develop critical thinking skills via the application of concepts and theories to business cases.</w:t>
      </w:r>
    </w:p>
    <w:p w14:paraId="0E1AC92C" w14:textId="77777777" w:rsidR="00562C93" w:rsidRDefault="00562C93" w:rsidP="00562C93">
      <w:pPr>
        <w:ind w:left="144"/>
        <w:rPr>
          <w:b/>
          <w:szCs w:val="24"/>
        </w:rPr>
      </w:pPr>
    </w:p>
    <w:p w14:paraId="16ECA284" w14:textId="77777777" w:rsidR="008A7D40" w:rsidRPr="00884378" w:rsidRDefault="008A7D40" w:rsidP="008A7D40">
      <w:pPr>
        <w:rPr>
          <w:sz w:val="28"/>
          <w:szCs w:val="28"/>
          <w:u w:val="single"/>
        </w:rPr>
      </w:pPr>
      <w:r w:rsidRPr="00884378">
        <w:rPr>
          <w:sz w:val="28"/>
          <w:szCs w:val="28"/>
          <w:u w:val="single"/>
        </w:rPr>
        <w:t>Course Requirements</w:t>
      </w:r>
      <w:r>
        <w:rPr>
          <w:sz w:val="28"/>
          <w:szCs w:val="28"/>
          <w:u w:val="single"/>
        </w:rPr>
        <w:t xml:space="preserve"> for Remote Learning</w:t>
      </w:r>
      <w:r w:rsidRPr="00884378">
        <w:rPr>
          <w:sz w:val="28"/>
          <w:szCs w:val="28"/>
          <w:u w:val="single"/>
        </w:rPr>
        <w:t>:</w:t>
      </w:r>
    </w:p>
    <w:p w14:paraId="0F236817" w14:textId="77777777" w:rsidR="008A7D40" w:rsidRDefault="008A7D40" w:rsidP="008A7D40">
      <w:pPr>
        <w:pStyle w:val="BodyText2"/>
        <w:rPr>
          <w:rFonts w:ascii="Times New Roman" w:hAnsi="Times New Roman" w:cs="Times New Roman"/>
          <w:sz w:val="24"/>
          <w:szCs w:val="24"/>
        </w:rPr>
      </w:pPr>
    </w:p>
    <w:p w14:paraId="5C5CEE6E" w14:textId="77777777" w:rsidR="008A7D40" w:rsidRDefault="008A7D40" w:rsidP="008A7D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Calibri"/>
          <w:sz w:val="24"/>
          <w:szCs w:val="24"/>
        </w:rPr>
      </w:pPr>
      <w:r w:rsidRPr="00884378">
        <w:rPr>
          <w:rFonts w:eastAsia="Calibri"/>
          <w:sz w:val="24"/>
          <w:szCs w:val="24"/>
        </w:rPr>
        <w:t xml:space="preserve">Several platforms will be used in this course (e.g., Moodle, Canvas, Zoom, etc.) through which students will interact with the course materials, the course director / TA, as well as with one another. Please review the syllabus to determine how the class meets (in whole or in part), and how office hours and presentations will be conducted. Students shall note the following: </w:t>
      </w:r>
    </w:p>
    <w:p w14:paraId="7433D503" w14:textId="77777777" w:rsidR="008A7D40" w:rsidRPr="00884378" w:rsidRDefault="008A7D40" w:rsidP="008A7D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Calibri"/>
          <w:sz w:val="24"/>
          <w:szCs w:val="24"/>
        </w:rPr>
      </w:pPr>
    </w:p>
    <w:p w14:paraId="037FD93E" w14:textId="77777777" w:rsidR="008A7D40" w:rsidRPr="00884378" w:rsidRDefault="008A7D40" w:rsidP="008A7D40">
      <w:pPr>
        <w:widowControl/>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sz w:val="24"/>
          <w:szCs w:val="24"/>
        </w:rPr>
      </w:pPr>
      <w:r w:rsidRPr="00884378">
        <w:rPr>
          <w:sz w:val="24"/>
          <w:szCs w:val="24"/>
        </w:rPr>
        <w:t xml:space="preserve">Zoom is hosted on servers in the U.S. This includes recordings done through Zoom. </w:t>
      </w:r>
    </w:p>
    <w:p w14:paraId="5ABDCA75" w14:textId="77777777" w:rsidR="008A7D40" w:rsidRPr="00884378" w:rsidRDefault="008A7D40" w:rsidP="008A7D40">
      <w:pPr>
        <w:widowControl/>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sz w:val="24"/>
          <w:szCs w:val="24"/>
        </w:rPr>
      </w:pPr>
      <w:r w:rsidRPr="00884378">
        <w:rPr>
          <w:sz w:val="24"/>
          <w:szCs w:val="24"/>
        </w:rPr>
        <w:t xml:space="preserve">If you have privacy concerns about your data, provide only your first name or a nickname when you join a session. </w:t>
      </w:r>
    </w:p>
    <w:p w14:paraId="3E0CC76A" w14:textId="77777777" w:rsidR="008A7D40" w:rsidRPr="00884378" w:rsidRDefault="008A7D40" w:rsidP="008A7D40">
      <w:pPr>
        <w:widowControl/>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sz w:val="24"/>
          <w:szCs w:val="24"/>
        </w:rPr>
      </w:pPr>
      <w:r w:rsidRPr="00884378">
        <w:rPr>
          <w:sz w:val="24"/>
          <w:szCs w:val="24"/>
        </w:rPr>
        <w:t xml:space="preserve">The system is configured in a way that all participants are automatically notified when a session is being recorded. In other words, a session cannot be recorded without you knowing about it. Technology requirements and FAQs for Moodle can be found here - </w:t>
      </w:r>
      <w:hyperlink r:id="rId9" w:history="1">
        <w:r w:rsidRPr="00884378">
          <w:rPr>
            <w:color w:val="0563C1"/>
            <w:sz w:val="24"/>
            <w:szCs w:val="24"/>
            <w:u w:val="single"/>
          </w:rPr>
          <w:t>http://www.yorku.ca/moodle/students/faq/index.html</w:t>
        </w:r>
      </w:hyperlink>
      <w:r w:rsidRPr="00884378">
        <w:rPr>
          <w:sz w:val="24"/>
          <w:szCs w:val="24"/>
        </w:rPr>
        <w:t>”</w:t>
      </w:r>
    </w:p>
    <w:p w14:paraId="0B4B1057" w14:textId="77777777" w:rsidR="008A7D40" w:rsidRDefault="008A7D40" w:rsidP="008A7D40">
      <w:pPr>
        <w:pStyle w:val="BodyText2"/>
        <w:rPr>
          <w:rFonts w:ascii="Times New Roman" w:hAnsi="Times New Roman" w:cs="Times New Roman"/>
          <w:sz w:val="24"/>
          <w:szCs w:val="24"/>
        </w:rPr>
      </w:pPr>
    </w:p>
    <w:p w14:paraId="59BEA37C" w14:textId="77777777" w:rsidR="008A7D40" w:rsidRPr="00884378" w:rsidRDefault="008A7D40" w:rsidP="008A7D40">
      <w:pPr>
        <w:pStyle w:val="BodyText2"/>
        <w:rPr>
          <w:sz w:val="24"/>
          <w:szCs w:val="24"/>
        </w:rPr>
      </w:pPr>
      <w:r w:rsidRPr="00884378">
        <w:rPr>
          <w:rFonts w:ascii="Times New Roman" w:hAnsi="Times New Roman" w:cs="Times New Roman"/>
          <w:sz w:val="24"/>
          <w:szCs w:val="24"/>
        </w:rPr>
        <w:t xml:space="preserve">This course requires the use of online proctoring for examinations. The instructor may use an </w:t>
      </w:r>
      <w:r w:rsidRPr="00884378">
        <w:rPr>
          <w:rFonts w:ascii="Times New Roman" w:hAnsi="Times New Roman" w:cs="Times New Roman"/>
          <w:sz w:val="24"/>
          <w:szCs w:val="24"/>
        </w:rPr>
        <w:lastRenderedPageBreak/>
        <w:t>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visit – [link to be added]. Students are required to share any IT accommodation needs with the instructor as soon as they are able.</w:t>
      </w:r>
    </w:p>
    <w:p w14:paraId="72A486C8" w14:textId="77777777" w:rsidR="008A7D40" w:rsidRDefault="008A7D40" w:rsidP="00562C93">
      <w:pPr>
        <w:rPr>
          <w:sz w:val="28"/>
          <w:szCs w:val="28"/>
          <w:u w:val="single"/>
        </w:rPr>
      </w:pPr>
    </w:p>
    <w:p w14:paraId="34A45DA6" w14:textId="138F11A4" w:rsidR="00562C93" w:rsidRDefault="00562C93" w:rsidP="00562C93">
      <w:pPr>
        <w:rPr>
          <w:sz w:val="28"/>
          <w:szCs w:val="28"/>
          <w:u w:val="single"/>
        </w:rPr>
      </w:pPr>
      <w:r>
        <w:rPr>
          <w:sz w:val="28"/>
          <w:szCs w:val="28"/>
          <w:u w:val="single"/>
        </w:rPr>
        <w:t>Important Dates: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828"/>
      </w:tblGrid>
      <w:tr w:rsidR="00053318" w:rsidRPr="00A417B4" w14:paraId="1F2D89FB" w14:textId="77777777" w:rsidTr="00EC638E">
        <w:tc>
          <w:tcPr>
            <w:tcW w:w="6237" w:type="dxa"/>
          </w:tcPr>
          <w:p w14:paraId="20A979C8" w14:textId="77777777" w:rsidR="00EC638E" w:rsidRDefault="00EC638E" w:rsidP="00053318">
            <w:pPr>
              <w:jc w:val="both"/>
              <w:rPr>
                <w:szCs w:val="24"/>
              </w:rPr>
            </w:pPr>
          </w:p>
          <w:p w14:paraId="20B1A448" w14:textId="77777777" w:rsidR="00053318" w:rsidRPr="0098096B" w:rsidRDefault="00053318" w:rsidP="00053318">
            <w:pPr>
              <w:jc w:val="both"/>
              <w:rPr>
                <w:szCs w:val="24"/>
              </w:rPr>
            </w:pPr>
            <w:r w:rsidRPr="0098096B">
              <w:rPr>
                <w:szCs w:val="24"/>
              </w:rPr>
              <w:t xml:space="preserve">ENROLMENT </w:t>
            </w:r>
            <w:proofErr w:type="gramStart"/>
            <w:r w:rsidRPr="0098096B">
              <w:rPr>
                <w:szCs w:val="24"/>
              </w:rPr>
              <w:t>DEADLINE  (</w:t>
            </w:r>
            <w:proofErr w:type="gramEnd"/>
            <w:r w:rsidRPr="0098096B">
              <w:rPr>
                <w:szCs w:val="24"/>
              </w:rPr>
              <w:t>without permission)</w:t>
            </w:r>
          </w:p>
        </w:tc>
        <w:tc>
          <w:tcPr>
            <w:tcW w:w="3828" w:type="dxa"/>
          </w:tcPr>
          <w:p w14:paraId="59F82197" w14:textId="529E1550" w:rsidR="00F44505" w:rsidRPr="00EC638E" w:rsidRDefault="00F44505" w:rsidP="00F44505">
            <w:pPr>
              <w:jc w:val="both"/>
              <w:rPr>
                <w:sz w:val="22"/>
                <w:szCs w:val="22"/>
              </w:rPr>
            </w:pPr>
            <w:r>
              <w:rPr>
                <w:sz w:val="22"/>
                <w:szCs w:val="22"/>
              </w:rPr>
              <w:t>May</w:t>
            </w:r>
            <w:r w:rsidR="00EE518E" w:rsidRPr="00EC638E">
              <w:rPr>
                <w:sz w:val="22"/>
                <w:szCs w:val="22"/>
              </w:rPr>
              <w:t xml:space="preserve"> </w:t>
            </w:r>
            <w:r w:rsidR="00311948">
              <w:rPr>
                <w:sz w:val="22"/>
                <w:szCs w:val="22"/>
              </w:rPr>
              <w:t>2</w:t>
            </w:r>
            <w:r w:rsidR="0091109A">
              <w:rPr>
                <w:sz w:val="22"/>
                <w:szCs w:val="22"/>
              </w:rPr>
              <w:t>5</w:t>
            </w:r>
            <w:r w:rsidR="00EE518E" w:rsidRPr="00F44505">
              <w:rPr>
                <w:sz w:val="22"/>
                <w:szCs w:val="22"/>
                <w:vertAlign w:val="superscript"/>
              </w:rPr>
              <w:t>th</w:t>
            </w:r>
          </w:p>
        </w:tc>
      </w:tr>
      <w:tr w:rsidR="00053318" w:rsidRPr="00A417B4" w14:paraId="3028EB0E" w14:textId="77777777" w:rsidTr="00EC638E">
        <w:tc>
          <w:tcPr>
            <w:tcW w:w="6237" w:type="dxa"/>
          </w:tcPr>
          <w:p w14:paraId="311319C8" w14:textId="77777777" w:rsidR="00EC638E" w:rsidRDefault="00EC638E" w:rsidP="00DE6840">
            <w:pPr>
              <w:jc w:val="both"/>
              <w:rPr>
                <w:bCs/>
                <w:szCs w:val="24"/>
              </w:rPr>
            </w:pPr>
          </w:p>
          <w:p w14:paraId="44D0DEF4" w14:textId="77777777" w:rsidR="00053318" w:rsidRPr="0098096B" w:rsidRDefault="00053318" w:rsidP="00DE6840">
            <w:pPr>
              <w:jc w:val="both"/>
              <w:rPr>
                <w:szCs w:val="24"/>
              </w:rPr>
            </w:pPr>
            <w:r w:rsidRPr="0098096B">
              <w:rPr>
                <w:bCs/>
                <w:szCs w:val="24"/>
              </w:rPr>
              <w:t>DROP DEADLINE</w:t>
            </w:r>
            <w:proofErr w:type="gramStart"/>
            <w:r w:rsidRPr="0098096B">
              <w:rPr>
                <w:bCs/>
                <w:szCs w:val="24"/>
              </w:rPr>
              <w:t xml:space="preserve">   (</w:t>
            </w:r>
            <w:proofErr w:type="gramEnd"/>
            <w:r w:rsidRPr="0098096B">
              <w:rPr>
                <w:bCs/>
                <w:szCs w:val="24"/>
              </w:rPr>
              <w:t>without receiving a grade)</w:t>
            </w:r>
          </w:p>
        </w:tc>
        <w:tc>
          <w:tcPr>
            <w:tcW w:w="3828" w:type="dxa"/>
          </w:tcPr>
          <w:p w14:paraId="1C06138E" w14:textId="6AC15B50" w:rsidR="00EE518E" w:rsidRPr="00EC638E" w:rsidRDefault="00F44505" w:rsidP="00F44505">
            <w:pPr>
              <w:jc w:val="both"/>
              <w:rPr>
                <w:sz w:val="22"/>
                <w:szCs w:val="22"/>
              </w:rPr>
            </w:pPr>
            <w:r>
              <w:rPr>
                <w:sz w:val="22"/>
                <w:szCs w:val="22"/>
              </w:rPr>
              <w:t>Ju</w:t>
            </w:r>
            <w:r w:rsidR="00311948">
              <w:rPr>
                <w:sz w:val="22"/>
                <w:szCs w:val="22"/>
              </w:rPr>
              <w:t>ne</w:t>
            </w:r>
            <w:r>
              <w:rPr>
                <w:sz w:val="22"/>
                <w:szCs w:val="22"/>
              </w:rPr>
              <w:t xml:space="preserve"> </w:t>
            </w:r>
            <w:r w:rsidR="0091109A">
              <w:rPr>
                <w:sz w:val="22"/>
                <w:szCs w:val="22"/>
              </w:rPr>
              <w:t>17</w:t>
            </w:r>
            <w:r w:rsidR="00EE518E" w:rsidRPr="00EC638E">
              <w:rPr>
                <w:sz w:val="22"/>
                <w:szCs w:val="22"/>
                <w:vertAlign w:val="superscript"/>
              </w:rPr>
              <w:t>th</w:t>
            </w:r>
          </w:p>
        </w:tc>
      </w:tr>
      <w:tr w:rsidR="00053318" w:rsidRPr="00A417B4" w14:paraId="4A0E420A" w14:textId="77777777" w:rsidTr="00EC638E">
        <w:tc>
          <w:tcPr>
            <w:tcW w:w="6237" w:type="dxa"/>
          </w:tcPr>
          <w:p w14:paraId="2CCE41F7" w14:textId="77777777" w:rsidR="00EC638E" w:rsidRDefault="00EC638E" w:rsidP="00DE6840">
            <w:pPr>
              <w:jc w:val="both"/>
              <w:rPr>
                <w:bCs/>
                <w:szCs w:val="24"/>
              </w:rPr>
            </w:pPr>
          </w:p>
          <w:p w14:paraId="7FC57E50" w14:textId="77777777" w:rsidR="00053318" w:rsidRPr="0098096B" w:rsidRDefault="00053318" w:rsidP="00DE6840">
            <w:pPr>
              <w:jc w:val="both"/>
              <w:rPr>
                <w:szCs w:val="24"/>
              </w:rPr>
            </w:pPr>
            <w:r w:rsidRPr="0098096B">
              <w:rPr>
                <w:bCs/>
                <w:szCs w:val="24"/>
              </w:rPr>
              <w:t>MID-TERM EXAM</w:t>
            </w:r>
          </w:p>
        </w:tc>
        <w:tc>
          <w:tcPr>
            <w:tcW w:w="3828" w:type="dxa"/>
          </w:tcPr>
          <w:p w14:paraId="568BBE3E" w14:textId="1DF676C4" w:rsidR="002958B6" w:rsidRPr="00EC638E" w:rsidRDefault="002958B6" w:rsidP="003D12B5">
            <w:pPr>
              <w:rPr>
                <w:sz w:val="22"/>
                <w:szCs w:val="22"/>
              </w:rPr>
            </w:pPr>
            <w:r>
              <w:rPr>
                <w:sz w:val="22"/>
                <w:szCs w:val="22"/>
              </w:rPr>
              <w:t xml:space="preserve">June </w:t>
            </w:r>
            <w:r w:rsidR="0091109A">
              <w:rPr>
                <w:sz w:val="22"/>
                <w:szCs w:val="22"/>
              </w:rPr>
              <w:t>1</w:t>
            </w:r>
            <w:r w:rsidR="004D6583">
              <w:rPr>
                <w:sz w:val="22"/>
                <w:szCs w:val="22"/>
              </w:rPr>
              <w:t>6</w:t>
            </w:r>
            <w:r w:rsidRPr="002958B6">
              <w:rPr>
                <w:sz w:val="22"/>
                <w:szCs w:val="22"/>
                <w:vertAlign w:val="superscript"/>
              </w:rPr>
              <w:t>th</w:t>
            </w:r>
          </w:p>
        </w:tc>
      </w:tr>
      <w:tr w:rsidR="00053318" w:rsidRPr="00A417B4" w14:paraId="299A283A" w14:textId="77777777" w:rsidTr="00EC638E">
        <w:tc>
          <w:tcPr>
            <w:tcW w:w="6237" w:type="dxa"/>
          </w:tcPr>
          <w:p w14:paraId="20085A98" w14:textId="77777777" w:rsidR="00EC638E" w:rsidRDefault="00EC638E" w:rsidP="00DE6840">
            <w:pPr>
              <w:rPr>
                <w:szCs w:val="24"/>
              </w:rPr>
            </w:pPr>
          </w:p>
          <w:p w14:paraId="7B882E57" w14:textId="77777777" w:rsidR="00053318" w:rsidRPr="0098096B" w:rsidRDefault="00053318" w:rsidP="00DE6840">
            <w:pPr>
              <w:rPr>
                <w:szCs w:val="24"/>
              </w:rPr>
            </w:pPr>
            <w:r w:rsidRPr="0098096B">
              <w:rPr>
                <w:szCs w:val="24"/>
              </w:rPr>
              <w:t xml:space="preserve">MAKE UP </w:t>
            </w:r>
            <w:r>
              <w:rPr>
                <w:szCs w:val="24"/>
              </w:rPr>
              <w:t>EXAM</w:t>
            </w:r>
            <w:r w:rsidRPr="0098096B">
              <w:rPr>
                <w:szCs w:val="24"/>
              </w:rPr>
              <w:t xml:space="preserve"> </w:t>
            </w:r>
          </w:p>
        </w:tc>
        <w:tc>
          <w:tcPr>
            <w:tcW w:w="3828" w:type="dxa"/>
          </w:tcPr>
          <w:p w14:paraId="3266B77E" w14:textId="77777777" w:rsidR="00053318" w:rsidRPr="00EC638E" w:rsidRDefault="00053318" w:rsidP="00DE6840">
            <w:pPr>
              <w:jc w:val="both"/>
              <w:rPr>
                <w:sz w:val="22"/>
                <w:szCs w:val="22"/>
              </w:rPr>
            </w:pPr>
            <w:r w:rsidRPr="00EC638E">
              <w:rPr>
                <w:sz w:val="22"/>
                <w:szCs w:val="22"/>
              </w:rPr>
              <w:t>TBA (email for date)</w:t>
            </w:r>
          </w:p>
        </w:tc>
      </w:tr>
      <w:tr w:rsidR="00A46811" w:rsidRPr="00A417B4" w14:paraId="17C6F052" w14:textId="77777777" w:rsidTr="00A46811">
        <w:trPr>
          <w:trHeight w:val="564"/>
        </w:trPr>
        <w:tc>
          <w:tcPr>
            <w:tcW w:w="6237" w:type="dxa"/>
          </w:tcPr>
          <w:p w14:paraId="02DE1A27" w14:textId="77777777" w:rsidR="00A46811" w:rsidRDefault="00A46811" w:rsidP="00A46811">
            <w:pPr>
              <w:jc w:val="both"/>
              <w:rPr>
                <w:bCs/>
                <w:szCs w:val="24"/>
              </w:rPr>
            </w:pPr>
          </w:p>
          <w:p w14:paraId="73C5B30F" w14:textId="101A3A32" w:rsidR="00A46811" w:rsidRPr="00A46811" w:rsidRDefault="00A46811" w:rsidP="00A46811">
            <w:pPr>
              <w:tabs>
                <w:tab w:val="clear" w:pos="720"/>
                <w:tab w:val="clear" w:pos="1440"/>
                <w:tab w:val="clear" w:pos="2160"/>
                <w:tab w:val="clear" w:pos="2880"/>
                <w:tab w:val="clear" w:pos="3600"/>
                <w:tab w:val="clear" w:pos="5040"/>
                <w:tab w:val="clear" w:pos="5760"/>
                <w:tab w:val="clear" w:pos="6480"/>
                <w:tab w:val="clear" w:pos="7200"/>
                <w:tab w:val="clear" w:pos="7920"/>
                <w:tab w:val="clear" w:pos="8640"/>
              </w:tabs>
              <w:rPr>
                <w:szCs w:val="24"/>
              </w:rPr>
            </w:pPr>
            <w:r>
              <w:rPr>
                <w:bCs/>
                <w:szCs w:val="24"/>
              </w:rPr>
              <w:t>QUIZ (MCQ covering material from midterm onward)</w:t>
            </w:r>
          </w:p>
        </w:tc>
        <w:tc>
          <w:tcPr>
            <w:tcW w:w="3828" w:type="dxa"/>
          </w:tcPr>
          <w:p w14:paraId="02732E61" w14:textId="76A21F87" w:rsidR="00A46811" w:rsidRDefault="00A46811" w:rsidP="00A46811">
            <w:pPr>
              <w:jc w:val="both"/>
              <w:rPr>
                <w:sz w:val="22"/>
                <w:szCs w:val="22"/>
              </w:rPr>
            </w:pPr>
            <w:r>
              <w:rPr>
                <w:sz w:val="22"/>
                <w:szCs w:val="22"/>
              </w:rPr>
              <w:t xml:space="preserve">August </w:t>
            </w:r>
            <w:r w:rsidR="004D6583">
              <w:rPr>
                <w:sz w:val="22"/>
                <w:szCs w:val="22"/>
              </w:rPr>
              <w:t>4th</w:t>
            </w:r>
          </w:p>
        </w:tc>
      </w:tr>
      <w:tr w:rsidR="00A46811" w:rsidRPr="00A417B4" w14:paraId="04B28908" w14:textId="77777777" w:rsidTr="00A46811">
        <w:trPr>
          <w:trHeight w:val="544"/>
        </w:trPr>
        <w:tc>
          <w:tcPr>
            <w:tcW w:w="6237" w:type="dxa"/>
          </w:tcPr>
          <w:p w14:paraId="758EEC22" w14:textId="497980D6" w:rsidR="00A46811" w:rsidRPr="0053463F" w:rsidRDefault="00A46811" w:rsidP="00A46811">
            <w:pPr>
              <w:jc w:val="both"/>
              <w:rPr>
                <w:szCs w:val="24"/>
              </w:rPr>
            </w:pPr>
            <w:r>
              <w:rPr>
                <w:bCs/>
                <w:szCs w:val="24"/>
              </w:rPr>
              <w:t>TAKE HOME EXAM</w:t>
            </w:r>
          </w:p>
        </w:tc>
        <w:tc>
          <w:tcPr>
            <w:tcW w:w="3828" w:type="dxa"/>
          </w:tcPr>
          <w:p w14:paraId="0705CDBD" w14:textId="5915AB4B" w:rsidR="00A46811" w:rsidRPr="00EC638E" w:rsidRDefault="00A46811" w:rsidP="00A46811">
            <w:pPr>
              <w:jc w:val="both"/>
              <w:rPr>
                <w:sz w:val="22"/>
                <w:szCs w:val="22"/>
              </w:rPr>
            </w:pPr>
            <w:r>
              <w:rPr>
                <w:sz w:val="22"/>
                <w:szCs w:val="22"/>
              </w:rPr>
              <w:t xml:space="preserve">Due August </w:t>
            </w:r>
            <w:r w:rsidR="00D22041">
              <w:rPr>
                <w:sz w:val="22"/>
                <w:szCs w:val="22"/>
              </w:rPr>
              <w:t>6</w:t>
            </w:r>
            <w:r>
              <w:rPr>
                <w:sz w:val="22"/>
                <w:szCs w:val="22"/>
              </w:rPr>
              <w:t>th (assigned July 2</w:t>
            </w:r>
            <w:r w:rsidR="004D6583">
              <w:rPr>
                <w:sz w:val="22"/>
                <w:szCs w:val="22"/>
              </w:rPr>
              <w:t>8</w:t>
            </w:r>
            <w:r w:rsidRPr="002958B6">
              <w:rPr>
                <w:sz w:val="22"/>
                <w:szCs w:val="22"/>
                <w:vertAlign w:val="superscript"/>
              </w:rPr>
              <w:t>th</w:t>
            </w:r>
            <w:r>
              <w:rPr>
                <w:sz w:val="22"/>
                <w:szCs w:val="22"/>
              </w:rPr>
              <w:t>)</w:t>
            </w:r>
          </w:p>
        </w:tc>
      </w:tr>
    </w:tbl>
    <w:p w14:paraId="503FA251" w14:textId="77777777" w:rsidR="00B6277D" w:rsidRPr="0098096B" w:rsidRDefault="00B6277D" w:rsidP="00B6277D">
      <w:pPr>
        <w:ind w:left="504"/>
        <w:rPr>
          <w:szCs w:val="24"/>
        </w:rPr>
      </w:pPr>
    </w:p>
    <w:p w14:paraId="3442CFEC" w14:textId="77777777" w:rsidR="009C3492" w:rsidRDefault="009C3492" w:rsidP="009C3492">
      <w:pPr>
        <w:rPr>
          <w:sz w:val="28"/>
          <w:szCs w:val="28"/>
          <w:u w:val="single"/>
        </w:rPr>
      </w:pPr>
      <w:r w:rsidRPr="00DE188B">
        <w:rPr>
          <w:sz w:val="28"/>
          <w:szCs w:val="28"/>
          <w:u w:val="single"/>
        </w:rPr>
        <w:t>Main Textbook:</w:t>
      </w:r>
    </w:p>
    <w:p w14:paraId="022F6A0E" w14:textId="77777777" w:rsidR="0098096B" w:rsidRPr="00DE188B" w:rsidRDefault="0098096B" w:rsidP="009C3492">
      <w:pPr>
        <w:rPr>
          <w:sz w:val="28"/>
          <w:szCs w:val="28"/>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C3492" w14:paraId="2A5E04F2" w14:textId="77777777" w:rsidTr="00EC638E">
        <w:trPr>
          <w:trHeight w:val="416"/>
        </w:trPr>
        <w:tc>
          <w:tcPr>
            <w:tcW w:w="10065" w:type="dxa"/>
          </w:tcPr>
          <w:p w14:paraId="70043BFA" w14:textId="77777777" w:rsidR="00C73373" w:rsidRPr="00C73373" w:rsidRDefault="006077D5" w:rsidP="006077D5">
            <w:pPr>
              <w:pStyle w:val="Achievement"/>
            </w:pPr>
            <w:r>
              <w:t xml:space="preserve">Text </w:t>
            </w:r>
            <w:r w:rsidR="00451A99">
              <w:t>–</w:t>
            </w:r>
            <w:r>
              <w:t xml:space="preserve"> </w:t>
            </w:r>
            <w:r w:rsidR="00451A99">
              <w:rPr>
                <w:i/>
                <w:iCs/>
                <w:szCs w:val="24"/>
              </w:rPr>
              <w:t>An Introduction to Business Ethics</w:t>
            </w:r>
            <w:r w:rsidR="00C73373" w:rsidRPr="00533551">
              <w:rPr>
                <w:szCs w:val="24"/>
              </w:rPr>
              <w:t xml:space="preserve">, </w:t>
            </w:r>
            <w:r w:rsidR="00451A99">
              <w:rPr>
                <w:szCs w:val="24"/>
              </w:rPr>
              <w:t xml:space="preserve">Joseph </w:t>
            </w:r>
            <w:proofErr w:type="spellStart"/>
            <w:r w:rsidR="00451A99">
              <w:rPr>
                <w:szCs w:val="24"/>
              </w:rPr>
              <w:t>DesJardins</w:t>
            </w:r>
            <w:proofErr w:type="spellEnd"/>
            <w:r w:rsidR="00451A99">
              <w:rPr>
                <w:szCs w:val="24"/>
              </w:rPr>
              <w:t>, Fifth Edition.</w:t>
            </w:r>
            <w:r w:rsidR="00C73373" w:rsidRPr="00533551">
              <w:rPr>
                <w:szCs w:val="24"/>
              </w:rPr>
              <w:t xml:space="preserve"> (20</w:t>
            </w:r>
            <w:r w:rsidR="00451A99">
              <w:rPr>
                <w:szCs w:val="24"/>
              </w:rPr>
              <w:t>14</w:t>
            </w:r>
            <w:r w:rsidR="00C73373" w:rsidRPr="00533551">
              <w:rPr>
                <w:szCs w:val="24"/>
              </w:rPr>
              <w:t xml:space="preserve">), </w:t>
            </w:r>
            <w:r w:rsidR="00451A99">
              <w:rPr>
                <w:szCs w:val="24"/>
              </w:rPr>
              <w:t>New York</w:t>
            </w:r>
            <w:r w:rsidR="00C73373" w:rsidRPr="00533551">
              <w:rPr>
                <w:szCs w:val="24"/>
              </w:rPr>
              <w:t xml:space="preserve">: </w:t>
            </w:r>
            <w:r w:rsidR="00451A99">
              <w:rPr>
                <w:szCs w:val="24"/>
              </w:rPr>
              <w:t>McGraw-Hill/Irwin</w:t>
            </w:r>
            <w:r w:rsidR="00C73373" w:rsidRPr="00533551">
              <w:rPr>
                <w:szCs w:val="24"/>
              </w:rPr>
              <w:t>.</w:t>
            </w:r>
          </w:p>
          <w:p w14:paraId="6D7DDC0F" w14:textId="77777777" w:rsidR="009C3492" w:rsidRDefault="004A4753" w:rsidP="00B83B62">
            <w:pPr>
              <w:pStyle w:val="Achievement"/>
            </w:pPr>
            <w:r>
              <w:t xml:space="preserve">Moodle </w:t>
            </w:r>
            <w:r w:rsidR="006077D5" w:rsidRPr="006E1423">
              <w:t>Materials (CT)</w:t>
            </w:r>
            <w:r w:rsidR="00611719">
              <w:t xml:space="preserve"> </w:t>
            </w:r>
            <w:r w:rsidR="00053318">
              <w:t>–</w:t>
            </w:r>
            <w:r w:rsidR="00611719">
              <w:t xml:space="preserve"> PowerPoints</w:t>
            </w:r>
          </w:p>
          <w:p w14:paraId="10700E22" w14:textId="77777777" w:rsidR="00053318" w:rsidRDefault="00053318" w:rsidP="00B83B62">
            <w:pPr>
              <w:pStyle w:val="Achievement"/>
            </w:pPr>
            <w:r>
              <w:t>Course pack available from the bookstore</w:t>
            </w:r>
          </w:p>
          <w:p w14:paraId="35DAEA5F" w14:textId="77777777" w:rsidR="00B83B62" w:rsidRPr="00B83B62" w:rsidRDefault="00B83B62" w:rsidP="00533551">
            <w:pPr>
              <w:pStyle w:val="Achievement"/>
              <w:numPr>
                <w:ilvl w:val="0"/>
                <w:numId w:val="0"/>
              </w:numPr>
            </w:pPr>
          </w:p>
        </w:tc>
      </w:tr>
    </w:tbl>
    <w:p w14:paraId="73F087DC" w14:textId="77777777" w:rsidR="009D054D" w:rsidRDefault="009D054D" w:rsidP="00FE5A22"/>
    <w:p w14:paraId="106F2B54" w14:textId="77777777" w:rsidR="00FE5A22" w:rsidRDefault="009C3492" w:rsidP="00562C93">
      <w:pPr>
        <w:rPr>
          <w:sz w:val="28"/>
          <w:szCs w:val="28"/>
          <w:u w:val="single"/>
        </w:rPr>
      </w:pPr>
      <w:r w:rsidRPr="0098096B">
        <w:rPr>
          <w:sz w:val="28"/>
          <w:szCs w:val="28"/>
          <w:u w:val="single"/>
        </w:rPr>
        <w:t>Topic Schedule:</w:t>
      </w:r>
    </w:p>
    <w:p w14:paraId="13DDFEA6" w14:textId="77777777" w:rsidR="0098096B" w:rsidRPr="0098096B" w:rsidRDefault="0098096B" w:rsidP="00FE5A22">
      <w:pPr>
        <w:rPr>
          <w:sz w:val="28"/>
          <w:szCs w:val="28"/>
          <w:u w:val="single"/>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83"/>
        <w:gridCol w:w="5246"/>
      </w:tblGrid>
      <w:tr w:rsidR="00CA62F9" w14:paraId="503015B0" w14:textId="77777777">
        <w:trPr>
          <w:trHeight w:val="1390"/>
        </w:trPr>
        <w:tc>
          <w:tcPr>
            <w:tcW w:w="10491" w:type="dxa"/>
            <w:gridSpan w:val="3"/>
            <w:shd w:val="pct12" w:color="auto" w:fill="auto"/>
          </w:tcPr>
          <w:p w14:paraId="467EE492" w14:textId="3BFCC6D3" w:rsidR="00F44505" w:rsidRDefault="00F44505" w:rsidP="00053318"/>
          <w:p w14:paraId="0D138CB5" w14:textId="77777777" w:rsidR="00CA62F9" w:rsidRDefault="00CA62F9" w:rsidP="00016634">
            <w:r w:rsidRPr="00533551">
              <w:rPr>
                <w:b/>
              </w:rPr>
              <w:t>Lecture 1:</w:t>
            </w:r>
            <w:r>
              <w:t xml:space="preserve"> </w:t>
            </w:r>
            <w:r w:rsidR="006077D5" w:rsidRPr="00533551">
              <w:rPr>
                <w:b/>
                <w:color w:val="000000"/>
              </w:rPr>
              <w:t>Introduction to Business Ethics</w:t>
            </w:r>
            <w:r>
              <w:t xml:space="preserve"> </w:t>
            </w:r>
          </w:p>
          <w:p w14:paraId="4209C329" w14:textId="77777777" w:rsidR="00053318" w:rsidRPr="00533551" w:rsidRDefault="00C73373" w:rsidP="00016634">
            <w:pPr>
              <w:rPr>
                <w:iCs/>
                <w:szCs w:val="24"/>
              </w:rPr>
            </w:pPr>
            <w:r>
              <w:t xml:space="preserve">Reading: </w:t>
            </w:r>
            <w:r w:rsidR="00451A99">
              <w:rPr>
                <w:i/>
                <w:iCs/>
                <w:szCs w:val="24"/>
              </w:rPr>
              <w:t>An Introduction to Business Ethics</w:t>
            </w:r>
            <w:r w:rsidR="00D928D9">
              <w:rPr>
                <w:i/>
                <w:iCs/>
                <w:szCs w:val="24"/>
              </w:rPr>
              <w:t>: Why Study Ethics?</w:t>
            </w:r>
            <w:r w:rsidR="00451A99" w:rsidRPr="00533551">
              <w:rPr>
                <w:iCs/>
                <w:szCs w:val="24"/>
              </w:rPr>
              <w:t xml:space="preserve"> </w:t>
            </w:r>
            <w:r w:rsidRPr="00533551">
              <w:rPr>
                <w:iCs/>
                <w:szCs w:val="24"/>
              </w:rPr>
              <w:t>(chapter 1)</w:t>
            </w:r>
          </w:p>
          <w:p w14:paraId="0B90D9B5" w14:textId="77777777" w:rsidR="00CF3C66" w:rsidRPr="00533551" w:rsidRDefault="00CF3C66" w:rsidP="00CF3C66">
            <w:pPr>
              <w:rPr>
                <w:szCs w:val="24"/>
              </w:rPr>
            </w:pPr>
            <w:r w:rsidRPr="00533551">
              <w:rPr>
                <w:i/>
                <w:iCs/>
                <w:szCs w:val="24"/>
              </w:rPr>
              <w:t>Session Summary</w:t>
            </w:r>
            <w:r w:rsidRPr="00533551">
              <w:rPr>
                <w:szCs w:val="24"/>
              </w:rPr>
              <w:t xml:space="preserve">: The goal of the introductory session is to introduce students into the subject of business ethics and corporate social responsibility. </w:t>
            </w:r>
            <w:r w:rsidR="00861802" w:rsidRPr="00533551">
              <w:rPr>
                <w:szCs w:val="24"/>
              </w:rPr>
              <w:t xml:space="preserve">Some of the questions raised will include: </w:t>
            </w:r>
            <w:r w:rsidRPr="00533551">
              <w:rPr>
                <w:szCs w:val="24"/>
              </w:rPr>
              <w:t>What is ethics?</w:t>
            </w:r>
            <w:r w:rsidR="00861802" w:rsidRPr="00533551">
              <w:rPr>
                <w:szCs w:val="24"/>
              </w:rPr>
              <w:t xml:space="preserve"> Why do we need business ethics? Are moral norms relative? Is ethical behaviour possible?</w:t>
            </w:r>
            <w:r w:rsidRPr="00533551">
              <w:rPr>
                <w:szCs w:val="24"/>
              </w:rPr>
              <w:t xml:space="preserve">   </w:t>
            </w:r>
          </w:p>
          <w:p w14:paraId="4EFCB81D" w14:textId="77777777" w:rsidR="00562C93" w:rsidRPr="00533551" w:rsidRDefault="00562C93" w:rsidP="00CF3C66">
            <w:pPr>
              <w:rPr>
                <w:szCs w:val="24"/>
              </w:rPr>
            </w:pPr>
          </w:p>
        </w:tc>
      </w:tr>
      <w:tr w:rsidR="00680974" w14:paraId="1EA4C58A" w14:textId="77777777">
        <w:trPr>
          <w:trHeight w:val="1390"/>
        </w:trPr>
        <w:tc>
          <w:tcPr>
            <w:tcW w:w="4962" w:type="dxa"/>
            <w:tcBorders>
              <w:bottom w:val="single" w:sz="4" w:space="0" w:color="auto"/>
            </w:tcBorders>
          </w:tcPr>
          <w:p w14:paraId="5FBCE304" w14:textId="77777777" w:rsidR="002E607E" w:rsidRDefault="002E607E" w:rsidP="002E607E">
            <w:r>
              <w:t>Topics:</w:t>
            </w:r>
          </w:p>
          <w:p w14:paraId="6C5E07BD" w14:textId="77777777" w:rsidR="00325B8F" w:rsidRDefault="00325B8F" w:rsidP="00325B8F">
            <w:r>
              <w:t>Ethics or ethos?</w:t>
            </w:r>
          </w:p>
          <w:p w14:paraId="6E5BBE17" w14:textId="77777777" w:rsidR="00325B8F" w:rsidRDefault="00325B8F" w:rsidP="00325B8F">
            <w:r>
              <w:t xml:space="preserve">All we need is </w:t>
            </w:r>
            <w:proofErr w:type="gramStart"/>
            <w:r>
              <w:t>law?</w:t>
            </w:r>
            <w:proofErr w:type="gramEnd"/>
          </w:p>
          <w:p w14:paraId="50986FDE" w14:textId="77777777" w:rsidR="00325B8F" w:rsidRDefault="00325B8F" w:rsidP="00325B8F">
            <w:r>
              <w:t>Why study ethics?</w:t>
            </w:r>
          </w:p>
          <w:p w14:paraId="030866B4" w14:textId="77777777" w:rsidR="00325B8F" w:rsidRDefault="00D14A57" w:rsidP="00325B8F">
            <w:r>
              <w:t>Challenges: Relativism</w:t>
            </w:r>
          </w:p>
          <w:p w14:paraId="7458ACB4" w14:textId="77777777" w:rsidR="00680974" w:rsidRDefault="00680974" w:rsidP="00016634"/>
        </w:tc>
        <w:tc>
          <w:tcPr>
            <w:tcW w:w="5529" w:type="dxa"/>
            <w:gridSpan w:val="2"/>
            <w:tcBorders>
              <w:bottom w:val="single" w:sz="4" w:space="0" w:color="auto"/>
            </w:tcBorders>
          </w:tcPr>
          <w:p w14:paraId="08E660C5" w14:textId="77777777" w:rsidR="00861802" w:rsidRDefault="00325B8F" w:rsidP="00325B8F">
            <w:r>
              <w:t xml:space="preserve">Case </w:t>
            </w:r>
            <w:r w:rsidR="00AB5D9B">
              <w:t>Discussion</w:t>
            </w:r>
            <w:r>
              <w:t xml:space="preserve">: </w:t>
            </w:r>
          </w:p>
          <w:p w14:paraId="091B14DA" w14:textId="77777777" w:rsidR="00F166D8" w:rsidRDefault="00325B8F" w:rsidP="00325B8F">
            <w:r>
              <w:t xml:space="preserve">Enron </w:t>
            </w:r>
          </w:p>
          <w:p w14:paraId="6EFB93E8" w14:textId="77777777" w:rsidR="00325B8F" w:rsidRDefault="00325B8F" w:rsidP="00325B8F">
            <w:smartTag w:uri="urn:schemas-microsoft-com:office:smarttags" w:element="City">
              <w:smartTag w:uri="urn:schemas-microsoft-com:office:smarttags" w:element="place">
                <w:r>
                  <w:t>Malden</w:t>
                </w:r>
              </w:smartTag>
            </w:smartTag>
            <w:r>
              <w:t xml:space="preserve"> Mill</w:t>
            </w:r>
          </w:p>
          <w:p w14:paraId="44662BA2" w14:textId="77777777" w:rsidR="00680974" w:rsidRDefault="00680974" w:rsidP="00016634"/>
        </w:tc>
      </w:tr>
      <w:tr w:rsidR="00325B8F" w14:paraId="28F3FC73" w14:textId="77777777">
        <w:trPr>
          <w:trHeight w:val="1382"/>
        </w:trPr>
        <w:tc>
          <w:tcPr>
            <w:tcW w:w="10491" w:type="dxa"/>
            <w:gridSpan w:val="3"/>
            <w:shd w:val="pct10" w:color="auto" w:fill="auto"/>
          </w:tcPr>
          <w:p w14:paraId="79A353D8" w14:textId="49EA329E" w:rsidR="00311948" w:rsidRPr="00311948" w:rsidRDefault="00311948" w:rsidP="004A4753"/>
          <w:p w14:paraId="1A37FF52" w14:textId="57C69DDF" w:rsidR="004A4753" w:rsidRPr="00533551" w:rsidRDefault="004A4753" w:rsidP="004A4753">
            <w:pPr>
              <w:rPr>
                <w:b/>
              </w:rPr>
            </w:pPr>
            <w:r w:rsidRPr="00533551">
              <w:rPr>
                <w:b/>
              </w:rPr>
              <w:t>Lecture 2: Ethical Frameworks</w:t>
            </w:r>
          </w:p>
          <w:p w14:paraId="714AB1DF" w14:textId="77777777" w:rsidR="004A4753" w:rsidRDefault="004A4753" w:rsidP="004A4753">
            <w:pPr>
              <w:rPr>
                <w:iCs/>
                <w:szCs w:val="24"/>
              </w:rPr>
            </w:pPr>
            <w:r>
              <w:t xml:space="preserve">Reading: </w:t>
            </w:r>
            <w:r w:rsidR="00451A99">
              <w:rPr>
                <w:i/>
                <w:iCs/>
                <w:szCs w:val="24"/>
              </w:rPr>
              <w:t>An Introduction to Business Ethics</w:t>
            </w:r>
            <w:r w:rsidR="00D928D9">
              <w:rPr>
                <w:i/>
                <w:iCs/>
                <w:szCs w:val="24"/>
              </w:rPr>
              <w:t>: Ethical Theory and Business</w:t>
            </w:r>
            <w:r w:rsidR="00451A99">
              <w:rPr>
                <w:iCs/>
                <w:szCs w:val="24"/>
              </w:rPr>
              <w:t xml:space="preserve"> </w:t>
            </w:r>
            <w:r>
              <w:rPr>
                <w:iCs/>
                <w:szCs w:val="24"/>
              </w:rPr>
              <w:t>(chapter</w:t>
            </w:r>
            <w:r>
              <w:rPr>
                <w:szCs w:val="24"/>
              </w:rPr>
              <w:t xml:space="preserve"> </w:t>
            </w:r>
            <w:r w:rsidR="00D928D9">
              <w:rPr>
                <w:szCs w:val="24"/>
              </w:rPr>
              <w:t>2</w:t>
            </w:r>
            <w:r>
              <w:rPr>
                <w:szCs w:val="24"/>
              </w:rPr>
              <w:t>, pp. 20-</w:t>
            </w:r>
            <w:r w:rsidR="00D928D9">
              <w:rPr>
                <w:szCs w:val="24"/>
              </w:rPr>
              <w:t>37</w:t>
            </w:r>
            <w:r w:rsidRPr="00533551">
              <w:rPr>
                <w:iCs/>
                <w:szCs w:val="24"/>
              </w:rPr>
              <w:t>);</w:t>
            </w:r>
          </w:p>
          <w:p w14:paraId="5996A3FB" w14:textId="77777777" w:rsidR="00562C93" w:rsidRDefault="004A4753" w:rsidP="00533551">
            <w:pPr>
              <w:spacing w:after="58"/>
              <w:ind w:right="288"/>
              <w:rPr>
                <w:bCs/>
                <w:szCs w:val="24"/>
              </w:rPr>
            </w:pPr>
            <w:r w:rsidRPr="00533551">
              <w:rPr>
                <w:i/>
                <w:iCs/>
                <w:szCs w:val="24"/>
              </w:rPr>
              <w:t>Session Summary</w:t>
            </w:r>
            <w:r w:rsidRPr="00533551">
              <w:rPr>
                <w:bCs/>
                <w:szCs w:val="24"/>
              </w:rPr>
              <w:t xml:space="preserve">:  </w:t>
            </w:r>
            <w:r w:rsidRPr="00533551">
              <w:rPr>
                <w:szCs w:val="24"/>
              </w:rPr>
              <w:t>The goal of</w:t>
            </w:r>
            <w:r w:rsidRPr="00533551">
              <w:rPr>
                <w:bCs/>
                <w:szCs w:val="24"/>
              </w:rPr>
              <w:t xml:space="preserve"> this session is to introduce basic tools and theoretical frameworks for engaging in ethical analysis and decision making. The role of core values will be examined, and normative decision procedures based on morals standards will be applied to cases.</w:t>
            </w:r>
          </w:p>
          <w:p w14:paraId="031DCAA6" w14:textId="77777777" w:rsidR="004A4753" w:rsidRPr="00533551" w:rsidRDefault="004A4753" w:rsidP="00533551">
            <w:pPr>
              <w:spacing w:after="58"/>
              <w:ind w:right="288"/>
              <w:rPr>
                <w:bCs/>
                <w:szCs w:val="24"/>
              </w:rPr>
            </w:pPr>
          </w:p>
        </w:tc>
      </w:tr>
      <w:tr w:rsidR="00325B8F" w14:paraId="6FFA8D09" w14:textId="77777777">
        <w:trPr>
          <w:trHeight w:val="1060"/>
        </w:trPr>
        <w:tc>
          <w:tcPr>
            <w:tcW w:w="4962" w:type="dxa"/>
            <w:tcBorders>
              <w:bottom w:val="single" w:sz="4" w:space="0" w:color="auto"/>
            </w:tcBorders>
          </w:tcPr>
          <w:p w14:paraId="33289FD2" w14:textId="77777777" w:rsidR="002E607E" w:rsidRDefault="002E607E" w:rsidP="00325B8F">
            <w:r>
              <w:lastRenderedPageBreak/>
              <w:t>Topics:</w:t>
            </w:r>
          </w:p>
          <w:p w14:paraId="3888162E" w14:textId="77777777" w:rsidR="00D14A57" w:rsidRDefault="00D14A57" w:rsidP="006E50B3">
            <w:r>
              <w:t xml:space="preserve">Psychological Egoism </w:t>
            </w:r>
          </w:p>
          <w:p w14:paraId="57C7A2D9" w14:textId="77777777" w:rsidR="00D14A57" w:rsidRDefault="00325B8F" w:rsidP="006E50B3">
            <w:r>
              <w:t>Utilitarian Theory</w:t>
            </w:r>
            <w:r w:rsidR="00D14A57">
              <w:t xml:space="preserve"> </w:t>
            </w:r>
          </w:p>
          <w:p w14:paraId="20BF4B41" w14:textId="77777777" w:rsidR="00325B8F" w:rsidRDefault="00325B8F" w:rsidP="006E50B3"/>
        </w:tc>
        <w:tc>
          <w:tcPr>
            <w:tcW w:w="5529" w:type="dxa"/>
            <w:gridSpan w:val="2"/>
            <w:tcBorders>
              <w:bottom w:val="single" w:sz="4" w:space="0" w:color="auto"/>
            </w:tcBorders>
          </w:tcPr>
          <w:p w14:paraId="65B6D015" w14:textId="77777777" w:rsidR="00325B8F" w:rsidRPr="00533551" w:rsidRDefault="00325B8F" w:rsidP="006E50B3">
            <w:pPr>
              <w:rPr>
                <w:color w:val="000000"/>
              </w:rPr>
            </w:pPr>
            <w:r>
              <w:t xml:space="preserve">Case </w:t>
            </w:r>
            <w:r w:rsidR="00AB5D9B">
              <w:t>Discussion</w:t>
            </w:r>
            <w:r>
              <w:t>:</w:t>
            </w:r>
            <w:r w:rsidRPr="00533551">
              <w:rPr>
                <w:color w:val="000000"/>
              </w:rPr>
              <w:t xml:space="preserve"> </w:t>
            </w:r>
          </w:p>
          <w:p w14:paraId="31599CCE" w14:textId="77777777" w:rsidR="00325B8F" w:rsidRDefault="00325B8F" w:rsidP="006E50B3">
            <w:r>
              <w:t>Gas or Grouse?</w:t>
            </w:r>
          </w:p>
          <w:p w14:paraId="55E1693F" w14:textId="77777777" w:rsidR="00D14A57" w:rsidRDefault="00D14A57" w:rsidP="00D14A57">
            <w:r>
              <w:t xml:space="preserve">The </w:t>
            </w:r>
            <w:proofErr w:type="spellStart"/>
            <w:smartTag w:uri="urn:schemas-microsoft-com:office:smarttags" w:element="place">
              <w:smartTag w:uri="urn:schemas-microsoft-com:office:smarttags" w:element="PlaceName">
                <w:r>
                  <w:t>Willowbrook</w:t>
                </w:r>
              </w:smartTag>
              <w:proofErr w:type="spellEnd"/>
              <w:r>
                <w:t xml:space="preserve"> </w:t>
              </w:r>
              <w:smartTag w:uri="urn:schemas-microsoft-com:office:smarttags" w:element="PlaceType">
                <w:r>
                  <w:t>School</w:t>
                </w:r>
              </w:smartTag>
            </w:smartTag>
          </w:p>
          <w:p w14:paraId="438F6AA1" w14:textId="77777777" w:rsidR="00D14A57" w:rsidRDefault="00D14A57" w:rsidP="006E50B3"/>
        </w:tc>
      </w:tr>
      <w:tr w:rsidR="005E16E3" w14:paraId="2589086D" w14:textId="77777777">
        <w:trPr>
          <w:trHeight w:val="1080"/>
        </w:trPr>
        <w:tc>
          <w:tcPr>
            <w:tcW w:w="10491" w:type="dxa"/>
            <w:gridSpan w:val="3"/>
            <w:shd w:val="pct10" w:color="auto" w:fill="auto"/>
          </w:tcPr>
          <w:p w14:paraId="7A017758" w14:textId="2F4EE4D7" w:rsidR="00EE518E" w:rsidRDefault="00EE518E" w:rsidP="00EE518E"/>
          <w:p w14:paraId="254C6C86" w14:textId="6DF39814" w:rsidR="004A4753" w:rsidRDefault="004A4753" w:rsidP="004A4753">
            <w:r>
              <w:rPr>
                <w:b/>
              </w:rPr>
              <w:t>Lecture 3</w:t>
            </w:r>
            <w:r w:rsidRPr="00533551">
              <w:rPr>
                <w:b/>
              </w:rPr>
              <w:t>: Ethical Frameworks</w:t>
            </w:r>
            <w:r>
              <w:t xml:space="preserve"> </w:t>
            </w:r>
          </w:p>
          <w:p w14:paraId="7FEC0666" w14:textId="77777777" w:rsidR="004A4753" w:rsidRDefault="004A4753" w:rsidP="004A4753">
            <w:pPr>
              <w:rPr>
                <w:iCs/>
                <w:szCs w:val="24"/>
              </w:rPr>
            </w:pPr>
            <w:r>
              <w:t xml:space="preserve">Reading: </w:t>
            </w:r>
            <w:r w:rsidR="00451A99">
              <w:rPr>
                <w:i/>
                <w:iCs/>
                <w:szCs w:val="24"/>
              </w:rPr>
              <w:t>An Introduction to Business Ethics</w:t>
            </w:r>
            <w:r w:rsidR="00D928D9">
              <w:rPr>
                <w:iCs/>
                <w:szCs w:val="24"/>
              </w:rPr>
              <w:t>:</w:t>
            </w:r>
            <w:r w:rsidR="00D928D9">
              <w:rPr>
                <w:i/>
                <w:iCs/>
                <w:szCs w:val="24"/>
              </w:rPr>
              <w:t xml:space="preserve"> Ethical Theory and Business</w:t>
            </w:r>
            <w:r w:rsidR="00D928D9">
              <w:rPr>
                <w:iCs/>
                <w:szCs w:val="24"/>
              </w:rPr>
              <w:t xml:space="preserve"> (chapter</w:t>
            </w:r>
            <w:r w:rsidR="00D928D9">
              <w:rPr>
                <w:szCs w:val="24"/>
              </w:rPr>
              <w:t xml:space="preserve"> 2, pp. 37-46</w:t>
            </w:r>
            <w:r w:rsidR="00D928D9" w:rsidRPr="00533551">
              <w:rPr>
                <w:iCs/>
                <w:szCs w:val="24"/>
              </w:rPr>
              <w:t>);</w:t>
            </w:r>
          </w:p>
          <w:p w14:paraId="1CBE8053" w14:textId="77777777" w:rsidR="004A4753" w:rsidRDefault="004A4753" w:rsidP="004A4753">
            <w:r>
              <w:t xml:space="preserve">Supplementary Reading: The Universal Declaration of Human Rights </w:t>
            </w:r>
          </w:p>
          <w:p w14:paraId="534DC100" w14:textId="77777777" w:rsidR="00562C93" w:rsidRDefault="004A4753" w:rsidP="00D14A57">
            <w:pPr>
              <w:spacing w:after="58"/>
              <w:ind w:right="288"/>
              <w:rPr>
                <w:bCs/>
                <w:szCs w:val="24"/>
              </w:rPr>
            </w:pPr>
            <w:r w:rsidRPr="00533551">
              <w:rPr>
                <w:i/>
                <w:iCs/>
                <w:szCs w:val="24"/>
              </w:rPr>
              <w:t>Session Summary</w:t>
            </w:r>
            <w:r w:rsidRPr="00533551">
              <w:rPr>
                <w:bCs/>
                <w:szCs w:val="24"/>
              </w:rPr>
              <w:t xml:space="preserve">:  </w:t>
            </w:r>
            <w:r w:rsidRPr="00533551">
              <w:rPr>
                <w:szCs w:val="24"/>
              </w:rPr>
              <w:t>The goal of</w:t>
            </w:r>
            <w:r w:rsidRPr="00533551">
              <w:rPr>
                <w:bCs/>
                <w:szCs w:val="24"/>
              </w:rPr>
              <w:t xml:space="preserve"> this session is to introduce basic tools and theoretical frameworks for engaging in ethical analysis and decision making. The role of core values will be examined, and normative decision procedures based on morals standards will be applied to cases.</w:t>
            </w:r>
          </w:p>
          <w:p w14:paraId="68F1F676" w14:textId="77777777" w:rsidR="004A4753" w:rsidRPr="004A4753" w:rsidRDefault="004A4753" w:rsidP="00D14A57">
            <w:pPr>
              <w:spacing w:after="58"/>
              <w:ind w:right="288"/>
              <w:rPr>
                <w:bCs/>
                <w:szCs w:val="24"/>
              </w:rPr>
            </w:pPr>
          </w:p>
        </w:tc>
      </w:tr>
      <w:tr w:rsidR="00325B8F" w14:paraId="1877B85C" w14:textId="77777777">
        <w:trPr>
          <w:trHeight w:val="449"/>
        </w:trPr>
        <w:tc>
          <w:tcPr>
            <w:tcW w:w="4962" w:type="dxa"/>
            <w:tcBorders>
              <w:bottom w:val="single" w:sz="4" w:space="0" w:color="auto"/>
            </w:tcBorders>
          </w:tcPr>
          <w:p w14:paraId="1515053B" w14:textId="77777777" w:rsidR="00D14A57" w:rsidRDefault="00D14A57" w:rsidP="00D14A57">
            <w:r>
              <w:t>Deontological Theory</w:t>
            </w:r>
          </w:p>
          <w:p w14:paraId="627674C9" w14:textId="77777777" w:rsidR="002E607E" w:rsidRDefault="00D14A57" w:rsidP="00D14A57">
            <w:r>
              <w:t>Virtue Ethics</w:t>
            </w:r>
          </w:p>
          <w:p w14:paraId="756B2061" w14:textId="77777777" w:rsidR="00D14A57" w:rsidRPr="00533551" w:rsidRDefault="00D14A57" w:rsidP="00D14A57">
            <w:pPr>
              <w:rPr>
                <w:lang w:val="en-US"/>
              </w:rPr>
            </w:pPr>
            <w:r>
              <w:t>Fairness/Justice</w:t>
            </w:r>
          </w:p>
        </w:tc>
        <w:tc>
          <w:tcPr>
            <w:tcW w:w="5529" w:type="dxa"/>
            <w:gridSpan w:val="2"/>
            <w:tcBorders>
              <w:bottom w:val="single" w:sz="4" w:space="0" w:color="auto"/>
            </w:tcBorders>
          </w:tcPr>
          <w:p w14:paraId="29C60F84" w14:textId="77777777" w:rsidR="00D14A57" w:rsidRPr="00533551" w:rsidRDefault="00D14A57" w:rsidP="00D14A57">
            <w:pPr>
              <w:rPr>
                <w:color w:val="000000"/>
              </w:rPr>
            </w:pPr>
            <w:r>
              <w:t>Case Discussion:</w:t>
            </w:r>
            <w:r w:rsidRPr="00533551">
              <w:rPr>
                <w:color w:val="000000"/>
              </w:rPr>
              <w:t xml:space="preserve"> </w:t>
            </w:r>
          </w:p>
          <w:p w14:paraId="2E4E128C" w14:textId="77777777" w:rsidR="00D14A57" w:rsidRDefault="00D14A57" w:rsidP="00D14A57">
            <w:r w:rsidRPr="00533551">
              <w:rPr>
                <w:color w:val="000000"/>
              </w:rPr>
              <w:t>Plasma Int.: Buying and Selling Blood;</w:t>
            </w:r>
            <w:r>
              <w:t xml:space="preserve"> </w:t>
            </w:r>
          </w:p>
          <w:p w14:paraId="042A454D" w14:textId="77777777" w:rsidR="00D14A57" w:rsidRDefault="0053463F" w:rsidP="00D14A57">
            <w:pPr>
              <w:rPr>
                <w:color w:val="000000"/>
              </w:rPr>
            </w:pPr>
            <w:r>
              <w:t>Gap’s Labour Problem</w:t>
            </w:r>
            <w:r w:rsidR="00D14A57">
              <w:t>;</w:t>
            </w:r>
            <w:r w:rsidR="00D14A57" w:rsidRPr="00533551">
              <w:rPr>
                <w:color w:val="000000"/>
              </w:rPr>
              <w:t xml:space="preserve"> </w:t>
            </w:r>
          </w:p>
          <w:p w14:paraId="64B1568A" w14:textId="77777777" w:rsidR="00D14A57" w:rsidRPr="00533551" w:rsidRDefault="00D14A57" w:rsidP="00D14A57">
            <w:pPr>
              <w:rPr>
                <w:color w:val="000000"/>
              </w:rPr>
            </w:pPr>
            <w:r>
              <w:rPr>
                <w:color w:val="000000"/>
              </w:rPr>
              <w:t>Deceptive Psychological Testing</w:t>
            </w:r>
          </w:p>
          <w:p w14:paraId="0251D57C" w14:textId="77777777" w:rsidR="00325B8F" w:rsidRPr="00533551" w:rsidRDefault="00325B8F" w:rsidP="00AB5D9B">
            <w:pPr>
              <w:rPr>
                <w:color w:val="000000"/>
              </w:rPr>
            </w:pPr>
          </w:p>
        </w:tc>
      </w:tr>
      <w:tr w:rsidR="00386871" w14:paraId="48CC5B32" w14:textId="77777777">
        <w:trPr>
          <w:trHeight w:val="955"/>
        </w:trPr>
        <w:tc>
          <w:tcPr>
            <w:tcW w:w="10491" w:type="dxa"/>
            <w:gridSpan w:val="3"/>
            <w:shd w:val="pct10" w:color="auto" w:fill="auto"/>
          </w:tcPr>
          <w:p w14:paraId="352DB671" w14:textId="04363D9F" w:rsidR="00311948" w:rsidRPr="00311948" w:rsidRDefault="00311948" w:rsidP="004A4753">
            <w:pPr>
              <w:tabs>
                <w:tab w:val="left" w:pos="6660"/>
              </w:tabs>
              <w:rPr>
                <w:color w:val="000000"/>
              </w:rPr>
            </w:pPr>
          </w:p>
          <w:p w14:paraId="47609270" w14:textId="09D46B86" w:rsidR="004A4753" w:rsidRPr="00533551" w:rsidRDefault="004A4753" w:rsidP="004A4753">
            <w:pPr>
              <w:tabs>
                <w:tab w:val="left" w:pos="6660"/>
              </w:tabs>
              <w:rPr>
                <w:b/>
                <w:color w:val="000000"/>
              </w:rPr>
            </w:pPr>
            <w:r w:rsidRPr="00533551">
              <w:rPr>
                <w:b/>
                <w:color w:val="000000"/>
              </w:rPr>
              <w:t xml:space="preserve">Lecture </w:t>
            </w:r>
            <w:r>
              <w:rPr>
                <w:b/>
                <w:color w:val="000000"/>
              </w:rPr>
              <w:t>4</w:t>
            </w:r>
            <w:r w:rsidRPr="00533551">
              <w:rPr>
                <w:b/>
                <w:color w:val="000000"/>
              </w:rPr>
              <w:t>: Corporate Social Responsibility</w:t>
            </w:r>
          </w:p>
          <w:p w14:paraId="5EDEBBA9" w14:textId="77777777" w:rsidR="004A4753" w:rsidRPr="0074080B" w:rsidRDefault="004A4753" w:rsidP="0074080B">
            <w:pPr>
              <w:rPr>
                <w:iCs/>
                <w:szCs w:val="24"/>
              </w:rPr>
            </w:pPr>
            <w:r>
              <w:t xml:space="preserve">Reading: </w:t>
            </w:r>
            <w:r w:rsidR="00451A99">
              <w:rPr>
                <w:i/>
                <w:iCs/>
                <w:szCs w:val="24"/>
              </w:rPr>
              <w:t>An Introduction to Business Ethics</w:t>
            </w:r>
            <w:r w:rsidR="00D928D9">
              <w:rPr>
                <w:i/>
                <w:iCs/>
                <w:szCs w:val="24"/>
              </w:rPr>
              <w:t>:</w:t>
            </w:r>
            <w:r w:rsidR="00D928D9" w:rsidRPr="00533551">
              <w:rPr>
                <w:b/>
                <w:color w:val="000000"/>
              </w:rPr>
              <w:t xml:space="preserve"> </w:t>
            </w:r>
            <w:r w:rsidR="00D928D9" w:rsidRPr="00D928D9">
              <w:rPr>
                <w:i/>
                <w:iCs/>
                <w:szCs w:val="24"/>
              </w:rPr>
              <w:t>Corporate Social Responsibility</w:t>
            </w:r>
            <w:r w:rsidR="00451A99">
              <w:rPr>
                <w:iCs/>
                <w:szCs w:val="24"/>
              </w:rPr>
              <w:t xml:space="preserve"> </w:t>
            </w:r>
            <w:r w:rsidR="00D928D9">
              <w:rPr>
                <w:iCs/>
                <w:szCs w:val="24"/>
              </w:rPr>
              <w:t>(chapter</w:t>
            </w:r>
            <w:r w:rsidR="00D928D9">
              <w:rPr>
                <w:szCs w:val="24"/>
              </w:rPr>
              <w:t xml:space="preserve"> 3);</w:t>
            </w:r>
          </w:p>
          <w:p w14:paraId="21D22E98" w14:textId="77777777" w:rsidR="004A4753" w:rsidRDefault="004A4753" w:rsidP="004A4753">
            <w:pPr>
              <w:spacing w:after="58"/>
              <w:ind w:right="288"/>
              <w:rPr>
                <w:szCs w:val="24"/>
              </w:rPr>
            </w:pPr>
            <w:r w:rsidRPr="00533551">
              <w:rPr>
                <w:i/>
                <w:iCs/>
                <w:szCs w:val="24"/>
              </w:rPr>
              <w:t>Session Summary</w:t>
            </w:r>
            <w:r w:rsidRPr="00533551">
              <w:rPr>
                <w:szCs w:val="24"/>
              </w:rPr>
              <w:t>:  The goal of</w:t>
            </w:r>
            <w:r w:rsidRPr="00533551">
              <w:rPr>
                <w:bCs/>
                <w:szCs w:val="24"/>
              </w:rPr>
              <w:t xml:space="preserve"> this session is to examine the role of business in society and </w:t>
            </w:r>
            <w:r w:rsidRPr="00533551">
              <w:rPr>
                <w:szCs w:val="24"/>
              </w:rPr>
              <w:t xml:space="preserve">the extent of its ethical obligations. The major question that will be examined is whether business merely obligated to maximize profit for its shareholders or whether there are additional obligations to a broader circle of stakeholders (e.g. employees, stockholders, consumers, suppliers, community, and society). </w:t>
            </w:r>
          </w:p>
          <w:p w14:paraId="17523BC9" w14:textId="77777777" w:rsidR="001958DE" w:rsidRPr="00533551" w:rsidRDefault="004A4753" w:rsidP="004A4753">
            <w:pPr>
              <w:spacing w:after="58"/>
              <w:ind w:right="288"/>
              <w:rPr>
                <w:szCs w:val="24"/>
              </w:rPr>
            </w:pPr>
            <w:r w:rsidRPr="00533551">
              <w:rPr>
                <w:szCs w:val="24"/>
              </w:rPr>
              <w:t xml:space="preserve"> </w:t>
            </w:r>
          </w:p>
        </w:tc>
      </w:tr>
      <w:tr w:rsidR="00325B8F" w14:paraId="463DFEF5" w14:textId="77777777" w:rsidTr="00311948">
        <w:trPr>
          <w:trHeight w:val="954"/>
        </w:trPr>
        <w:tc>
          <w:tcPr>
            <w:tcW w:w="4962" w:type="dxa"/>
            <w:tcBorders>
              <w:bottom w:val="single" w:sz="4" w:space="0" w:color="auto"/>
            </w:tcBorders>
          </w:tcPr>
          <w:p w14:paraId="62D36A73" w14:textId="77777777" w:rsidR="00D14A57" w:rsidRDefault="00D14A57" w:rsidP="00D14A57">
            <w:r>
              <w:t>Topics:</w:t>
            </w:r>
          </w:p>
          <w:p w14:paraId="63A79D16" w14:textId="77777777" w:rsidR="00D14A57" w:rsidRPr="00533551" w:rsidRDefault="00D14A57" w:rsidP="00D14A57">
            <w:pPr>
              <w:rPr>
                <w:lang w:val="en-US"/>
              </w:rPr>
            </w:pPr>
            <w:r w:rsidRPr="00533551">
              <w:rPr>
                <w:lang w:val="en-US"/>
              </w:rPr>
              <w:t>Stockholder Model</w:t>
            </w:r>
          </w:p>
          <w:p w14:paraId="304230A1" w14:textId="77777777" w:rsidR="00D14A57" w:rsidRPr="00533551" w:rsidRDefault="00D14A57" w:rsidP="00D14A57">
            <w:pPr>
              <w:rPr>
                <w:lang w:val="en-US"/>
              </w:rPr>
            </w:pPr>
            <w:r w:rsidRPr="00533551">
              <w:rPr>
                <w:lang w:val="en-US"/>
              </w:rPr>
              <w:t>CSR: The Moral Minimum</w:t>
            </w:r>
          </w:p>
          <w:p w14:paraId="76506FF2" w14:textId="77777777" w:rsidR="002E607E" w:rsidRDefault="00D14A57" w:rsidP="00D14A57">
            <w:r w:rsidRPr="00533551">
              <w:rPr>
                <w:lang w:val="en-US"/>
              </w:rPr>
              <w:t>Stakeholder Mode</w:t>
            </w:r>
            <w:r w:rsidR="007018C6">
              <w:rPr>
                <w:lang w:val="en-US"/>
              </w:rPr>
              <w:t>l</w:t>
            </w:r>
          </w:p>
        </w:tc>
        <w:tc>
          <w:tcPr>
            <w:tcW w:w="5529" w:type="dxa"/>
            <w:gridSpan w:val="2"/>
            <w:tcBorders>
              <w:bottom w:val="single" w:sz="4" w:space="0" w:color="auto"/>
            </w:tcBorders>
          </w:tcPr>
          <w:p w14:paraId="06E3807E" w14:textId="77777777" w:rsidR="00D14A57" w:rsidRPr="00533551" w:rsidRDefault="00D14A57" w:rsidP="00D14A57">
            <w:pPr>
              <w:rPr>
                <w:color w:val="000000"/>
              </w:rPr>
            </w:pPr>
            <w:r>
              <w:t>Case Discussion:</w:t>
            </w:r>
            <w:r w:rsidRPr="00533551">
              <w:rPr>
                <w:color w:val="000000"/>
              </w:rPr>
              <w:t xml:space="preserve"> </w:t>
            </w:r>
          </w:p>
          <w:p w14:paraId="60C512B3" w14:textId="77777777" w:rsidR="00D14A57" w:rsidRDefault="00D14A57" w:rsidP="00D14A57">
            <w:r w:rsidRPr="00533551">
              <w:rPr>
                <w:szCs w:val="24"/>
              </w:rPr>
              <w:t xml:space="preserve">Wal-Mart: The </w:t>
            </w:r>
            <w:smartTag w:uri="urn:schemas-microsoft-com:office:smarttags" w:element="Street">
              <w:smartTag w:uri="urn:schemas-microsoft-com:office:smarttags" w:element="address">
                <w:r w:rsidRPr="00533551">
                  <w:rPr>
                    <w:szCs w:val="24"/>
                  </w:rPr>
                  <w:t>Main Street</w:t>
                </w:r>
              </w:smartTag>
            </w:smartTag>
            <w:r w:rsidRPr="00533551">
              <w:rPr>
                <w:szCs w:val="24"/>
              </w:rPr>
              <w:t xml:space="preserve"> Merchant of Doom;</w:t>
            </w:r>
          </w:p>
          <w:p w14:paraId="036B4E53" w14:textId="77777777" w:rsidR="00325B8F" w:rsidRDefault="00D14A57" w:rsidP="00D14A57">
            <w:r>
              <w:t>GM Plant Closing and Efforts at Outplacement; Chrysler and Its Cost of Closing;</w:t>
            </w:r>
          </w:p>
          <w:p w14:paraId="46A86BD7" w14:textId="77777777" w:rsidR="00D14A57" w:rsidRDefault="00D14A57" w:rsidP="00D14A57"/>
        </w:tc>
      </w:tr>
      <w:tr w:rsidR="008A4A18" w14:paraId="4EAF8A43" w14:textId="77777777" w:rsidTr="00311948">
        <w:trPr>
          <w:trHeight w:val="937"/>
        </w:trPr>
        <w:tc>
          <w:tcPr>
            <w:tcW w:w="10491" w:type="dxa"/>
            <w:gridSpan w:val="3"/>
            <w:tcBorders>
              <w:bottom w:val="single" w:sz="4" w:space="0" w:color="auto"/>
            </w:tcBorders>
            <w:shd w:val="pct15" w:color="auto" w:fill="auto"/>
          </w:tcPr>
          <w:p w14:paraId="2A09B4FA" w14:textId="6B9586A3" w:rsidR="00311948" w:rsidRPr="00311948" w:rsidRDefault="00311948" w:rsidP="004A4753">
            <w:pPr>
              <w:rPr>
                <w:color w:val="000000"/>
              </w:rPr>
            </w:pPr>
          </w:p>
          <w:p w14:paraId="4356BE70" w14:textId="35BCE0D2" w:rsidR="004A4753" w:rsidRPr="00533551" w:rsidRDefault="004A4753" w:rsidP="004A4753">
            <w:pPr>
              <w:rPr>
                <w:b/>
                <w:color w:val="000000"/>
              </w:rPr>
            </w:pPr>
            <w:r>
              <w:rPr>
                <w:b/>
                <w:color w:val="000000"/>
              </w:rPr>
              <w:t>Lecture 5</w:t>
            </w:r>
            <w:r w:rsidRPr="00533551">
              <w:rPr>
                <w:b/>
                <w:color w:val="000000"/>
              </w:rPr>
              <w:t>: Moral Rights in the Workplace</w:t>
            </w:r>
          </w:p>
          <w:p w14:paraId="71D4963E" w14:textId="77777777" w:rsidR="004A4753" w:rsidRPr="00972B54" w:rsidRDefault="004A4753" w:rsidP="004A4753">
            <w:pPr>
              <w:rPr>
                <w:szCs w:val="24"/>
              </w:rPr>
            </w:pPr>
            <w:r w:rsidRPr="00972B54">
              <w:rPr>
                <w:szCs w:val="24"/>
              </w:rPr>
              <w:t xml:space="preserve">Reading: </w:t>
            </w:r>
            <w:r w:rsidR="00D928D9">
              <w:rPr>
                <w:i/>
                <w:iCs/>
                <w:szCs w:val="24"/>
              </w:rPr>
              <w:t xml:space="preserve">An Introduction to Business Ethics: </w:t>
            </w:r>
            <w:r w:rsidR="00D928D9" w:rsidRPr="00D928D9">
              <w:rPr>
                <w:i/>
                <w:iCs/>
                <w:szCs w:val="24"/>
              </w:rPr>
              <w:t>Moral Rights in the Workplace</w:t>
            </w:r>
            <w:r w:rsidRPr="00972B54">
              <w:rPr>
                <w:szCs w:val="24"/>
              </w:rPr>
              <w:t xml:space="preserve"> (chapter </w:t>
            </w:r>
            <w:r w:rsidR="00D928D9">
              <w:rPr>
                <w:szCs w:val="24"/>
              </w:rPr>
              <w:t>6</w:t>
            </w:r>
            <w:r w:rsidRPr="00972B54">
              <w:rPr>
                <w:szCs w:val="24"/>
              </w:rPr>
              <w:t>)</w:t>
            </w:r>
            <w:r w:rsidR="00D928D9">
              <w:rPr>
                <w:szCs w:val="24"/>
              </w:rPr>
              <w:t>;</w:t>
            </w:r>
          </w:p>
          <w:p w14:paraId="0394B446" w14:textId="77777777" w:rsidR="004A4753" w:rsidRDefault="004A4753" w:rsidP="004A4753">
            <w:pPr>
              <w:rPr>
                <w:szCs w:val="24"/>
              </w:rPr>
            </w:pPr>
            <w:r>
              <w:rPr>
                <w:szCs w:val="24"/>
              </w:rPr>
              <w:t xml:space="preserve">Supplementary Reading </w:t>
            </w:r>
            <w:r>
              <w:rPr>
                <w:iCs/>
                <w:szCs w:val="24"/>
              </w:rPr>
              <w:t>(Legal Perspective)</w:t>
            </w:r>
            <w:r>
              <w:rPr>
                <w:szCs w:val="24"/>
              </w:rPr>
              <w:t xml:space="preserve">: </w:t>
            </w:r>
            <w:r w:rsidRPr="00B71FB2">
              <w:rPr>
                <w:szCs w:val="24"/>
              </w:rPr>
              <w:t>PIPEDA Guide for Organizations</w:t>
            </w:r>
            <w:r>
              <w:rPr>
                <w:szCs w:val="24"/>
              </w:rPr>
              <w:t xml:space="preserve">; </w:t>
            </w:r>
          </w:p>
          <w:p w14:paraId="7AD49CB2" w14:textId="77777777" w:rsidR="004A4753" w:rsidRDefault="004A4753" w:rsidP="004A4753">
            <w:pPr>
              <w:rPr>
                <w:szCs w:val="24"/>
              </w:rPr>
            </w:pPr>
            <w:r>
              <w:rPr>
                <w:szCs w:val="24"/>
              </w:rPr>
              <w:t xml:space="preserve">Supplementary Reading </w:t>
            </w:r>
            <w:r>
              <w:rPr>
                <w:iCs/>
                <w:szCs w:val="24"/>
              </w:rPr>
              <w:t>(Legal Perspective)</w:t>
            </w:r>
            <w:r>
              <w:rPr>
                <w:szCs w:val="24"/>
              </w:rPr>
              <w:t xml:space="preserve">: Guide to Occupational Health and Safety Act </w:t>
            </w:r>
          </w:p>
          <w:p w14:paraId="498C4C81" w14:textId="77777777" w:rsidR="004A4753" w:rsidRPr="004A4753" w:rsidRDefault="004A4753" w:rsidP="004A4753">
            <w:pPr>
              <w:rPr>
                <w:szCs w:val="24"/>
              </w:rPr>
            </w:pPr>
          </w:p>
          <w:p w14:paraId="265FC3D0" w14:textId="77777777" w:rsidR="008A4A18" w:rsidRDefault="004A4753" w:rsidP="00876A3C">
            <w:pPr>
              <w:rPr>
                <w:szCs w:val="24"/>
              </w:rPr>
            </w:pPr>
            <w:r w:rsidRPr="00533551">
              <w:rPr>
                <w:i/>
                <w:szCs w:val="24"/>
              </w:rPr>
              <w:t>Session Summary</w:t>
            </w:r>
            <w:r w:rsidRPr="00533551">
              <w:rPr>
                <w:szCs w:val="24"/>
              </w:rPr>
              <w:t>: The goal of this session is to apply previously discussed frameworks (CSR) and moral standards to examining the ethical nature and scope of the rights of the employees in the workplace. What are employee rights in relation to privacy, workplace participation, dismissal, or health and safety issues?</w:t>
            </w:r>
          </w:p>
          <w:p w14:paraId="42E7B8F6" w14:textId="77777777" w:rsidR="004A4753" w:rsidRPr="00533551" w:rsidRDefault="004A4753" w:rsidP="00876A3C">
            <w:pPr>
              <w:rPr>
                <w:szCs w:val="24"/>
              </w:rPr>
            </w:pPr>
          </w:p>
        </w:tc>
      </w:tr>
      <w:tr w:rsidR="00876A3C" w14:paraId="43D0F118" w14:textId="77777777" w:rsidTr="008C3D8C">
        <w:trPr>
          <w:trHeight w:val="937"/>
        </w:trPr>
        <w:tc>
          <w:tcPr>
            <w:tcW w:w="5245" w:type="dxa"/>
            <w:gridSpan w:val="2"/>
            <w:tcBorders>
              <w:bottom w:val="single" w:sz="4" w:space="0" w:color="auto"/>
            </w:tcBorders>
          </w:tcPr>
          <w:p w14:paraId="3F57FE76" w14:textId="77777777" w:rsidR="00876A3C" w:rsidRDefault="00876A3C" w:rsidP="00876A3C">
            <w:r>
              <w:lastRenderedPageBreak/>
              <w:t>Topics:</w:t>
            </w:r>
          </w:p>
          <w:p w14:paraId="2DC9D1B4" w14:textId="77777777" w:rsidR="00876A3C" w:rsidRDefault="00876A3C" w:rsidP="00876A3C">
            <w:r>
              <w:t>Employment-at-will/Due Process</w:t>
            </w:r>
          </w:p>
          <w:p w14:paraId="327EC241" w14:textId="77777777" w:rsidR="00876A3C" w:rsidRDefault="00876A3C" w:rsidP="00876A3C">
            <w:r>
              <w:t>Participation rights</w:t>
            </w:r>
          </w:p>
          <w:p w14:paraId="43EF059D" w14:textId="77777777" w:rsidR="00876A3C" w:rsidRDefault="00876A3C" w:rsidP="00876A3C">
            <w:r>
              <w:t>Health and Safety</w:t>
            </w:r>
          </w:p>
          <w:p w14:paraId="43B7353F" w14:textId="77777777" w:rsidR="00876A3C" w:rsidRDefault="00876A3C" w:rsidP="00876A3C">
            <w:r>
              <w:t xml:space="preserve">Privacy </w:t>
            </w:r>
          </w:p>
          <w:p w14:paraId="66828A3A" w14:textId="77777777" w:rsidR="00876A3C" w:rsidRDefault="00876A3C" w:rsidP="00876A3C"/>
        </w:tc>
        <w:tc>
          <w:tcPr>
            <w:tcW w:w="5246" w:type="dxa"/>
            <w:tcBorders>
              <w:bottom w:val="single" w:sz="4" w:space="0" w:color="auto"/>
            </w:tcBorders>
          </w:tcPr>
          <w:p w14:paraId="38FDB2D4" w14:textId="77777777" w:rsidR="00876A3C" w:rsidRDefault="00876A3C" w:rsidP="00876A3C">
            <w:r>
              <w:t xml:space="preserve">Case Discussion: </w:t>
            </w:r>
          </w:p>
          <w:p w14:paraId="77C24E19" w14:textId="77777777" w:rsidR="00876A3C" w:rsidRDefault="00876A3C" w:rsidP="00876A3C">
            <w:r>
              <w:t xml:space="preserve">The Fired Killjoy; </w:t>
            </w:r>
          </w:p>
          <w:p w14:paraId="743B022D" w14:textId="77777777" w:rsidR="00876A3C" w:rsidRDefault="00876A3C" w:rsidP="00876A3C">
            <w:r>
              <w:t xml:space="preserve">The Smoking Prohibition; </w:t>
            </w:r>
          </w:p>
          <w:p w14:paraId="16CF642C" w14:textId="77777777" w:rsidR="00876A3C" w:rsidRDefault="00876A3C" w:rsidP="00876A3C">
            <w:r>
              <w:t xml:space="preserve">Health and Genetic Screening; </w:t>
            </w:r>
          </w:p>
          <w:p w14:paraId="2D42AE26" w14:textId="77777777" w:rsidR="00876A3C" w:rsidRDefault="00876A3C" w:rsidP="00876A3C">
            <w:r>
              <w:t xml:space="preserve">DUI and Deliveries </w:t>
            </w:r>
          </w:p>
          <w:p w14:paraId="721FAA30" w14:textId="77777777" w:rsidR="00876A3C" w:rsidRDefault="00876A3C" w:rsidP="00876A3C"/>
        </w:tc>
      </w:tr>
      <w:tr w:rsidR="00EE518E" w14:paraId="4508D0EB" w14:textId="77777777" w:rsidTr="00E16630">
        <w:trPr>
          <w:trHeight w:val="1079"/>
        </w:trPr>
        <w:tc>
          <w:tcPr>
            <w:tcW w:w="10491" w:type="dxa"/>
            <w:gridSpan w:val="3"/>
            <w:shd w:val="pct10" w:color="auto" w:fill="auto"/>
          </w:tcPr>
          <w:p w14:paraId="41BDF0B9" w14:textId="0C405E62" w:rsidR="00EE518E" w:rsidRPr="00EE518E" w:rsidRDefault="00337875" w:rsidP="00EE518E">
            <w:r>
              <w:t xml:space="preserve">June </w:t>
            </w:r>
            <w:r w:rsidR="0091109A">
              <w:t>1</w:t>
            </w:r>
            <w:r w:rsidR="004D6583">
              <w:t>6</w:t>
            </w:r>
            <w:r w:rsidR="00EE518E" w:rsidRPr="00EE518E">
              <w:rPr>
                <w:vertAlign w:val="superscript"/>
              </w:rPr>
              <w:t>th</w:t>
            </w:r>
          </w:p>
          <w:p w14:paraId="2EC8BC3B" w14:textId="77777777" w:rsidR="00EE518E" w:rsidRDefault="00EE518E" w:rsidP="00EE518E">
            <w:pPr>
              <w:rPr>
                <w:b/>
                <w:color w:val="000000"/>
              </w:rPr>
            </w:pPr>
          </w:p>
          <w:p w14:paraId="65E9E0CC" w14:textId="77777777" w:rsidR="00EE518E" w:rsidRPr="00533551" w:rsidRDefault="00EE518E" w:rsidP="00EE518E">
            <w:pPr>
              <w:rPr>
                <w:b/>
                <w:color w:val="000000"/>
              </w:rPr>
            </w:pPr>
            <w:r w:rsidRPr="00533551">
              <w:rPr>
                <w:b/>
                <w:color w:val="000000"/>
              </w:rPr>
              <w:t>--------------------------------------------------</w:t>
            </w:r>
            <w:r>
              <w:rPr>
                <w:b/>
                <w:color w:val="000000"/>
              </w:rPr>
              <w:t>--</w:t>
            </w:r>
            <w:r w:rsidRPr="00533551">
              <w:rPr>
                <w:b/>
                <w:color w:val="000000"/>
              </w:rPr>
              <w:t>-</w:t>
            </w:r>
            <w:r>
              <w:rPr>
                <w:b/>
                <w:color w:val="000000"/>
              </w:rPr>
              <w:t>--</w:t>
            </w:r>
            <w:r w:rsidRPr="00533551">
              <w:rPr>
                <w:b/>
                <w:color w:val="000000"/>
              </w:rPr>
              <w:t>-</w:t>
            </w:r>
            <w:r w:rsidR="002A04ED">
              <w:rPr>
                <w:b/>
                <w:color w:val="000000"/>
              </w:rPr>
              <w:t>----------</w:t>
            </w:r>
            <w:r w:rsidRPr="00533551">
              <w:rPr>
                <w:b/>
                <w:color w:val="000000"/>
              </w:rPr>
              <w:t>MIDTERM TEST---------------------------------------</w:t>
            </w:r>
            <w:r>
              <w:rPr>
                <w:b/>
                <w:color w:val="000000"/>
              </w:rPr>
              <w:t>---------</w:t>
            </w:r>
            <w:r w:rsidR="002A04ED">
              <w:rPr>
                <w:b/>
                <w:color w:val="000000"/>
              </w:rPr>
              <w:t>---------------</w:t>
            </w:r>
          </w:p>
          <w:p w14:paraId="5861E93F" w14:textId="77777777" w:rsidR="00EE518E" w:rsidRDefault="00EE518E" w:rsidP="00E16630">
            <w:pPr>
              <w:jc w:val="center"/>
            </w:pPr>
          </w:p>
          <w:p w14:paraId="4B0B31C3" w14:textId="7CFD5C51" w:rsidR="00EE518E" w:rsidRDefault="00311948" w:rsidP="00E16630">
            <w:pPr>
              <w:jc w:val="center"/>
              <w:rPr>
                <w:sz w:val="32"/>
                <w:szCs w:val="32"/>
              </w:rPr>
            </w:pPr>
            <w:r>
              <w:rPr>
                <w:sz w:val="32"/>
                <w:szCs w:val="32"/>
              </w:rPr>
              <w:t xml:space="preserve">Reading Week June </w:t>
            </w:r>
            <w:r w:rsidR="0091109A">
              <w:rPr>
                <w:sz w:val="32"/>
                <w:szCs w:val="32"/>
              </w:rPr>
              <w:t>23</w:t>
            </w:r>
            <w:r>
              <w:rPr>
                <w:sz w:val="32"/>
                <w:szCs w:val="32"/>
              </w:rPr>
              <w:t>-</w:t>
            </w:r>
            <w:r w:rsidR="0091109A">
              <w:rPr>
                <w:sz w:val="32"/>
                <w:szCs w:val="32"/>
              </w:rPr>
              <w:t>26</w:t>
            </w:r>
          </w:p>
          <w:p w14:paraId="3F3DE862" w14:textId="17D7C0C6" w:rsidR="002958B6" w:rsidRPr="00EE518E" w:rsidRDefault="002958B6" w:rsidP="00E16630">
            <w:pPr>
              <w:jc w:val="center"/>
              <w:rPr>
                <w:sz w:val="32"/>
                <w:szCs w:val="32"/>
              </w:rPr>
            </w:pPr>
          </w:p>
        </w:tc>
      </w:tr>
      <w:tr w:rsidR="00386871" w14:paraId="4EAA515D" w14:textId="77777777">
        <w:trPr>
          <w:trHeight w:val="2395"/>
        </w:trPr>
        <w:tc>
          <w:tcPr>
            <w:tcW w:w="10491" w:type="dxa"/>
            <w:gridSpan w:val="3"/>
            <w:shd w:val="pct10" w:color="auto" w:fill="auto"/>
          </w:tcPr>
          <w:p w14:paraId="7E438EA0" w14:textId="556CCE7F" w:rsidR="00337875" w:rsidRDefault="00337875" w:rsidP="00EE518E"/>
          <w:p w14:paraId="00C3865E" w14:textId="77777777" w:rsidR="004A4753" w:rsidRPr="00533551" w:rsidRDefault="004A4753" w:rsidP="004A4753">
            <w:pPr>
              <w:rPr>
                <w:b/>
                <w:color w:val="000000"/>
              </w:rPr>
            </w:pPr>
            <w:r>
              <w:rPr>
                <w:b/>
                <w:color w:val="000000"/>
              </w:rPr>
              <w:t>Lecture 6</w:t>
            </w:r>
            <w:r w:rsidRPr="00533551">
              <w:rPr>
                <w:b/>
                <w:color w:val="000000"/>
              </w:rPr>
              <w:t>: Diversity and Discrimination</w:t>
            </w:r>
          </w:p>
          <w:p w14:paraId="68066989" w14:textId="77777777" w:rsidR="004A4753" w:rsidRDefault="004A4753" w:rsidP="004A4753">
            <w:pPr>
              <w:rPr>
                <w:szCs w:val="24"/>
              </w:rPr>
            </w:pPr>
            <w:r w:rsidRPr="00CE03B1">
              <w:rPr>
                <w:szCs w:val="24"/>
              </w:rPr>
              <w:t xml:space="preserve">Reading: </w:t>
            </w:r>
            <w:r w:rsidR="00D928D9">
              <w:rPr>
                <w:i/>
                <w:iCs/>
                <w:szCs w:val="24"/>
              </w:rPr>
              <w:t>An Introduction to Business Ethics:</w:t>
            </w:r>
            <w:r w:rsidR="00D928D9" w:rsidRPr="00533551">
              <w:rPr>
                <w:b/>
                <w:color w:val="000000"/>
              </w:rPr>
              <w:t xml:space="preserve"> </w:t>
            </w:r>
            <w:r w:rsidR="00D928D9" w:rsidRPr="00D928D9">
              <w:rPr>
                <w:i/>
                <w:iCs/>
                <w:szCs w:val="24"/>
              </w:rPr>
              <w:t>Diversity and Discrimination</w:t>
            </w:r>
            <w:r w:rsidR="00D928D9" w:rsidRPr="00CE03B1">
              <w:rPr>
                <w:szCs w:val="24"/>
              </w:rPr>
              <w:t xml:space="preserve"> </w:t>
            </w:r>
            <w:r w:rsidRPr="00CE03B1">
              <w:rPr>
                <w:szCs w:val="24"/>
              </w:rPr>
              <w:t xml:space="preserve">(chapter </w:t>
            </w:r>
            <w:r w:rsidR="00D928D9">
              <w:rPr>
                <w:szCs w:val="24"/>
              </w:rPr>
              <w:t>11</w:t>
            </w:r>
            <w:r w:rsidRPr="00CE03B1">
              <w:rPr>
                <w:szCs w:val="24"/>
              </w:rPr>
              <w:t>)</w:t>
            </w:r>
            <w:r w:rsidR="00D928D9">
              <w:rPr>
                <w:szCs w:val="24"/>
              </w:rPr>
              <w:t>;</w:t>
            </w:r>
          </w:p>
          <w:p w14:paraId="590B9F1C" w14:textId="77777777" w:rsidR="004A4753" w:rsidRDefault="004A4753" w:rsidP="004A4753">
            <w:pPr>
              <w:rPr>
                <w:szCs w:val="24"/>
              </w:rPr>
            </w:pPr>
            <w:r>
              <w:rPr>
                <w:szCs w:val="24"/>
              </w:rPr>
              <w:t xml:space="preserve">Supplementary Reading </w:t>
            </w:r>
            <w:r>
              <w:rPr>
                <w:iCs/>
                <w:szCs w:val="24"/>
              </w:rPr>
              <w:t>(Legal Perspective)</w:t>
            </w:r>
            <w:r w:rsidRPr="00CE03B1">
              <w:rPr>
                <w:szCs w:val="24"/>
              </w:rPr>
              <w:t>: Employment Equity Act</w:t>
            </w:r>
            <w:r>
              <w:rPr>
                <w:szCs w:val="24"/>
              </w:rPr>
              <w:t xml:space="preserve"> (sec. 2; 5-10); </w:t>
            </w:r>
          </w:p>
          <w:p w14:paraId="2DE3E185" w14:textId="77777777" w:rsidR="004A4753" w:rsidRDefault="004A4753" w:rsidP="004A4753">
            <w:pPr>
              <w:rPr>
                <w:szCs w:val="24"/>
              </w:rPr>
            </w:pPr>
            <w:r>
              <w:rPr>
                <w:szCs w:val="24"/>
              </w:rPr>
              <w:t xml:space="preserve">Supplementary Reading </w:t>
            </w:r>
            <w:r>
              <w:rPr>
                <w:iCs/>
                <w:szCs w:val="24"/>
              </w:rPr>
              <w:t>(Legal Perspective)</w:t>
            </w:r>
            <w:r w:rsidRPr="00CE03B1">
              <w:rPr>
                <w:szCs w:val="24"/>
              </w:rPr>
              <w:t xml:space="preserve">: </w:t>
            </w:r>
            <w:r>
              <w:rPr>
                <w:szCs w:val="24"/>
              </w:rPr>
              <w:t xml:space="preserve">Guide to OHRC on Sexual Harassment (pp. 4-13) </w:t>
            </w:r>
          </w:p>
          <w:p w14:paraId="1A4F77D2" w14:textId="77777777" w:rsidR="004A4753" w:rsidRPr="00CE03B1" w:rsidRDefault="004A4753" w:rsidP="004A4753">
            <w:pPr>
              <w:rPr>
                <w:szCs w:val="24"/>
              </w:rPr>
            </w:pPr>
          </w:p>
          <w:p w14:paraId="75B47838" w14:textId="77777777" w:rsidR="005E16E3" w:rsidRDefault="004A4753" w:rsidP="007537DB">
            <w:pPr>
              <w:rPr>
                <w:szCs w:val="24"/>
              </w:rPr>
            </w:pPr>
            <w:r w:rsidRPr="00533551">
              <w:rPr>
                <w:i/>
                <w:szCs w:val="24"/>
              </w:rPr>
              <w:t>Session Summary</w:t>
            </w:r>
            <w:r w:rsidRPr="00533551">
              <w:rPr>
                <w:szCs w:val="24"/>
              </w:rPr>
              <w:t>: The goal of this session is to apply previously discussed frameworks (CSR) and moral principles (justice and fairness) to the issues of sexual harassment and discrimination at the workplace. Is affirmative action or preferential treatment justified? What is sexual harassment? Is there such a thing as justified discrimination?</w:t>
            </w:r>
          </w:p>
          <w:p w14:paraId="277500BE" w14:textId="77777777" w:rsidR="004A4753" w:rsidRPr="00533551" w:rsidRDefault="004A4753" w:rsidP="007537DB">
            <w:pPr>
              <w:rPr>
                <w:szCs w:val="24"/>
              </w:rPr>
            </w:pPr>
          </w:p>
        </w:tc>
      </w:tr>
      <w:tr w:rsidR="00325B8F" w14:paraId="4B6EC2D4" w14:textId="77777777" w:rsidTr="00586EA2">
        <w:trPr>
          <w:trHeight w:val="770"/>
        </w:trPr>
        <w:tc>
          <w:tcPr>
            <w:tcW w:w="4962" w:type="dxa"/>
            <w:tcBorders>
              <w:bottom w:val="single" w:sz="4" w:space="0" w:color="auto"/>
            </w:tcBorders>
          </w:tcPr>
          <w:p w14:paraId="77003C8A" w14:textId="77777777" w:rsidR="00D14A57" w:rsidRDefault="00D14A57" w:rsidP="00D14A57">
            <w:r>
              <w:t>Topics:</w:t>
            </w:r>
          </w:p>
          <w:p w14:paraId="5F1F7F94" w14:textId="77777777" w:rsidR="00D14A57" w:rsidRDefault="00D14A57" w:rsidP="00D14A57">
            <w:r>
              <w:t xml:space="preserve">Equal Opportunity </w:t>
            </w:r>
          </w:p>
          <w:p w14:paraId="566E3DEF" w14:textId="77777777" w:rsidR="00D14A57" w:rsidRDefault="00D14A57" w:rsidP="00D14A57">
            <w:r>
              <w:t>Affirmative Action</w:t>
            </w:r>
          </w:p>
          <w:p w14:paraId="5E4AEC9D" w14:textId="77777777" w:rsidR="00D14A57" w:rsidRDefault="00D14A57" w:rsidP="00D14A57">
            <w:r>
              <w:t>Preferential Treatment</w:t>
            </w:r>
          </w:p>
          <w:p w14:paraId="7B64275C" w14:textId="77777777" w:rsidR="00D14A57" w:rsidRDefault="00D14A57" w:rsidP="00D14A57">
            <w:r>
              <w:t>Sexual Harassment</w:t>
            </w:r>
          </w:p>
          <w:p w14:paraId="4C46FCF1" w14:textId="77777777" w:rsidR="00D14A57" w:rsidRDefault="00D14A57" w:rsidP="00D14A57">
            <w:r>
              <w:t>Reasonable Person/Women Standard</w:t>
            </w:r>
          </w:p>
          <w:p w14:paraId="5A628197" w14:textId="77777777" w:rsidR="002E607E" w:rsidRDefault="002E607E" w:rsidP="00D14A57"/>
        </w:tc>
        <w:tc>
          <w:tcPr>
            <w:tcW w:w="5529" w:type="dxa"/>
            <w:gridSpan w:val="2"/>
            <w:tcBorders>
              <w:bottom w:val="single" w:sz="4" w:space="0" w:color="auto"/>
            </w:tcBorders>
          </w:tcPr>
          <w:p w14:paraId="1012681B" w14:textId="77777777" w:rsidR="00D14A57" w:rsidRDefault="00D14A57" w:rsidP="00D14A57">
            <w:r>
              <w:t xml:space="preserve">Case Discussion: </w:t>
            </w:r>
          </w:p>
          <w:p w14:paraId="2D309D04" w14:textId="77777777" w:rsidR="00D14A57" w:rsidRDefault="0053463F" w:rsidP="00D14A57">
            <w:r>
              <w:t>Hooters: More than a Waitress?</w:t>
            </w:r>
          </w:p>
          <w:p w14:paraId="3D0467B0" w14:textId="77777777" w:rsidR="00D14A57" w:rsidRDefault="00D14A57" w:rsidP="00D14A57">
            <w:r>
              <w:t xml:space="preserve">Stroh’s Swedish Bikini Team; </w:t>
            </w:r>
          </w:p>
          <w:p w14:paraId="6D0A9E7B" w14:textId="77777777" w:rsidR="00325B8F" w:rsidRDefault="00D14A57" w:rsidP="0053463F">
            <w:r>
              <w:t xml:space="preserve">Sing’s Chinese Restaurant; </w:t>
            </w:r>
          </w:p>
        </w:tc>
      </w:tr>
      <w:tr w:rsidR="00386871" w14:paraId="08072376" w14:textId="77777777">
        <w:trPr>
          <w:trHeight w:val="921"/>
        </w:trPr>
        <w:tc>
          <w:tcPr>
            <w:tcW w:w="10491" w:type="dxa"/>
            <w:gridSpan w:val="3"/>
            <w:shd w:val="pct10" w:color="auto" w:fill="auto"/>
          </w:tcPr>
          <w:p w14:paraId="73351974" w14:textId="40AFC58A" w:rsidR="00F44505" w:rsidRPr="00F44505" w:rsidRDefault="00F44505" w:rsidP="00053318"/>
          <w:p w14:paraId="571E5A32" w14:textId="77777777" w:rsidR="004A4753" w:rsidRDefault="004A4753" w:rsidP="004A4753">
            <w:r>
              <w:rPr>
                <w:b/>
                <w:color w:val="000000"/>
              </w:rPr>
              <w:t>Lecture 7</w:t>
            </w:r>
            <w:r w:rsidRPr="00533551">
              <w:rPr>
                <w:b/>
                <w:color w:val="000000"/>
              </w:rPr>
              <w:t>: Employee Responsibilities</w:t>
            </w:r>
          </w:p>
          <w:p w14:paraId="42770F19" w14:textId="77777777" w:rsidR="00D928D9" w:rsidRDefault="004A4753" w:rsidP="004A4753">
            <w:pPr>
              <w:rPr>
                <w:szCs w:val="24"/>
              </w:rPr>
            </w:pPr>
            <w:r>
              <w:t xml:space="preserve">Reading: </w:t>
            </w:r>
            <w:r w:rsidR="00D928D9">
              <w:rPr>
                <w:i/>
                <w:iCs/>
                <w:szCs w:val="24"/>
              </w:rPr>
              <w:t>An Introduction to Business Ethics:</w:t>
            </w:r>
            <w:r w:rsidR="00D928D9" w:rsidRPr="00533551">
              <w:rPr>
                <w:b/>
                <w:color w:val="000000"/>
              </w:rPr>
              <w:t xml:space="preserve"> </w:t>
            </w:r>
            <w:r w:rsidR="00D928D9" w:rsidRPr="00D928D9">
              <w:rPr>
                <w:i/>
                <w:iCs/>
                <w:szCs w:val="24"/>
              </w:rPr>
              <w:t>Employee Responsibilities</w:t>
            </w:r>
            <w:r w:rsidR="00D928D9">
              <w:rPr>
                <w:iCs/>
                <w:szCs w:val="24"/>
              </w:rPr>
              <w:t xml:space="preserve"> </w:t>
            </w:r>
            <w:r>
              <w:rPr>
                <w:iCs/>
                <w:szCs w:val="24"/>
              </w:rPr>
              <w:t>(</w:t>
            </w:r>
            <w:r w:rsidR="00D928D9" w:rsidRPr="00CE03B1">
              <w:rPr>
                <w:szCs w:val="24"/>
              </w:rPr>
              <w:t xml:space="preserve">chapter </w:t>
            </w:r>
            <w:r w:rsidR="00D928D9">
              <w:rPr>
                <w:szCs w:val="24"/>
              </w:rPr>
              <w:t>7</w:t>
            </w:r>
            <w:r w:rsidR="00D928D9" w:rsidRPr="00CE03B1">
              <w:rPr>
                <w:szCs w:val="24"/>
              </w:rPr>
              <w:t>)</w:t>
            </w:r>
            <w:r w:rsidR="00D928D9">
              <w:rPr>
                <w:szCs w:val="24"/>
              </w:rPr>
              <w:t xml:space="preserve">; </w:t>
            </w:r>
          </w:p>
          <w:p w14:paraId="6C8B113D" w14:textId="77777777" w:rsidR="004A4753" w:rsidRDefault="004A4753" w:rsidP="004A4753">
            <w:pPr>
              <w:rPr>
                <w:iCs/>
                <w:szCs w:val="24"/>
              </w:rPr>
            </w:pPr>
            <w:r>
              <w:rPr>
                <w:szCs w:val="24"/>
              </w:rPr>
              <w:t>Supplementary Reading</w:t>
            </w:r>
            <w:r>
              <w:rPr>
                <w:iCs/>
                <w:szCs w:val="24"/>
              </w:rPr>
              <w:t xml:space="preserve"> (Legal Perspective): </w:t>
            </w:r>
            <w:r w:rsidRPr="00DE1C3C">
              <w:rPr>
                <w:iCs/>
                <w:szCs w:val="24"/>
              </w:rPr>
              <w:t>Criminal Code of Canada</w:t>
            </w:r>
            <w:r>
              <w:rPr>
                <w:iCs/>
                <w:szCs w:val="24"/>
              </w:rPr>
              <w:t xml:space="preserve"> (425.1); Bill 158 Statutes of Ontario (139-142) </w:t>
            </w:r>
          </w:p>
          <w:p w14:paraId="2E21453A" w14:textId="77777777" w:rsidR="004A4753" w:rsidRPr="00533551" w:rsidRDefault="004A4753" w:rsidP="004A4753">
            <w:pPr>
              <w:rPr>
                <w:iCs/>
                <w:szCs w:val="24"/>
              </w:rPr>
            </w:pPr>
          </w:p>
          <w:p w14:paraId="4D69837B" w14:textId="77777777" w:rsidR="00D14A57" w:rsidRDefault="004A4753" w:rsidP="00D14A57">
            <w:pPr>
              <w:rPr>
                <w:szCs w:val="24"/>
              </w:rPr>
            </w:pPr>
            <w:r w:rsidRPr="00533551">
              <w:rPr>
                <w:i/>
                <w:iCs/>
                <w:szCs w:val="24"/>
              </w:rPr>
              <w:t>Session Summary</w:t>
            </w:r>
            <w:r w:rsidRPr="00533551">
              <w:rPr>
                <w:szCs w:val="24"/>
              </w:rPr>
              <w:t>:  The goal of this session is to apply previously discussed frameworks (CSR) and moral standards to examining the ethical nature and scope of employee (managerial and non-managerial) obligations. What are the employee’s obligations to stockholders, managers, colleagues, professional community, themselves and their families, their community and society in general? How should these obligations be balanced?</w:t>
            </w:r>
          </w:p>
          <w:p w14:paraId="63E5F57A" w14:textId="77777777" w:rsidR="004A4753" w:rsidRPr="004A4753" w:rsidRDefault="004A4753" w:rsidP="00D14A57">
            <w:pPr>
              <w:rPr>
                <w:szCs w:val="24"/>
              </w:rPr>
            </w:pPr>
          </w:p>
        </w:tc>
      </w:tr>
      <w:tr w:rsidR="00325B8F" w14:paraId="00F8FC9F" w14:textId="77777777">
        <w:trPr>
          <w:trHeight w:val="921"/>
        </w:trPr>
        <w:tc>
          <w:tcPr>
            <w:tcW w:w="4962" w:type="dxa"/>
            <w:tcBorders>
              <w:bottom w:val="single" w:sz="4" w:space="0" w:color="auto"/>
            </w:tcBorders>
          </w:tcPr>
          <w:p w14:paraId="14E82D0D" w14:textId="77777777" w:rsidR="00D14A57" w:rsidRDefault="00D14A57" w:rsidP="00D14A57">
            <w:r>
              <w:t>Topics:</w:t>
            </w:r>
          </w:p>
          <w:p w14:paraId="2A1514A1" w14:textId="77777777" w:rsidR="00D14A57" w:rsidRDefault="00D14A57" w:rsidP="00D14A57">
            <w:r>
              <w:t>Responsibilities: Agent/Principal View</w:t>
            </w:r>
          </w:p>
          <w:p w14:paraId="05C53437" w14:textId="77777777" w:rsidR="00D14A57" w:rsidRDefault="00D14A57" w:rsidP="00D14A57">
            <w:r>
              <w:t>Gatekeeper Function</w:t>
            </w:r>
          </w:p>
          <w:p w14:paraId="7970DFA5" w14:textId="77777777" w:rsidR="00D14A57" w:rsidRDefault="00D14A57" w:rsidP="00D14A57">
            <w:r>
              <w:t>Trust and Loyalty/Whistleblowing</w:t>
            </w:r>
          </w:p>
          <w:p w14:paraId="7A40A996" w14:textId="77777777" w:rsidR="00D14A57" w:rsidRDefault="00D14A57" w:rsidP="00D14A57">
            <w:r>
              <w:t>Insider Trading/Conflict of Interest</w:t>
            </w:r>
          </w:p>
          <w:p w14:paraId="1DB6C805" w14:textId="77777777" w:rsidR="00D14A57" w:rsidRDefault="00D14A57" w:rsidP="00D14A57">
            <w:r>
              <w:t>Honesty in Negotiations</w:t>
            </w:r>
          </w:p>
          <w:p w14:paraId="08242A48" w14:textId="77777777" w:rsidR="002E607E" w:rsidRDefault="002E607E" w:rsidP="00D14A57"/>
        </w:tc>
        <w:tc>
          <w:tcPr>
            <w:tcW w:w="5529" w:type="dxa"/>
            <w:gridSpan w:val="2"/>
            <w:tcBorders>
              <w:bottom w:val="single" w:sz="4" w:space="0" w:color="auto"/>
            </w:tcBorders>
          </w:tcPr>
          <w:p w14:paraId="6E76C40D" w14:textId="77777777" w:rsidR="00D14A57" w:rsidRDefault="00D14A57" w:rsidP="00D14A57">
            <w:r>
              <w:t xml:space="preserve">Case Discussion: </w:t>
            </w:r>
          </w:p>
          <w:p w14:paraId="5D4C13E4" w14:textId="77777777" w:rsidR="00D14A57" w:rsidRDefault="0053463F" w:rsidP="00D14A57">
            <w:r>
              <w:t>Orders of Shoot to Kill</w:t>
            </w:r>
          </w:p>
          <w:p w14:paraId="4AA404B1" w14:textId="77777777" w:rsidR="00D14A57" w:rsidRDefault="00D14A57" w:rsidP="00D14A57">
            <w:r>
              <w:t>NASA and the Space Shuttle Booster Rocket</w:t>
            </w:r>
          </w:p>
          <w:p w14:paraId="1154E59A" w14:textId="77777777" w:rsidR="00AB5D9B" w:rsidRDefault="00D14A57" w:rsidP="00D14A57">
            <w:r w:rsidRPr="00533551">
              <w:rPr>
                <w:szCs w:val="24"/>
              </w:rPr>
              <w:t>The Whistle-blower at Canadian Marconi</w:t>
            </w:r>
          </w:p>
        </w:tc>
      </w:tr>
      <w:tr w:rsidR="00386871" w14:paraId="37282C2C" w14:textId="77777777" w:rsidTr="00F271E4">
        <w:trPr>
          <w:trHeight w:val="70"/>
        </w:trPr>
        <w:tc>
          <w:tcPr>
            <w:tcW w:w="10491" w:type="dxa"/>
            <w:gridSpan w:val="3"/>
            <w:shd w:val="pct10" w:color="auto" w:fill="auto"/>
          </w:tcPr>
          <w:p w14:paraId="6B0011A9" w14:textId="068CFA8A" w:rsidR="00EE518E" w:rsidRPr="000B5759" w:rsidRDefault="00EE518E" w:rsidP="00EE518E">
            <w:pPr>
              <w:rPr>
                <w:color w:val="000000"/>
              </w:rPr>
            </w:pPr>
          </w:p>
          <w:p w14:paraId="7CB27F8C" w14:textId="77777777" w:rsidR="004A4753" w:rsidRDefault="004A4753" w:rsidP="004A4753">
            <w:r>
              <w:rPr>
                <w:b/>
                <w:color w:val="000000"/>
              </w:rPr>
              <w:t>Lecture 8</w:t>
            </w:r>
            <w:r w:rsidRPr="00533551">
              <w:rPr>
                <w:b/>
                <w:color w:val="000000"/>
              </w:rPr>
              <w:t>: Marketing Ethics - Product Safety and Pricing</w:t>
            </w:r>
          </w:p>
          <w:p w14:paraId="66D40CAD" w14:textId="77777777" w:rsidR="004A4753" w:rsidRDefault="004A4753" w:rsidP="004A4753">
            <w:pPr>
              <w:rPr>
                <w:iCs/>
                <w:szCs w:val="24"/>
              </w:rPr>
            </w:pPr>
            <w:r>
              <w:t xml:space="preserve">Reading: </w:t>
            </w:r>
            <w:r w:rsidR="00D928D9">
              <w:rPr>
                <w:i/>
                <w:iCs/>
                <w:szCs w:val="24"/>
              </w:rPr>
              <w:t xml:space="preserve">An Introduction to Business Ethics: </w:t>
            </w:r>
            <w:r w:rsidR="00D928D9" w:rsidRPr="00D928D9">
              <w:rPr>
                <w:i/>
                <w:iCs/>
                <w:szCs w:val="24"/>
              </w:rPr>
              <w:t>Marketing Ethics - Product Safety and Pricing</w:t>
            </w:r>
            <w:r w:rsidR="00D928D9" w:rsidRPr="00533551">
              <w:rPr>
                <w:iCs/>
                <w:szCs w:val="24"/>
              </w:rPr>
              <w:t xml:space="preserve"> </w:t>
            </w:r>
            <w:r w:rsidRPr="00533551">
              <w:rPr>
                <w:iCs/>
                <w:szCs w:val="24"/>
              </w:rPr>
              <w:t xml:space="preserve">(chapter </w:t>
            </w:r>
            <w:r w:rsidR="00D928D9">
              <w:rPr>
                <w:szCs w:val="24"/>
              </w:rPr>
              <w:t>8</w:t>
            </w:r>
            <w:r w:rsidRPr="00533551">
              <w:rPr>
                <w:iCs/>
                <w:szCs w:val="24"/>
              </w:rPr>
              <w:t>)</w:t>
            </w:r>
            <w:r w:rsidR="00EC638E">
              <w:rPr>
                <w:iCs/>
                <w:szCs w:val="24"/>
              </w:rPr>
              <w:t>;</w:t>
            </w:r>
          </w:p>
          <w:p w14:paraId="6FF73B8F" w14:textId="77777777" w:rsidR="004A4753" w:rsidRDefault="004A4753" w:rsidP="004A4753">
            <w:r>
              <w:rPr>
                <w:szCs w:val="24"/>
              </w:rPr>
              <w:t>Supplementary Reading:</w:t>
            </w:r>
            <w:r>
              <w:t xml:space="preserve"> </w:t>
            </w:r>
            <w:r>
              <w:rPr>
                <w:iCs/>
                <w:szCs w:val="24"/>
              </w:rPr>
              <w:t>(Legal Perspective)</w:t>
            </w:r>
            <w:r>
              <w:t>:</w:t>
            </w:r>
            <w:r>
              <w:rPr>
                <w:szCs w:val="24"/>
              </w:rPr>
              <w:t xml:space="preserve"> The Competition Act (sec. 76-80)</w:t>
            </w:r>
          </w:p>
          <w:p w14:paraId="7AB4E0AB" w14:textId="77777777" w:rsidR="004A4753" w:rsidRPr="006077D5" w:rsidRDefault="004A4753" w:rsidP="004A4753"/>
          <w:p w14:paraId="081C0CEA" w14:textId="77777777" w:rsidR="004A4753" w:rsidRPr="004A4753" w:rsidRDefault="004A4753" w:rsidP="00D14A57">
            <w:pPr>
              <w:rPr>
                <w:bCs/>
                <w:szCs w:val="24"/>
              </w:rPr>
            </w:pPr>
            <w:r w:rsidRPr="00533551">
              <w:rPr>
                <w:bCs/>
                <w:i/>
                <w:iCs/>
                <w:szCs w:val="24"/>
              </w:rPr>
              <w:t>Session Summary</w:t>
            </w:r>
            <w:r w:rsidRPr="00533551">
              <w:rPr>
                <w:bCs/>
                <w:szCs w:val="24"/>
              </w:rPr>
              <w:t xml:space="preserve">:  </w:t>
            </w:r>
            <w:r w:rsidRPr="00533551">
              <w:rPr>
                <w:szCs w:val="24"/>
              </w:rPr>
              <w:t>The goal of this session is to examine the ethical basis of obligations that firms have towards their consumers and clients, in relation to product safety and</w:t>
            </w:r>
            <w:r w:rsidRPr="00533551">
              <w:rPr>
                <w:bCs/>
                <w:szCs w:val="24"/>
              </w:rPr>
              <w:t xml:space="preserve"> pricing. Should firms be responsible for harms caus</w:t>
            </w:r>
            <w:r>
              <w:rPr>
                <w:bCs/>
                <w:szCs w:val="24"/>
              </w:rPr>
              <w:t>ed</w:t>
            </w:r>
            <w:r w:rsidRPr="00533551">
              <w:rPr>
                <w:bCs/>
                <w:szCs w:val="24"/>
              </w:rPr>
              <w:t xml:space="preserve"> </w:t>
            </w:r>
            <w:r>
              <w:rPr>
                <w:bCs/>
                <w:szCs w:val="24"/>
              </w:rPr>
              <w:t>without</w:t>
            </w:r>
            <w:r w:rsidRPr="00533551">
              <w:rPr>
                <w:bCs/>
                <w:szCs w:val="24"/>
              </w:rPr>
              <w:t xml:space="preserve"> fault? How responsible should the consumer be? Should the pricing of life-saving cures be subject to market pressures? </w:t>
            </w:r>
          </w:p>
        </w:tc>
      </w:tr>
      <w:tr w:rsidR="00325B8F" w14:paraId="4E2A5538" w14:textId="77777777">
        <w:trPr>
          <w:trHeight w:val="770"/>
        </w:trPr>
        <w:tc>
          <w:tcPr>
            <w:tcW w:w="4962" w:type="dxa"/>
            <w:tcBorders>
              <w:bottom w:val="single" w:sz="4" w:space="0" w:color="auto"/>
            </w:tcBorders>
          </w:tcPr>
          <w:p w14:paraId="1B33728C" w14:textId="77777777" w:rsidR="00D14A57" w:rsidRDefault="00D14A57" w:rsidP="00D14A57">
            <w:r>
              <w:lastRenderedPageBreak/>
              <w:t>Topics:</w:t>
            </w:r>
          </w:p>
          <w:p w14:paraId="1FBE212E" w14:textId="77777777" w:rsidR="00D14A57" w:rsidRDefault="00D14A57" w:rsidP="00D14A57">
            <w:r>
              <w:t>Caveat emptor/Negligence/Strict Liability</w:t>
            </w:r>
          </w:p>
          <w:p w14:paraId="5C0B9DA7" w14:textId="77777777" w:rsidR="00D14A57" w:rsidRDefault="00D14A57" w:rsidP="00D14A57">
            <w:r>
              <w:t>Pricing Life-Saving Cures</w:t>
            </w:r>
          </w:p>
          <w:p w14:paraId="44ABF57F" w14:textId="77777777" w:rsidR="00D14A57" w:rsidRDefault="00D14A57" w:rsidP="00D14A57">
            <w:r>
              <w:t>Price Gouging</w:t>
            </w:r>
          </w:p>
          <w:p w14:paraId="13F5DD36" w14:textId="77777777" w:rsidR="00D14A57" w:rsidRDefault="00D14A57" w:rsidP="00D14A57">
            <w:r>
              <w:t>Price Fixing/Monopolistic Pricing</w:t>
            </w:r>
          </w:p>
          <w:p w14:paraId="5A340C73" w14:textId="77777777" w:rsidR="007B2965" w:rsidRDefault="007B2965" w:rsidP="00AC4167"/>
        </w:tc>
        <w:tc>
          <w:tcPr>
            <w:tcW w:w="5529" w:type="dxa"/>
            <w:gridSpan w:val="2"/>
            <w:tcBorders>
              <w:bottom w:val="single" w:sz="4" w:space="0" w:color="auto"/>
            </w:tcBorders>
          </w:tcPr>
          <w:p w14:paraId="19CE7B96" w14:textId="77777777" w:rsidR="00D14A57" w:rsidRDefault="00D14A57" w:rsidP="00D14A57">
            <w:r>
              <w:t xml:space="preserve">Case Discussion: </w:t>
            </w:r>
          </w:p>
          <w:p w14:paraId="2167DADF" w14:textId="77777777" w:rsidR="00D14A57" w:rsidRDefault="00D14A57" w:rsidP="00D14A57">
            <w:r>
              <w:t>Ford and Its Pinto</w:t>
            </w:r>
          </w:p>
          <w:p w14:paraId="28446B63" w14:textId="77777777" w:rsidR="00D14A57" w:rsidRDefault="0053463F" w:rsidP="00D14A57">
            <w:r>
              <w:t>A Toy to Die For</w:t>
            </w:r>
          </w:p>
          <w:p w14:paraId="05E586C5" w14:textId="1C920211" w:rsidR="00B6277D" w:rsidRPr="0091109A" w:rsidRDefault="0053463F" w:rsidP="00D14A57">
            <w:r>
              <w:t>Vioxx/DES case</w:t>
            </w:r>
          </w:p>
          <w:p w14:paraId="516FEED5" w14:textId="77777777" w:rsidR="00C2133C" w:rsidRDefault="00C2133C" w:rsidP="00D14A57"/>
        </w:tc>
      </w:tr>
      <w:tr w:rsidR="00386871" w14:paraId="743CA7FC" w14:textId="77777777">
        <w:trPr>
          <w:trHeight w:val="770"/>
        </w:trPr>
        <w:tc>
          <w:tcPr>
            <w:tcW w:w="10491" w:type="dxa"/>
            <w:gridSpan w:val="3"/>
            <w:shd w:val="pct10" w:color="auto" w:fill="auto"/>
          </w:tcPr>
          <w:p w14:paraId="49141824" w14:textId="76A194A1" w:rsidR="00EE518E" w:rsidRPr="000B5759" w:rsidRDefault="00EE518E" w:rsidP="00EE518E">
            <w:pPr>
              <w:rPr>
                <w:color w:val="000000"/>
              </w:rPr>
            </w:pPr>
          </w:p>
          <w:p w14:paraId="22EEEBE8" w14:textId="77777777" w:rsidR="004A4753" w:rsidRDefault="004A4753" w:rsidP="004A4753">
            <w:r>
              <w:rPr>
                <w:b/>
                <w:color w:val="000000"/>
              </w:rPr>
              <w:t>Lecture 9</w:t>
            </w:r>
            <w:r w:rsidRPr="00533551">
              <w:rPr>
                <w:b/>
                <w:color w:val="000000"/>
              </w:rPr>
              <w:t xml:space="preserve">: Marketing Ethics - Advertising and Target Marketing </w:t>
            </w:r>
          </w:p>
          <w:p w14:paraId="42DCDA0E" w14:textId="77777777" w:rsidR="004A4753" w:rsidRPr="00533551" w:rsidRDefault="004A4753" w:rsidP="004A4753">
            <w:pPr>
              <w:rPr>
                <w:iCs/>
                <w:szCs w:val="24"/>
              </w:rPr>
            </w:pPr>
            <w:r>
              <w:t>Reading</w:t>
            </w:r>
            <w:r w:rsidR="00D928D9">
              <w:t xml:space="preserve">: </w:t>
            </w:r>
            <w:r w:rsidR="00D928D9">
              <w:rPr>
                <w:i/>
                <w:iCs/>
                <w:szCs w:val="24"/>
              </w:rPr>
              <w:t>An Introduction to Business Ethics:</w:t>
            </w:r>
            <w:r w:rsidR="00D928D9" w:rsidRPr="00533551">
              <w:rPr>
                <w:b/>
                <w:color w:val="000000"/>
              </w:rPr>
              <w:t xml:space="preserve"> </w:t>
            </w:r>
            <w:r w:rsidR="00D928D9" w:rsidRPr="00D928D9">
              <w:rPr>
                <w:i/>
                <w:iCs/>
                <w:szCs w:val="24"/>
              </w:rPr>
              <w:t>Advertising and Target Marketing</w:t>
            </w:r>
            <w:r w:rsidR="00D928D9" w:rsidRPr="00533551">
              <w:rPr>
                <w:b/>
                <w:color w:val="000000"/>
              </w:rPr>
              <w:t xml:space="preserve"> </w:t>
            </w:r>
            <w:r w:rsidRPr="00533551">
              <w:rPr>
                <w:iCs/>
                <w:szCs w:val="24"/>
              </w:rPr>
              <w:t xml:space="preserve"> (chapter </w:t>
            </w:r>
            <w:r w:rsidR="00EC638E">
              <w:rPr>
                <w:iCs/>
                <w:szCs w:val="24"/>
              </w:rPr>
              <w:t>9</w:t>
            </w:r>
            <w:r w:rsidRPr="00533551">
              <w:rPr>
                <w:iCs/>
                <w:szCs w:val="24"/>
              </w:rPr>
              <w:t>)</w:t>
            </w:r>
            <w:r w:rsidR="00EC638E">
              <w:rPr>
                <w:iCs/>
                <w:szCs w:val="24"/>
              </w:rPr>
              <w:t>;</w:t>
            </w:r>
          </w:p>
          <w:p w14:paraId="2DA61C76" w14:textId="77777777" w:rsidR="004A4753" w:rsidRDefault="004A4753" w:rsidP="004A4753">
            <w:pPr>
              <w:rPr>
                <w:szCs w:val="24"/>
              </w:rPr>
            </w:pPr>
            <w:r>
              <w:rPr>
                <w:szCs w:val="24"/>
              </w:rPr>
              <w:t>Supplementary Reading:</w:t>
            </w:r>
            <w:r>
              <w:t xml:space="preserve"> </w:t>
            </w:r>
            <w:r>
              <w:rPr>
                <w:szCs w:val="24"/>
              </w:rPr>
              <w:t>The Canadian Code o</w:t>
            </w:r>
            <w:r w:rsidRPr="0082792F">
              <w:rPr>
                <w:szCs w:val="24"/>
              </w:rPr>
              <w:t xml:space="preserve">f </w:t>
            </w:r>
            <w:proofErr w:type="spellStart"/>
            <w:r w:rsidRPr="0082792F">
              <w:rPr>
                <w:szCs w:val="24"/>
              </w:rPr>
              <w:t>Advertizing</w:t>
            </w:r>
            <w:proofErr w:type="spellEnd"/>
            <w:r w:rsidRPr="0082792F">
              <w:rPr>
                <w:szCs w:val="24"/>
              </w:rPr>
              <w:t xml:space="preserve"> Standards</w:t>
            </w:r>
            <w:r>
              <w:rPr>
                <w:szCs w:val="24"/>
              </w:rPr>
              <w:t xml:space="preserve">; </w:t>
            </w:r>
          </w:p>
          <w:p w14:paraId="589E9862" w14:textId="77777777" w:rsidR="004A4753" w:rsidRPr="0082792F" w:rsidRDefault="004A4753" w:rsidP="004A4753">
            <w:pPr>
              <w:rPr>
                <w:szCs w:val="24"/>
              </w:rPr>
            </w:pPr>
            <w:r>
              <w:rPr>
                <w:szCs w:val="24"/>
              </w:rPr>
              <w:t xml:space="preserve">Supplementary Reading </w:t>
            </w:r>
            <w:r>
              <w:rPr>
                <w:iCs/>
                <w:szCs w:val="24"/>
              </w:rPr>
              <w:t xml:space="preserve">(Legal Perspective): </w:t>
            </w:r>
            <w:r>
              <w:rPr>
                <w:szCs w:val="24"/>
              </w:rPr>
              <w:t xml:space="preserve">The Competition Act (52-54; 74) </w:t>
            </w:r>
          </w:p>
          <w:p w14:paraId="5748C64F" w14:textId="77777777" w:rsidR="004A4753" w:rsidRDefault="004A4753" w:rsidP="004A4753">
            <w:pPr>
              <w:rPr>
                <w:szCs w:val="24"/>
              </w:rPr>
            </w:pPr>
          </w:p>
          <w:p w14:paraId="1DECB552" w14:textId="77777777" w:rsidR="004A4753" w:rsidRPr="00533551" w:rsidRDefault="004A4753" w:rsidP="004A4753">
            <w:pPr>
              <w:rPr>
                <w:szCs w:val="24"/>
              </w:rPr>
            </w:pPr>
            <w:r w:rsidRPr="00533551">
              <w:rPr>
                <w:szCs w:val="24"/>
              </w:rPr>
              <w:t xml:space="preserve">Session Summary: The goal of this session is to apply previously discussed frameworks, moral standards, and principles to the normative evaluation of marketing techniques, </w:t>
            </w:r>
            <w:proofErr w:type="spellStart"/>
            <w:r w:rsidRPr="00533551">
              <w:rPr>
                <w:szCs w:val="24"/>
              </w:rPr>
              <w:t>advertizing</w:t>
            </w:r>
            <w:proofErr w:type="spellEnd"/>
            <w:r w:rsidRPr="00533551">
              <w:rPr>
                <w:szCs w:val="24"/>
              </w:rPr>
              <w:t>, and target marketing. What is deceptive and manipulative marketing and how should it be regulated? What are the ethical limits of marketing to vulnerable groups (e.g. children, elderly)?</w:t>
            </w:r>
          </w:p>
          <w:p w14:paraId="1CF4BE7E" w14:textId="77777777" w:rsidR="00562C93" w:rsidRPr="00533551" w:rsidRDefault="00562C93" w:rsidP="00D14A57">
            <w:pPr>
              <w:rPr>
                <w:bCs/>
                <w:szCs w:val="24"/>
              </w:rPr>
            </w:pPr>
          </w:p>
        </w:tc>
      </w:tr>
      <w:tr w:rsidR="00325B8F" w14:paraId="781003D8" w14:textId="77777777">
        <w:trPr>
          <w:trHeight w:val="770"/>
        </w:trPr>
        <w:tc>
          <w:tcPr>
            <w:tcW w:w="4962" w:type="dxa"/>
            <w:tcBorders>
              <w:bottom w:val="single" w:sz="4" w:space="0" w:color="auto"/>
            </w:tcBorders>
          </w:tcPr>
          <w:p w14:paraId="560561EF" w14:textId="77777777" w:rsidR="00D14A57" w:rsidRDefault="00D14A57" w:rsidP="00D14A57">
            <w:r>
              <w:t>Manipulation/Deception</w:t>
            </w:r>
          </w:p>
          <w:p w14:paraId="278B038A" w14:textId="77777777" w:rsidR="00D14A57" w:rsidRDefault="00D14A57" w:rsidP="00D14A57">
            <w:r>
              <w:t xml:space="preserve">Regulating Deceptive </w:t>
            </w:r>
            <w:proofErr w:type="spellStart"/>
            <w:r>
              <w:t>Advertizing</w:t>
            </w:r>
            <w:proofErr w:type="spellEnd"/>
          </w:p>
          <w:p w14:paraId="5714D2AD" w14:textId="77777777" w:rsidR="002E607E" w:rsidRDefault="00D14A57" w:rsidP="00D14A57">
            <w:r>
              <w:t>Target Marketing and Vulnerable Consumer</w:t>
            </w:r>
          </w:p>
        </w:tc>
        <w:tc>
          <w:tcPr>
            <w:tcW w:w="5529" w:type="dxa"/>
            <w:gridSpan w:val="2"/>
            <w:tcBorders>
              <w:bottom w:val="single" w:sz="4" w:space="0" w:color="auto"/>
            </w:tcBorders>
          </w:tcPr>
          <w:p w14:paraId="54E31D59" w14:textId="77777777" w:rsidR="00D14A57" w:rsidRDefault="00D14A57" w:rsidP="00D14A57">
            <w:r>
              <w:t xml:space="preserve">Case Discussion: </w:t>
            </w:r>
          </w:p>
          <w:p w14:paraId="27E9CBC1" w14:textId="77777777" w:rsidR="00D14A57" w:rsidRDefault="00D14A57" w:rsidP="00D14A57">
            <w:r>
              <w:t>Malt Liquor A</w:t>
            </w:r>
            <w:r w:rsidR="0053463F">
              <w:t>ds: Crack, Gangs, and Ghettoes</w:t>
            </w:r>
          </w:p>
          <w:p w14:paraId="4F3A7E95" w14:textId="77777777" w:rsidR="00D14A57" w:rsidRDefault="0053463F" w:rsidP="00D14A57">
            <w:r>
              <w:t>The Sexist Beer Ads</w:t>
            </w:r>
          </w:p>
          <w:p w14:paraId="1217014F" w14:textId="77777777" w:rsidR="00D14A57" w:rsidRDefault="0053463F" w:rsidP="00D14A57">
            <w:r>
              <w:t>Joe Camel</w:t>
            </w:r>
          </w:p>
          <w:p w14:paraId="06F5D322" w14:textId="3191E1F4" w:rsidR="00D14A57" w:rsidRDefault="00D14A57" w:rsidP="00D14A57">
            <w:r>
              <w:t>Ins</w:t>
            </w:r>
            <w:r w:rsidR="0053463F">
              <w:t>urance for the Drive-by Victims</w:t>
            </w:r>
          </w:p>
          <w:p w14:paraId="1FB1838A" w14:textId="77777777" w:rsidR="00325B8F" w:rsidRDefault="00325B8F" w:rsidP="00D14A57"/>
        </w:tc>
      </w:tr>
      <w:tr w:rsidR="00F2241C" w14:paraId="2C0AE7E7" w14:textId="77777777" w:rsidTr="00F20765">
        <w:trPr>
          <w:trHeight w:val="463"/>
        </w:trPr>
        <w:tc>
          <w:tcPr>
            <w:tcW w:w="10491" w:type="dxa"/>
            <w:gridSpan w:val="3"/>
            <w:shd w:val="pct10" w:color="auto" w:fill="auto"/>
          </w:tcPr>
          <w:p w14:paraId="197076F3" w14:textId="0A62E1A9" w:rsidR="00F44505" w:rsidRPr="000B5759" w:rsidRDefault="00F44505" w:rsidP="00F44505">
            <w:pPr>
              <w:rPr>
                <w:color w:val="000000"/>
              </w:rPr>
            </w:pPr>
          </w:p>
          <w:p w14:paraId="0A8FF6F6" w14:textId="475B7DB1" w:rsidR="0050173E" w:rsidRPr="00533551" w:rsidRDefault="0050173E" w:rsidP="00EE518E">
            <w:pPr>
              <w:rPr>
                <w:b/>
                <w:color w:val="000000"/>
              </w:rPr>
            </w:pPr>
            <w:r>
              <w:t xml:space="preserve">(Take-Home </w:t>
            </w:r>
            <w:r w:rsidRPr="00A417B4">
              <w:rPr>
                <w:szCs w:val="24"/>
              </w:rPr>
              <w:t xml:space="preserve">Case Analysis </w:t>
            </w:r>
            <w:r>
              <w:rPr>
                <w:szCs w:val="24"/>
              </w:rPr>
              <w:t>Released)</w:t>
            </w:r>
          </w:p>
          <w:p w14:paraId="5001F510" w14:textId="77777777" w:rsidR="00A408B0" w:rsidRDefault="00A408B0" w:rsidP="00A408B0">
            <w:r w:rsidRPr="00533551">
              <w:rPr>
                <w:b/>
                <w:color w:val="000000"/>
              </w:rPr>
              <w:t>Lecture 1</w:t>
            </w:r>
            <w:r>
              <w:rPr>
                <w:b/>
                <w:color w:val="000000"/>
              </w:rPr>
              <w:t>0</w:t>
            </w:r>
            <w:r w:rsidRPr="00533551">
              <w:rPr>
                <w:b/>
                <w:color w:val="000000"/>
              </w:rPr>
              <w:t>: International Business and Globalization</w:t>
            </w:r>
          </w:p>
          <w:p w14:paraId="76233B67" w14:textId="77777777" w:rsidR="00A408B0" w:rsidRDefault="00A408B0" w:rsidP="00A408B0">
            <w:pPr>
              <w:rPr>
                <w:iCs/>
                <w:szCs w:val="24"/>
              </w:rPr>
            </w:pPr>
            <w:r>
              <w:t xml:space="preserve">Reading: </w:t>
            </w:r>
            <w:r w:rsidR="00D928D9">
              <w:rPr>
                <w:i/>
                <w:iCs/>
                <w:szCs w:val="24"/>
              </w:rPr>
              <w:t>An Introduction to Business Ethics</w:t>
            </w:r>
            <w:r w:rsidR="00EC638E">
              <w:rPr>
                <w:i/>
                <w:iCs/>
                <w:szCs w:val="24"/>
              </w:rPr>
              <w:t>:</w:t>
            </w:r>
            <w:r w:rsidR="00EC638E" w:rsidRPr="00EC638E">
              <w:rPr>
                <w:i/>
                <w:iCs/>
                <w:szCs w:val="24"/>
              </w:rPr>
              <w:t xml:space="preserve"> International Business and Globalization</w:t>
            </w:r>
            <w:r w:rsidR="00EC638E">
              <w:rPr>
                <w:i/>
                <w:iCs/>
                <w:szCs w:val="24"/>
              </w:rPr>
              <w:t xml:space="preserve"> </w:t>
            </w:r>
            <w:r w:rsidR="00D928D9" w:rsidRPr="00533551">
              <w:rPr>
                <w:iCs/>
                <w:szCs w:val="24"/>
              </w:rPr>
              <w:t xml:space="preserve"> </w:t>
            </w:r>
            <w:r w:rsidRPr="00533551">
              <w:rPr>
                <w:iCs/>
                <w:szCs w:val="24"/>
              </w:rPr>
              <w:t xml:space="preserve">(chapter </w:t>
            </w:r>
            <w:r w:rsidR="00EC638E">
              <w:rPr>
                <w:iCs/>
                <w:szCs w:val="24"/>
              </w:rPr>
              <w:t>12</w:t>
            </w:r>
            <w:r w:rsidRPr="00533551">
              <w:rPr>
                <w:iCs/>
                <w:szCs w:val="24"/>
              </w:rPr>
              <w:t>)</w:t>
            </w:r>
            <w:r w:rsidR="00EC638E">
              <w:rPr>
                <w:iCs/>
                <w:szCs w:val="24"/>
              </w:rPr>
              <w:t>;</w:t>
            </w:r>
          </w:p>
          <w:p w14:paraId="40AAE165" w14:textId="77777777" w:rsidR="00A408B0" w:rsidRDefault="00A408B0" w:rsidP="00A408B0">
            <w:pPr>
              <w:rPr>
                <w:iCs/>
                <w:szCs w:val="24"/>
              </w:rPr>
            </w:pPr>
            <w:r>
              <w:rPr>
                <w:szCs w:val="24"/>
              </w:rPr>
              <w:t>Supplementary Reading</w:t>
            </w:r>
            <w:r>
              <w:rPr>
                <w:iCs/>
                <w:szCs w:val="24"/>
              </w:rPr>
              <w:t>: Core Labour Standards Handbook (ILS)</w:t>
            </w:r>
          </w:p>
          <w:p w14:paraId="7695A6A5" w14:textId="77777777" w:rsidR="00A408B0" w:rsidRPr="00533551" w:rsidRDefault="00A408B0" w:rsidP="00A408B0">
            <w:pPr>
              <w:rPr>
                <w:iCs/>
                <w:szCs w:val="24"/>
              </w:rPr>
            </w:pPr>
          </w:p>
          <w:p w14:paraId="662708AB" w14:textId="77777777" w:rsidR="00A408B0" w:rsidRPr="00533551" w:rsidRDefault="00A408B0" w:rsidP="00A408B0">
            <w:pPr>
              <w:rPr>
                <w:bCs/>
                <w:szCs w:val="24"/>
              </w:rPr>
            </w:pPr>
            <w:r w:rsidRPr="00533551">
              <w:rPr>
                <w:bCs/>
                <w:i/>
                <w:iCs/>
                <w:szCs w:val="24"/>
              </w:rPr>
              <w:t>Session Summary</w:t>
            </w:r>
            <w:r w:rsidRPr="00533551">
              <w:rPr>
                <w:bCs/>
                <w:szCs w:val="24"/>
              </w:rPr>
              <w:t xml:space="preserve">:  This session focuses on doing business abroad, when one’s home country’s legal or ethical standards may conflict with those where one is doing business. When in </w:t>
            </w:r>
            <w:smartTag w:uri="urn:schemas-microsoft-com:office:smarttags" w:element="City">
              <w:smartTag w:uri="urn:schemas-microsoft-com:office:smarttags" w:element="place">
                <w:r w:rsidRPr="00533551">
                  <w:rPr>
                    <w:bCs/>
                    <w:szCs w:val="24"/>
                  </w:rPr>
                  <w:t>Rome</w:t>
                </w:r>
              </w:smartTag>
            </w:smartTag>
            <w:r w:rsidRPr="00533551">
              <w:rPr>
                <w:bCs/>
                <w:szCs w:val="24"/>
              </w:rPr>
              <w:t>, should one ‘do as the Romans do’? What are the corporate responsibilities towards other countries, their governments, and their populations, in the context of globalization?</w:t>
            </w:r>
          </w:p>
          <w:p w14:paraId="0284645D" w14:textId="77777777" w:rsidR="00562C93" w:rsidRDefault="00562C93" w:rsidP="00A408B0"/>
        </w:tc>
      </w:tr>
      <w:tr w:rsidR="00325B8F" w14:paraId="0D000037" w14:textId="77777777">
        <w:trPr>
          <w:trHeight w:val="770"/>
        </w:trPr>
        <w:tc>
          <w:tcPr>
            <w:tcW w:w="4962" w:type="dxa"/>
            <w:tcBorders>
              <w:bottom w:val="single" w:sz="4" w:space="0" w:color="auto"/>
            </w:tcBorders>
          </w:tcPr>
          <w:p w14:paraId="396F5187" w14:textId="77777777" w:rsidR="00A408B0" w:rsidRDefault="00A408B0" w:rsidP="00A408B0">
            <w:r>
              <w:t>Sweatshops</w:t>
            </w:r>
          </w:p>
          <w:p w14:paraId="7E9772E5" w14:textId="77777777" w:rsidR="00A408B0" w:rsidRDefault="00A408B0" w:rsidP="00A408B0">
            <w:r>
              <w:t>Ethical Relativism and Cross-Cultural Values</w:t>
            </w:r>
          </w:p>
          <w:p w14:paraId="131FA6A4" w14:textId="77777777" w:rsidR="00A408B0" w:rsidRDefault="00A408B0" w:rsidP="00A408B0">
            <w:r>
              <w:t>Race to the Bottom Line</w:t>
            </w:r>
          </w:p>
          <w:p w14:paraId="4048A756" w14:textId="77777777" w:rsidR="002E607E" w:rsidRDefault="00A408B0" w:rsidP="00A408B0">
            <w:r>
              <w:t>Globalization and Democracy</w:t>
            </w:r>
          </w:p>
        </w:tc>
        <w:tc>
          <w:tcPr>
            <w:tcW w:w="5529" w:type="dxa"/>
            <w:gridSpan w:val="2"/>
            <w:tcBorders>
              <w:bottom w:val="single" w:sz="4" w:space="0" w:color="auto"/>
            </w:tcBorders>
          </w:tcPr>
          <w:p w14:paraId="3E486C34" w14:textId="77777777" w:rsidR="00A408B0" w:rsidRDefault="00A408B0" w:rsidP="00A408B0">
            <w:r>
              <w:t xml:space="preserve">Case Discussion: </w:t>
            </w:r>
          </w:p>
          <w:p w14:paraId="7B6BD82F" w14:textId="77777777" w:rsidR="00A408B0" w:rsidRDefault="00A408B0" w:rsidP="00A408B0">
            <w:r>
              <w:t xml:space="preserve">Unocal in Burma </w:t>
            </w:r>
          </w:p>
          <w:p w14:paraId="73518659" w14:textId="77777777" w:rsidR="00A408B0" w:rsidRDefault="00A408B0" w:rsidP="00A408B0">
            <w:r>
              <w:t>Nike Inc.</w:t>
            </w:r>
          </w:p>
          <w:p w14:paraId="199BE72A" w14:textId="77777777" w:rsidR="00AB5D9B" w:rsidRDefault="00A408B0" w:rsidP="00A408B0">
            <w:r>
              <w:t xml:space="preserve">The Adoption Agency and Senor Jose’s Fees </w:t>
            </w:r>
          </w:p>
        </w:tc>
      </w:tr>
      <w:tr w:rsidR="00D14A57" w14:paraId="546E02C2" w14:textId="77777777">
        <w:trPr>
          <w:trHeight w:val="770"/>
        </w:trPr>
        <w:tc>
          <w:tcPr>
            <w:tcW w:w="10491" w:type="dxa"/>
            <w:gridSpan w:val="3"/>
            <w:shd w:val="pct10" w:color="auto" w:fill="auto"/>
          </w:tcPr>
          <w:p w14:paraId="33157C3B" w14:textId="5CC8F839" w:rsidR="002958B6" w:rsidRDefault="002958B6" w:rsidP="00F44505"/>
          <w:p w14:paraId="441AF4AF" w14:textId="295BA6C4" w:rsidR="008A4A18" w:rsidRPr="00EE422F" w:rsidRDefault="009D2914" w:rsidP="00F44505">
            <w:r>
              <w:t>(</w:t>
            </w:r>
            <w:r w:rsidR="0050173E">
              <w:t xml:space="preserve">Take-Home </w:t>
            </w:r>
            <w:r w:rsidRPr="00A417B4">
              <w:rPr>
                <w:szCs w:val="24"/>
              </w:rPr>
              <w:t xml:space="preserve">Case Analysis </w:t>
            </w:r>
            <w:r w:rsidR="002958B6">
              <w:rPr>
                <w:szCs w:val="24"/>
              </w:rPr>
              <w:t xml:space="preserve">is </w:t>
            </w:r>
            <w:r>
              <w:rPr>
                <w:szCs w:val="24"/>
              </w:rPr>
              <w:t>Due)</w:t>
            </w:r>
          </w:p>
          <w:p w14:paraId="5929A91A" w14:textId="77777777" w:rsidR="00A408B0" w:rsidRDefault="00A408B0" w:rsidP="00A408B0">
            <w:r>
              <w:rPr>
                <w:b/>
                <w:color w:val="000000"/>
              </w:rPr>
              <w:t>Lecture 11</w:t>
            </w:r>
            <w:r w:rsidRPr="00533551">
              <w:rPr>
                <w:b/>
                <w:color w:val="000000"/>
              </w:rPr>
              <w:t>: Business’s Environmental Responsibilities</w:t>
            </w:r>
          </w:p>
          <w:p w14:paraId="2E4927E2" w14:textId="77777777" w:rsidR="00A408B0" w:rsidRPr="00533551" w:rsidRDefault="00A408B0" w:rsidP="00A408B0">
            <w:pPr>
              <w:rPr>
                <w:iCs/>
                <w:szCs w:val="24"/>
              </w:rPr>
            </w:pPr>
            <w:r>
              <w:t xml:space="preserve">Reading: </w:t>
            </w:r>
            <w:r w:rsidR="00D928D9">
              <w:rPr>
                <w:i/>
                <w:iCs/>
                <w:szCs w:val="24"/>
              </w:rPr>
              <w:t>An Introduction to Business Ethics</w:t>
            </w:r>
            <w:r w:rsidR="00EC638E">
              <w:rPr>
                <w:i/>
                <w:iCs/>
                <w:szCs w:val="24"/>
              </w:rPr>
              <w:t>:</w:t>
            </w:r>
            <w:r w:rsidR="00EC638E" w:rsidRPr="00533551">
              <w:rPr>
                <w:b/>
                <w:color w:val="000000"/>
              </w:rPr>
              <w:t xml:space="preserve"> </w:t>
            </w:r>
            <w:r w:rsidR="00EC638E" w:rsidRPr="00EC638E">
              <w:rPr>
                <w:i/>
                <w:iCs/>
                <w:szCs w:val="24"/>
              </w:rPr>
              <w:t>Business’s Environmental Responsibilities</w:t>
            </w:r>
            <w:r w:rsidR="00D928D9" w:rsidRPr="00533551">
              <w:rPr>
                <w:iCs/>
                <w:szCs w:val="24"/>
              </w:rPr>
              <w:t xml:space="preserve"> </w:t>
            </w:r>
            <w:r w:rsidRPr="00533551">
              <w:rPr>
                <w:iCs/>
                <w:szCs w:val="24"/>
              </w:rPr>
              <w:t xml:space="preserve">(chapter </w:t>
            </w:r>
            <w:r w:rsidR="00EC638E">
              <w:rPr>
                <w:szCs w:val="24"/>
              </w:rPr>
              <w:t>10</w:t>
            </w:r>
            <w:r w:rsidRPr="00533551">
              <w:rPr>
                <w:iCs/>
                <w:szCs w:val="24"/>
              </w:rPr>
              <w:t>)</w:t>
            </w:r>
            <w:r w:rsidR="00EC638E">
              <w:rPr>
                <w:iCs/>
                <w:szCs w:val="24"/>
              </w:rPr>
              <w:t>;</w:t>
            </w:r>
          </w:p>
          <w:p w14:paraId="478BCFFC" w14:textId="77777777" w:rsidR="00A408B0" w:rsidRPr="00533551" w:rsidRDefault="00A408B0" w:rsidP="00A408B0">
            <w:pPr>
              <w:rPr>
                <w:bCs/>
                <w:szCs w:val="24"/>
              </w:rPr>
            </w:pPr>
            <w:r w:rsidRPr="00533551">
              <w:rPr>
                <w:bCs/>
                <w:i/>
                <w:iCs/>
                <w:szCs w:val="24"/>
              </w:rPr>
              <w:t>Session Summary</w:t>
            </w:r>
            <w:r w:rsidRPr="00533551">
              <w:rPr>
                <w:bCs/>
                <w:szCs w:val="24"/>
              </w:rPr>
              <w:t xml:space="preserve">: This session will examine the corporate environmental responsibilities in the context of global warming, sustainable development, and environmental degradation. Do business firms have ethical obligations towards the environment, future generations, individual animals, or ecosystems?  </w:t>
            </w:r>
          </w:p>
          <w:p w14:paraId="59B6C9F1" w14:textId="77777777" w:rsidR="00D14A57" w:rsidRPr="00533551" w:rsidRDefault="00D14A57" w:rsidP="00A408B0">
            <w:pPr>
              <w:rPr>
                <w:b/>
                <w:szCs w:val="24"/>
              </w:rPr>
            </w:pPr>
          </w:p>
        </w:tc>
      </w:tr>
      <w:tr w:rsidR="00D14A57" w14:paraId="2E05B344" w14:textId="77777777">
        <w:trPr>
          <w:trHeight w:val="770"/>
        </w:trPr>
        <w:tc>
          <w:tcPr>
            <w:tcW w:w="5245" w:type="dxa"/>
            <w:gridSpan w:val="2"/>
          </w:tcPr>
          <w:p w14:paraId="1B6CAF03" w14:textId="77777777" w:rsidR="00A408B0" w:rsidRDefault="00A408B0" w:rsidP="00A408B0">
            <w:r>
              <w:t>Anthropocentric vs. Eco-centric approaches Individualistic vs. Holistic approaches</w:t>
            </w:r>
          </w:p>
          <w:p w14:paraId="3382B419" w14:textId="77777777" w:rsidR="00A408B0" w:rsidRDefault="00A408B0" w:rsidP="00A408B0">
            <w:r>
              <w:t>Market Failures</w:t>
            </w:r>
          </w:p>
          <w:p w14:paraId="3843EACA" w14:textId="77777777" w:rsidR="00A408B0" w:rsidRDefault="00A408B0" w:rsidP="00A408B0">
            <w:r>
              <w:t>Sustainable Development</w:t>
            </w:r>
          </w:p>
          <w:p w14:paraId="20931AB5" w14:textId="77777777" w:rsidR="00D14A57" w:rsidRPr="00D843F8" w:rsidRDefault="00D14A57" w:rsidP="002E607E"/>
        </w:tc>
        <w:tc>
          <w:tcPr>
            <w:tcW w:w="5246" w:type="dxa"/>
          </w:tcPr>
          <w:p w14:paraId="467444A1" w14:textId="77777777" w:rsidR="00A408B0" w:rsidRDefault="00A408B0" w:rsidP="00A408B0">
            <w:r>
              <w:t xml:space="preserve">Case Discussion: </w:t>
            </w:r>
          </w:p>
          <w:p w14:paraId="7579BB23" w14:textId="77777777" w:rsidR="00A408B0" w:rsidRDefault="00A408B0" w:rsidP="00A408B0">
            <w:r>
              <w:t xml:space="preserve">Gas or Grouse? </w:t>
            </w:r>
          </w:p>
          <w:p w14:paraId="5A0D2812" w14:textId="77777777" w:rsidR="00A408B0" w:rsidRDefault="00A408B0" w:rsidP="00A408B0">
            <w:r>
              <w:t>Exxon and Alaska</w:t>
            </w:r>
          </w:p>
          <w:p w14:paraId="45C72C35" w14:textId="77777777" w:rsidR="00A408B0" w:rsidRDefault="00A408B0" w:rsidP="00A408B0">
            <w:r>
              <w:t>Interface Corporation</w:t>
            </w:r>
          </w:p>
          <w:p w14:paraId="04F7B5CA" w14:textId="77777777" w:rsidR="00D14A57" w:rsidRPr="0053463F" w:rsidRDefault="00D14A57" w:rsidP="00D14A57"/>
        </w:tc>
      </w:tr>
    </w:tbl>
    <w:p w14:paraId="2BBB09FA" w14:textId="77777777" w:rsidR="00537204" w:rsidRDefault="00537204">
      <w:pPr>
        <w:rPr>
          <w:color w:val="000000"/>
        </w:rPr>
      </w:pPr>
    </w:p>
    <w:p w14:paraId="417A803B" w14:textId="77777777" w:rsidR="00F44FE8" w:rsidRDefault="00F44FE8" w:rsidP="00F44FE8">
      <w:pPr>
        <w:jc w:val="both"/>
        <w:rPr>
          <w:b/>
          <w:szCs w:val="24"/>
          <w:u w:val="single"/>
        </w:rPr>
      </w:pPr>
    </w:p>
    <w:p w14:paraId="13962B0E" w14:textId="77777777" w:rsidR="00F44FE8" w:rsidRPr="0098096B" w:rsidRDefault="00F44FE8" w:rsidP="0098096B">
      <w:pPr>
        <w:rPr>
          <w:sz w:val="28"/>
          <w:szCs w:val="28"/>
          <w:u w:val="single"/>
        </w:rPr>
      </w:pPr>
      <w:r w:rsidRPr="0098096B">
        <w:rPr>
          <w:sz w:val="28"/>
          <w:szCs w:val="28"/>
          <w:u w:val="single"/>
        </w:rPr>
        <w:t>Student Assignments and Grading:</w:t>
      </w:r>
    </w:p>
    <w:p w14:paraId="02FE86D7" w14:textId="77777777" w:rsidR="00F44FE8" w:rsidRPr="00A417B4" w:rsidRDefault="00F44FE8" w:rsidP="00F44FE8">
      <w:pPr>
        <w:jc w:val="both"/>
        <w:rPr>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984"/>
        <w:gridCol w:w="3686"/>
      </w:tblGrid>
      <w:tr w:rsidR="00F44FE8" w:rsidRPr="00A417B4" w14:paraId="1975C1E0" w14:textId="77777777" w:rsidTr="00D226F2">
        <w:tc>
          <w:tcPr>
            <w:tcW w:w="4503" w:type="dxa"/>
          </w:tcPr>
          <w:p w14:paraId="798795E8" w14:textId="77777777" w:rsidR="00F44FE8" w:rsidRPr="00A417B4" w:rsidRDefault="00F44FE8" w:rsidP="00533551">
            <w:pPr>
              <w:jc w:val="both"/>
              <w:rPr>
                <w:b/>
                <w:szCs w:val="24"/>
              </w:rPr>
            </w:pPr>
            <w:r w:rsidRPr="00A417B4">
              <w:rPr>
                <w:b/>
                <w:szCs w:val="24"/>
              </w:rPr>
              <w:t>Assignment</w:t>
            </w:r>
          </w:p>
        </w:tc>
        <w:tc>
          <w:tcPr>
            <w:tcW w:w="1984" w:type="dxa"/>
          </w:tcPr>
          <w:p w14:paraId="618EE123" w14:textId="77777777" w:rsidR="00F44FE8" w:rsidRPr="00A417B4" w:rsidRDefault="00F44FE8" w:rsidP="00533551">
            <w:pPr>
              <w:jc w:val="both"/>
              <w:rPr>
                <w:b/>
                <w:szCs w:val="24"/>
              </w:rPr>
            </w:pPr>
            <w:r w:rsidRPr="00A417B4">
              <w:rPr>
                <w:b/>
                <w:szCs w:val="24"/>
              </w:rPr>
              <w:t>Grade Weight</w:t>
            </w:r>
          </w:p>
        </w:tc>
        <w:tc>
          <w:tcPr>
            <w:tcW w:w="3686" w:type="dxa"/>
          </w:tcPr>
          <w:p w14:paraId="415FF639" w14:textId="77777777" w:rsidR="00F44FE8" w:rsidRPr="00A417B4" w:rsidRDefault="00F44FE8" w:rsidP="00533551">
            <w:pPr>
              <w:jc w:val="both"/>
              <w:rPr>
                <w:b/>
                <w:szCs w:val="24"/>
              </w:rPr>
            </w:pPr>
            <w:r w:rsidRPr="00A417B4">
              <w:rPr>
                <w:b/>
                <w:szCs w:val="24"/>
              </w:rPr>
              <w:t>Due Date</w:t>
            </w:r>
          </w:p>
        </w:tc>
      </w:tr>
      <w:tr w:rsidR="00F44FE8" w:rsidRPr="00A417B4" w14:paraId="4696E4AC" w14:textId="77777777" w:rsidTr="00D226F2">
        <w:tc>
          <w:tcPr>
            <w:tcW w:w="4503" w:type="dxa"/>
          </w:tcPr>
          <w:p w14:paraId="559B67B2" w14:textId="77777777" w:rsidR="00F44FE8" w:rsidRPr="00A417B4" w:rsidRDefault="00F44FE8" w:rsidP="0053463F">
            <w:pPr>
              <w:jc w:val="both"/>
              <w:rPr>
                <w:szCs w:val="24"/>
              </w:rPr>
            </w:pPr>
            <w:r w:rsidRPr="00A417B4">
              <w:rPr>
                <w:szCs w:val="24"/>
              </w:rPr>
              <w:t xml:space="preserve">1) </w:t>
            </w:r>
            <w:r w:rsidR="0053463F" w:rsidRPr="00A417B4">
              <w:rPr>
                <w:szCs w:val="24"/>
              </w:rPr>
              <w:t>Mid-Term Exam</w:t>
            </w:r>
          </w:p>
        </w:tc>
        <w:tc>
          <w:tcPr>
            <w:tcW w:w="1984" w:type="dxa"/>
          </w:tcPr>
          <w:p w14:paraId="45E5EFC8" w14:textId="77777777" w:rsidR="00F44FE8" w:rsidRPr="00A417B4" w:rsidRDefault="00AF3680" w:rsidP="00533551">
            <w:pPr>
              <w:jc w:val="both"/>
              <w:rPr>
                <w:szCs w:val="24"/>
              </w:rPr>
            </w:pPr>
            <w:r>
              <w:rPr>
                <w:szCs w:val="24"/>
              </w:rPr>
              <w:t>4</w:t>
            </w:r>
            <w:r w:rsidR="0053463F">
              <w:rPr>
                <w:szCs w:val="24"/>
              </w:rPr>
              <w:t>0%</w:t>
            </w:r>
          </w:p>
        </w:tc>
        <w:tc>
          <w:tcPr>
            <w:tcW w:w="3686" w:type="dxa"/>
          </w:tcPr>
          <w:p w14:paraId="212C9683" w14:textId="50356D3A" w:rsidR="00F44FE8" w:rsidRPr="00642982" w:rsidRDefault="00337875" w:rsidP="0016668A">
            <w:r>
              <w:t xml:space="preserve">June </w:t>
            </w:r>
            <w:r w:rsidR="004D6583">
              <w:t>16th</w:t>
            </w:r>
          </w:p>
        </w:tc>
      </w:tr>
      <w:tr w:rsidR="0091109A" w:rsidRPr="00A417B4" w14:paraId="4889ABB8" w14:textId="77777777" w:rsidTr="00D226F2">
        <w:tc>
          <w:tcPr>
            <w:tcW w:w="4503" w:type="dxa"/>
          </w:tcPr>
          <w:p w14:paraId="0ECD5B47" w14:textId="55AAD726" w:rsidR="0091109A" w:rsidRDefault="0091109A" w:rsidP="0050173E">
            <w:pPr>
              <w:rPr>
                <w:szCs w:val="24"/>
              </w:rPr>
            </w:pPr>
            <w:r>
              <w:rPr>
                <w:szCs w:val="24"/>
              </w:rPr>
              <w:t>2) Quiz (MCQ)</w:t>
            </w:r>
          </w:p>
        </w:tc>
        <w:tc>
          <w:tcPr>
            <w:tcW w:w="1984" w:type="dxa"/>
          </w:tcPr>
          <w:p w14:paraId="77337DCB" w14:textId="7AD54929" w:rsidR="0091109A" w:rsidRDefault="0091109A" w:rsidP="00533551">
            <w:pPr>
              <w:jc w:val="both"/>
              <w:rPr>
                <w:szCs w:val="24"/>
              </w:rPr>
            </w:pPr>
            <w:r>
              <w:rPr>
                <w:szCs w:val="24"/>
              </w:rPr>
              <w:t>20%</w:t>
            </w:r>
          </w:p>
        </w:tc>
        <w:tc>
          <w:tcPr>
            <w:tcW w:w="3686" w:type="dxa"/>
          </w:tcPr>
          <w:p w14:paraId="0D6DCE22" w14:textId="1B59B5F7" w:rsidR="0091109A" w:rsidRDefault="00A46811" w:rsidP="0016668A">
            <w:r>
              <w:t xml:space="preserve">August </w:t>
            </w:r>
            <w:r w:rsidR="004D6583">
              <w:t>4th</w:t>
            </w:r>
          </w:p>
        </w:tc>
      </w:tr>
      <w:tr w:rsidR="00F44FE8" w:rsidRPr="00A417B4" w14:paraId="08A82A4B" w14:textId="77777777" w:rsidTr="00D226F2">
        <w:tc>
          <w:tcPr>
            <w:tcW w:w="4503" w:type="dxa"/>
          </w:tcPr>
          <w:p w14:paraId="25CF8675" w14:textId="77777777" w:rsidR="00F44FE8" w:rsidRPr="00A417B4" w:rsidRDefault="00AF3680" w:rsidP="0050173E">
            <w:pPr>
              <w:rPr>
                <w:szCs w:val="24"/>
              </w:rPr>
            </w:pPr>
            <w:r>
              <w:rPr>
                <w:szCs w:val="24"/>
              </w:rPr>
              <w:t>2</w:t>
            </w:r>
            <w:r w:rsidR="00F44FE8" w:rsidRPr="00A417B4">
              <w:rPr>
                <w:szCs w:val="24"/>
              </w:rPr>
              <w:t xml:space="preserve">) </w:t>
            </w:r>
            <w:r w:rsidR="0050173E">
              <w:rPr>
                <w:szCs w:val="24"/>
              </w:rPr>
              <w:t>Take-Home (</w:t>
            </w:r>
            <w:r w:rsidR="00F44FE8" w:rsidRPr="00A417B4">
              <w:rPr>
                <w:szCs w:val="24"/>
              </w:rPr>
              <w:t>Case Analysis</w:t>
            </w:r>
            <w:r w:rsidR="0050173E">
              <w:rPr>
                <w:szCs w:val="24"/>
              </w:rPr>
              <w:t>)</w:t>
            </w:r>
            <w:r w:rsidR="00F44FE8" w:rsidRPr="00A417B4">
              <w:rPr>
                <w:szCs w:val="24"/>
              </w:rPr>
              <w:t xml:space="preserve"> </w:t>
            </w:r>
          </w:p>
        </w:tc>
        <w:tc>
          <w:tcPr>
            <w:tcW w:w="1984" w:type="dxa"/>
          </w:tcPr>
          <w:p w14:paraId="25660687" w14:textId="48797BFC" w:rsidR="00F44FE8" w:rsidRPr="00A417B4" w:rsidRDefault="00A46811" w:rsidP="00533551">
            <w:pPr>
              <w:jc w:val="both"/>
              <w:rPr>
                <w:szCs w:val="24"/>
              </w:rPr>
            </w:pPr>
            <w:r>
              <w:rPr>
                <w:szCs w:val="24"/>
              </w:rPr>
              <w:t>4</w:t>
            </w:r>
            <w:r w:rsidR="005543D4">
              <w:rPr>
                <w:szCs w:val="24"/>
              </w:rPr>
              <w:t>0</w:t>
            </w:r>
            <w:r w:rsidR="00F44FE8" w:rsidRPr="00A417B4">
              <w:rPr>
                <w:szCs w:val="24"/>
              </w:rPr>
              <w:t>%</w:t>
            </w:r>
          </w:p>
        </w:tc>
        <w:tc>
          <w:tcPr>
            <w:tcW w:w="3686" w:type="dxa"/>
          </w:tcPr>
          <w:p w14:paraId="56154295" w14:textId="1DABCBED" w:rsidR="00F44FE8" w:rsidRPr="00053318" w:rsidRDefault="0091109A" w:rsidP="0016668A">
            <w:r>
              <w:t xml:space="preserve">August </w:t>
            </w:r>
            <w:r w:rsidR="0023343F">
              <w:t>6</w:t>
            </w:r>
            <w:r>
              <w:t>th</w:t>
            </w:r>
            <w:r w:rsidR="003007CB">
              <w:t xml:space="preserve"> </w:t>
            </w:r>
            <w:r w:rsidR="00D226F2">
              <w:rPr>
                <w:szCs w:val="24"/>
              </w:rPr>
              <w:t xml:space="preserve">(Assigned on </w:t>
            </w:r>
            <w:r w:rsidR="0016668A">
              <w:t xml:space="preserve">July </w:t>
            </w:r>
            <w:r>
              <w:t>2</w:t>
            </w:r>
            <w:r w:rsidR="004D6583">
              <w:t>8</w:t>
            </w:r>
            <w:r w:rsidR="0016668A" w:rsidRPr="0016668A">
              <w:rPr>
                <w:vertAlign w:val="superscript"/>
              </w:rPr>
              <w:t>th</w:t>
            </w:r>
            <w:r w:rsidR="00D226F2">
              <w:rPr>
                <w:szCs w:val="24"/>
              </w:rPr>
              <w:t>)</w:t>
            </w:r>
            <w:r w:rsidR="00C7371F" w:rsidRPr="0050173E">
              <w:rPr>
                <w:szCs w:val="24"/>
                <w:vertAlign w:val="superscript"/>
              </w:rPr>
              <w:t xml:space="preserve"> </w:t>
            </w:r>
            <w:r w:rsidR="00D226F2">
              <w:rPr>
                <w:szCs w:val="24"/>
                <w:vertAlign w:val="superscript"/>
              </w:rPr>
              <w:t xml:space="preserve"> </w:t>
            </w:r>
          </w:p>
        </w:tc>
      </w:tr>
      <w:tr w:rsidR="005543D4" w:rsidRPr="00A417B4" w14:paraId="622BCC9B" w14:textId="77777777" w:rsidTr="00D226F2">
        <w:tc>
          <w:tcPr>
            <w:tcW w:w="4503" w:type="dxa"/>
          </w:tcPr>
          <w:p w14:paraId="366B42C2" w14:textId="77777777" w:rsidR="005543D4" w:rsidRPr="00A417B4" w:rsidRDefault="005543D4" w:rsidP="00533551">
            <w:pPr>
              <w:jc w:val="both"/>
              <w:rPr>
                <w:i/>
                <w:szCs w:val="24"/>
              </w:rPr>
            </w:pPr>
            <w:r w:rsidRPr="00A417B4">
              <w:rPr>
                <w:i/>
                <w:szCs w:val="24"/>
              </w:rPr>
              <w:t>TOTAL</w:t>
            </w:r>
          </w:p>
        </w:tc>
        <w:tc>
          <w:tcPr>
            <w:tcW w:w="1984" w:type="dxa"/>
          </w:tcPr>
          <w:p w14:paraId="4BECD934" w14:textId="77777777" w:rsidR="005543D4" w:rsidRPr="00A417B4" w:rsidRDefault="005543D4" w:rsidP="00533551">
            <w:pPr>
              <w:jc w:val="both"/>
              <w:rPr>
                <w:szCs w:val="24"/>
              </w:rPr>
            </w:pPr>
            <w:r w:rsidRPr="00A417B4">
              <w:rPr>
                <w:szCs w:val="24"/>
              </w:rPr>
              <w:t>100%</w:t>
            </w:r>
          </w:p>
        </w:tc>
        <w:tc>
          <w:tcPr>
            <w:tcW w:w="3686" w:type="dxa"/>
          </w:tcPr>
          <w:p w14:paraId="585579BA" w14:textId="77777777" w:rsidR="005543D4" w:rsidRPr="00A417B4" w:rsidRDefault="005543D4" w:rsidP="00533551">
            <w:pPr>
              <w:jc w:val="both"/>
              <w:rPr>
                <w:szCs w:val="24"/>
              </w:rPr>
            </w:pPr>
          </w:p>
        </w:tc>
      </w:tr>
    </w:tbl>
    <w:p w14:paraId="45552FB3" w14:textId="77777777" w:rsidR="00F44FE8" w:rsidRPr="00A417B4" w:rsidRDefault="00F44FE8" w:rsidP="00F44FE8">
      <w:pPr>
        <w:jc w:val="both"/>
        <w:rPr>
          <w:szCs w:val="24"/>
        </w:rPr>
      </w:pPr>
    </w:p>
    <w:p w14:paraId="7013B440" w14:textId="77777777" w:rsidR="0053463F" w:rsidRPr="00325AA1" w:rsidRDefault="00F44FE8" w:rsidP="0053463F">
      <w:pPr>
        <w:jc w:val="both"/>
        <w:rPr>
          <w:i/>
          <w:sz w:val="24"/>
          <w:szCs w:val="24"/>
        </w:rPr>
      </w:pPr>
      <w:r w:rsidRPr="00325AA1">
        <w:rPr>
          <w:b/>
          <w:i/>
          <w:sz w:val="24"/>
          <w:szCs w:val="24"/>
        </w:rPr>
        <w:t xml:space="preserve">1) </w:t>
      </w:r>
      <w:r w:rsidR="0053463F" w:rsidRPr="00325AA1">
        <w:rPr>
          <w:b/>
          <w:i/>
          <w:sz w:val="24"/>
          <w:szCs w:val="24"/>
        </w:rPr>
        <w:t xml:space="preserve">Mid-Term </w:t>
      </w:r>
      <w:r w:rsidR="00AF3680" w:rsidRPr="00325AA1">
        <w:rPr>
          <w:sz w:val="24"/>
          <w:szCs w:val="24"/>
        </w:rPr>
        <w:t>(4</w:t>
      </w:r>
      <w:r w:rsidR="0053463F" w:rsidRPr="00325AA1">
        <w:rPr>
          <w:sz w:val="24"/>
          <w:szCs w:val="24"/>
        </w:rPr>
        <w:t>0%)</w:t>
      </w:r>
    </w:p>
    <w:p w14:paraId="3EF6ED5E" w14:textId="451C7B82" w:rsidR="0053463F" w:rsidRDefault="0053463F" w:rsidP="0053463F">
      <w:pPr>
        <w:pStyle w:val="BodyText2"/>
        <w:rPr>
          <w:rFonts w:ascii="Times New Roman" w:hAnsi="Times New Roman" w:cs="Times New Roman"/>
          <w:sz w:val="24"/>
          <w:szCs w:val="24"/>
        </w:rPr>
      </w:pPr>
      <w:r w:rsidRPr="00A417B4">
        <w:rPr>
          <w:rFonts w:ascii="Times New Roman" w:hAnsi="Times New Roman" w:cs="Times New Roman"/>
          <w:sz w:val="24"/>
          <w:szCs w:val="24"/>
        </w:rPr>
        <w:t xml:space="preserve">The mid-term exam will be closed-book and cover all of the material from the beginning of the course, including readings, cases, videos, and lecture material.  The mid-term will consist of short </w:t>
      </w:r>
      <w:r w:rsidR="004E3DFD">
        <w:rPr>
          <w:rFonts w:ascii="Times New Roman" w:hAnsi="Times New Roman" w:cs="Times New Roman"/>
          <w:sz w:val="24"/>
          <w:szCs w:val="24"/>
        </w:rPr>
        <w:t>answer</w:t>
      </w:r>
      <w:r w:rsidRPr="00A417B4">
        <w:rPr>
          <w:rFonts w:ascii="Times New Roman" w:hAnsi="Times New Roman" w:cs="Times New Roman"/>
          <w:sz w:val="24"/>
          <w:szCs w:val="24"/>
        </w:rPr>
        <w:t xml:space="preserve"> and </w:t>
      </w:r>
      <w:r w:rsidR="004E3DFD">
        <w:rPr>
          <w:rFonts w:ascii="Times New Roman" w:hAnsi="Times New Roman" w:cs="Times New Roman"/>
          <w:sz w:val="24"/>
          <w:szCs w:val="24"/>
        </w:rPr>
        <w:t>long</w:t>
      </w:r>
      <w:r w:rsidRPr="00A417B4">
        <w:rPr>
          <w:rFonts w:ascii="Times New Roman" w:hAnsi="Times New Roman" w:cs="Times New Roman"/>
          <w:sz w:val="24"/>
          <w:szCs w:val="24"/>
        </w:rPr>
        <w:t xml:space="preserve"> essay questions.</w:t>
      </w:r>
    </w:p>
    <w:p w14:paraId="70BB1239" w14:textId="3A5EAE20" w:rsidR="00A46811" w:rsidRDefault="00A46811" w:rsidP="0053463F">
      <w:pPr>
        <w:pStyle w:val="BodyText2"/>
        <w:rPr>
          <w:rFonts w:ascii="Times New Roman" w:hAnsi="Times New Roman" w:cs="Times New Roman"/>
          <w:sz w:val="24"/>
          <w:szCs w:val="24"/>
        </w:rPr>
      </w:pPr>
    </w:p>
    <w:p w14:paraId="0D129646" w14:textId="5335E45D" w:rsidR="00A46811" w:rsidRPr="00325AA1" w:rsidRDefault="00A46811" w:rsidP="00325AA1">
      <w:pPr>
        <w:jc w:val="both"/>
        <w:rPr>
          <w:b/>
          <w:i/>
          <w:sz w:val="24"/>
          <w:szCs w:val="24"/>
        </w:rPr>
      </w:pPr>
      <w:r w:rsidRPr="00325AA1">
        <w:rPr>
          <w:b/>
          <w:i/>
          <w:sz w:val="24"/>
          <w:szCs w:val="24"/>
        </w:rPr>
        <w:t xml:space="preserve">2) Quiz MCQ </w:t>
      </w:r>
      <w:r w:rsidRPr="00325AA1">
        <w:rPr>
          <w:bCs/>
          <w:iCs/>
          <w:sz w:val="24"/>
          <w:szCs w:val="24"/>
        </w:rPr>
        <w:t>(20%)</w:t>
      </w:r>
    </w:p>
    <w:p w14:paraId="2A14A1BC" w14:textId="563483C4" w:rsidR="00A46811" w:rsidRPr="00A417B4" w:rsidRDefault="00A46811" w:rsidP="0053463F">
      <w:pPr>
        <w:pStyle w:val="BodyText2"/>
        <w:rPr>
          <w:rFonts w:ascii="Times New Roman" w:hAnsi="Times New Roman" w:cs="Times New Roman"/>
          <w:sz w:val="24"/>
          <w:szCs w:val="24"/>
        </w:rPr>
      </w:pPr>
      <w:r>
        <w:rPr>
          <w:rFonts w:ascii="Times New Roman" w:hAnsi="Times New Roman" w:cs="Times New Roman"/>
          <w:sz w:val="24"/>
          <w:szCs w:val="24"/>
        </w:rPr>
        <w:t>Multiple choice questions will cover the material from the midterm onward.</w:t>
      </w:r>
    </w:p>
    <w:p w14:paraId="21FCFB34" w14:textId="77777777" w:rsidR="00F44FE8" w:rsidRPr="004E3DFD" w:rsidRDefault="00F44FE8" w:rsidP="00F44FE8">
      <w:pPr>
        <w:jc w:val="both"/>
        <w:rPr>
          <w:szCs w:val="24"/>
          <w:lang w:val="en-US"/>
        </w:rPr>
      </w:pPr>
    </w:p>
    <w:p w14:paraId="013DBB62" w14:textId="5F0D64D4" w:rsidR="00F44FE8" w:rsidRPr="00325AA1" w:rsidRDefault="00A46811" w:rsidP="00F44FE8">
      <w:pPr>
        <w:jc w:val="both"/>
        <w:rPr>
          <w:sz w:val="24"/>
          <w:szCs w:val="24"/>
        </w:rPr>
      </w:pPr>
      <w:r w:rsidRPr="00325AA1">
        <w:rPr>
          <w:b/>
          <w:i/>
          <w:sz w:val="24"/>
          <w:szCs w:val="24"/>
        </w:rPr>
        <w:t>3</w:t>
      </w:r>
      <w:r w:rsidR="00F44FE8" w:rsidRPr="00325AA1">
        <w:rPr>
          <w:b/>
          <w:i/>
          <w:sz w:val="24"/>
          <w:szCs w:val="24"/>
        </w:rPr>
        <w:t xml:space="preserve">) </w:t>
      </w:r>
      <w:r w:rsidR="0050173E" w:rsidRPr="00325AA1">
        <w:rPr>
          <w:b/>
          <w:i/>
          <w:sz w:val="24"/>
          <w:szCs w:val="24"/>
        </w:rPr>
        <w:t xml:space="preserve">Take-Home </w:t>
      </w:r>
      <w:r w:rsidR="00F44FE8" w:rsidRPr="00325AA1">
        <w:rPr>
          <w:b/>
          <w:i/>
          <w:sz w:val="24"/>
          <w:szCs w:val="24"/>
        </w:rPr>
        <w:t xml:space="preserve">Case Analysis Assignment </w:t>
      </w:r>
      <w:r w:rsidR="00AF3680" w:rsidRPr="00325AA1">
        <w:rPr>
          <w:sz w:val="24"/>
          <w:szCs w:val="24"/>
        </w:rPr>
        <w:t>(</w:t>
      </w:r>
      <w:r w:rsidRPr="00325AA1">
        <w:rPr>
          <w:sz w:val="24"/>
          <w:szCs w:val="24"/>
        </w:rPr>
        <w:t>4</w:t>
      </w:r>
      <w:r w:rsidR="005543D4" w:rsidRPr="00325AA1">
        <w:rPr>
          <w:sz w:val="24"/>
          <w:szCs w:val="24"/>
        </w:rPr>
        <w:t>0</w:t>
      </w:r>
      <w:r w:rsidR="00F44FE8" w:rsidRPr="00325AA1">
        <w:rPr>
          <w:sz w:val="24"/>
          <w:szCs w:val="24"/>
        </w:rPr>
        <w:t xml:space="preserve">%) </w:t>
      </w:r>
    </w:p>
    <w:p w14:paraId="384A48A3" w14:textId="77777777" w:rsidR="000E5AAE" w:rsidRPr="00337875" w:rsidRDefault="000E5AAE" w:rsidP="000E5AAE">
      <w:pPr>
        <w:jc w:val="both"/>
        <w:rPr>
          <w:sz w:val="24"/>
          <w:szCs w:val="24"/>
          <w:lang w:val="en-US"/>
        </w:rPr>
      </w:pPr>
      <w:r w:rsidRPr="00337875">
        <w:rPr>
          <w:sz w:val="24"/>
          <w:szCs w:val="24"/>
          <w:lang w:val="en-US"/>
        </w:rPr>
        <w:t>The major assignment will cover all of the material in the course. You will have one week to do it. It will be assigned at the beginning of the last week of classes. No additional materials beyond the course will be required.  The assignment will involve the ethical analysis of a case as well as possibly a few short essay questions. Instructions will be provided on how to submit the assignment. There will be a 5% penalty per day for any late submissions.</w:t>
      </w:r>
      <w:r w:rsidR="0016668A" w:rsidRPr="00337875">
        <w:rPr>
          <w:sz w:val="24"/>
          <w:szCs w:val="24"/>
          <w:lang w:val="en-US"/>
        </w:rPr>
        <w:t xml:space="preserve"> Take-home case analyses are to be submitted on the due date on </w:t>
      </w:r>
      <w:proofErr w:type="spellStart"/>
      <w:r w:rsidR="0016668A" w:rsidRPr="00337875">
        <w:rPr>
          <w:sz w:val="24"/>
          <w:szCs w:val="24"/>
          <w:lang w:val="en-US"/>
        </w:rPr>
        <w:t>turnitin</w:t>
      </w:r>
      <w:proofErr w:type="spellEnd"/>
      <w:r w:rsidR="0016668A" w:rsidRPr="00337875">
        <w:rPr>
          <w:sz w:val="24"/>
          <w:szCs w:val="24"/>
          <w:lang w:val="en-US"/>
        </w:rPr>
        <w:t xml:space="preserve"> (our Moodle website) and in hardcopy to room 282, Atkinson.</w:t>
      </w:r>
    </w:p>
    <w:p w14:paraId="14D16B3D" w14:textId="1FE2145A" w:rsidR="00562C93" w:rsidRDefault="00562C93" w:rsidP="00562C93">
      <w:pPr>
        <w:autoSpaceDE w:val="0"/>
        <w:autoSpaceDN w:val="0"/>
        <w:adjustRightInd w:val="0"/>
        <w:spacing w:line="240" w:lineRule="atLeast"/>
        <w:rPr>
          <w:szCs w:val="24"/>
        </w:rPr>
      </w:pPr>
    </w:p>
    <w:p w14:paraId="3F33736C" w14:textId="77777777" w:rsidR="00A46811" w:rsidRDefault="00A46811" w:rsidP="00562C93">
      <w:pPr>
        <w:autoSpaceDE w:val="0"/>
        <w:autoSpaceDN w:val="0"/>
        <w:adjustRightInd w:val="0"/>
        <w:spacing w:line="240" w:lineRule="atLeast"/>
        <w:rPr>
          <w:szCs w:val="24"/>
        </w:rPr>
      </w:pPr>
    </w:p>
    <w:p w14:paraId="410BAFD1" w14:textId="77777777" w:rsidR="0010021B" w:rsidRDefault="0010021B" w:rsidP="0010021B">
      <w:pPr>
        <w:rPr>
          <w:sz w:val="28"/>
          <w:szCs w:val="28"/>
          <w:u w:val="single"/>
        </w:rPr>
      </w:pPr>
      <w:r w:rsidRPr="0010021B">
        <w:rPr>
          <w:sz w:val="28"/>
          <w:szCs w:val="28"/>
          <w:u w:val="single"/>
        </w:rPr>
        <w:t>Note on Make-up Test</w:t>
      </w:r>
    </w:p>
    <w:p w14:paraId="7864C8A7" w14:textId="77777777" w:rsidR="00562C93" w:rsidRPr="00325AA1" w:rsidRDefault="00562C93" w:rsidP="00562C93">
      <w:pPr>
        <w:autoSpaceDE w:val="0"/>
        <w:autoSpaceDN w:val="0"/>
        <w:adjustRightInd w:val="0"/>
        <w:spacing w:line="240" w:lineRule="atLeast"/>
        <w:rPr>
          <w:color w:val="000000"/>
          <w:sz w:val="24"/>
          <w:szCs w:val="24"/>
          <w:lang w:bidi="he-IL"/>
        </w:rPr>
      </w:pPr>
      <w:r w:rsidRPr="00325AA1">
        <w:rPr>
          <w:sz w:val="24"/>
          <w:szCs w:val="24"/>
        </w:rPr>
        <w:t xml:space="preserve">This test is </w:t>
      </w:r>
      <w:r w:rsidRPr="00325AA1">
        <w:rPr>
          <w:b/>
          <w:sz w:val="24"/>
          <w:szCs w:val="24"/>
        </w:rPr>
        <w:t>ONLY</w:t>
      </w:r>
      <w:r w:rsidRPr="00325AA1">
        <w:rPr>
          <w:sz w:val="24"/>
          <w:szCs w:val="24"/>
        </w:rPr>
        <w:t xml:space="preserve"> for students who missed the mid-term for an urgent and valid reason. Students must advise me </w:t>
      </w:r>
      <w:r w:rsidR="00FC4ED7" w:rsidRPr="00325AA1">
        <w:rPr>
          <w:sz w:val="24"/>
          <w:szCs w:val="24"/>
        </w:rPr>
        <w:t xml:space="preserve">by email </w:t>
      </w:r>
      <w:r w:rsidRPr="00325AA1">
        <w:rPr>
          <w:sz w:val="24"/>
          <w:szCs w:val="24"/>
        </w:rPr>
        <w:t xml:space="preserve">of having missed the mid-term </w:t>
      </w:r>
      <w:r w:rsidR="00FC4ED7" w:rsidRPr="00325AA1">
        <w:rPr>
          <w:sz w:val="24"/>
          <w:szCs w:val="24"/>
        </w:rPr>
        <w:t>exam within 24 hours. Students will also need to</w:t>
      </w:r>
      <w:r w:rsidR="00752398" w:rsidRPr="00325AA1">
        <w:rPr>
          <w:sz w:val="24"/>
          <w:szCs w:val="24"/>
        </w:rPr>
        <w:t xml:space="preserve"> </w:t>
      </w:r>
      <w:r w:rsidRPr="00325AA1">
        <w:rPr>
          <w:color w:val="000000"/>
          <w:sz w:val="24"/>
          <w:szCs w:val="24"/>
          <w:lang w:bidi="he-IL"/>
        </w:rPr>
        <w:t xml:space="preserve">provide a completed "Attending Physician's Statement" </w:t>
      </w:r>
    </w:p>
    <w:p w14:paraId="4D72A5CE" w14:textId="77777777" w:rsidR="00562C93" w:rsidRPr="00325AA1" w:rsidRDefault="00562C93" w:rsidP="00562C93">
      <w:pPr>
        <w:jc w:val="both"/>
        <w:rPr>
          <w:b/>
          <w:i/>
          <w:sz w:val="24"/>
          <w:szCs w:val="24"/>
        </w:rPr>
      </w:pPr>
      <w:r w:rsidRPr="00325AA1">
        <w:rPr>
          <w:color w:val="000000"/>
          <w:sz w:val="24"/>
          <w:szCs w:val="24"/>
          <w:lang w:bidi="he-IL"/>
        </w:rPr>
        <w:t>(</w:t>
      </w:r>
      <w:hyperlink r:id="rId10" w:history="1">
        <w:r w:rsidRPr="00325AA1">
          <w:rPr>
            <w:rStyle w:val="Hyperlink"/>
            <w:sz w:val="24"/>
            <w:szCs w:val="24"/>
            <w:lang w:bidi="he-IL"/>
          </w:rPr>
          <w:t>http://www.atkinson.yorku.ca/Council/Students/physicianStatement.pdf</w:t>
        </w:r>
      </w:hyperlink>
      <w:r w:rsidRPr="00325AA1">
        <w:rPr>
          <w:color w:val="000000"/>
          <w:sz w:val="24"/>
          <w:szCs w:val="24"/>
          <w:lang w:bidi="he-IL"/>
        </w:rPr>
        <w:t>)</w:t>
      </w:r>
      <w:r w:rsidR="000E5AAE" w:rsidRPr="00325AA1">
        <w:rPr>
          <w:color w:val="000000"/>
          <w:sz w:val="24"/>
          <w:szCs w:val="24"/>
          <w:lang w:bidi="he-IL"/>
        </w:rPr>
        <w:t xml:space="preserve">, </w:t>
      </w:r>
      <w:r w:rsidRPr="00325AA1">
        <w:rPr>
          <w:color w:val="000000"/>
          <w:sz w:val="24"/>
          <w:szCs w:val="24"/>
          <w:lang w:bidi="he-IL"/>
        </w:rPr>
        <w:t>which must include the name and phone number of a contact person who can verify the reason for absence</w:t>
      </w:r>
      <w:r w:rsidR="00FC4ED7" w:rsidRPr="00325AA1">
        <w:rPr>
          <w:color w:val="000000"/>
          <w:sz w:val="24"/>
          <w:szCs w:val="24"/>
          <w:lang w:bidi="he-IL"/>
        </w:rPr>
        <w:t>, before taking the make-up</w:t>
      </w:r>
      <w:r w:rsidR="005B0586" w:rsidRPr="00325AA1">
        <w:rPr>
          <w:color w:val="000000"/>
          <w:sz w:val="24"/>
          <w:szCs w:val="24"/>
          <w:lang w:bidi="he-IL"/>
        </w:rPr>
        <w:t xml:space="preserve"> exam</w:t>
      </w:r>
      <w:r w:rsidRPr="00325AA1">
        <w:rPr>
          <w:sz w:val="24"/>
          <w:szCs w:val="24"/>
        </w:rPr>
        <w:t xml:space="preserve">. Students who fail to take either the mid-term or the make-up mid-term test will receive a grade of 0 on that test, </w:t>
      </w:r>
      <w:r w:rsidRPr="00325AA1">
        <w:rPr>
          <w:b/>
          <w:i/>
          <w:sz w:val="24"/>
          <w:szCs w:val="24"/>
        </w:rPr>
        <w:t>with no exceptions.</w:t>
      </w:r>
    </w:p>
    <w:p w14:paraId="1871AC84" w14:textId="77777777" w:rsidR="00DE188B" w:rsidRPr="00325AA1" w:rsidRDefault="00DE188B" w:rsidP="00DE188B">
      <w:pPr>
        <w:rPr>
          <w:sz w:val="24"/>
          <w:szCs w:val="24"/>
          <w:u w:val="single"/>
        </w:rPr>
      </w:pPr>
    </w:p>
    <w:p w14:paraId="5BF3FF25" w14:textId="77777777" w:rsidR="00DE188B" w:rsidRPr="007D49D4" w:rsidRDefault="00DE188B" w:rsidP="00DE188B">
      <w:pPr>
        <w:rPr>
          <w:sz w:val="28"/>
          <w:szCs w:val="28"/>
          <w:u w:val="single"/>
        </w:rPr>
      </w:pPr>
      <w:r w:rsidRPr="007D49D4">
        <w:rPr>
          <w:sz w:val="28"/>
          <w:szCs w:val="28"/>
          <w:u w:val="single"/>
        </w:rPr>
        <w:t xml:space="preserve">Web-page: </w:t>
      </w:r>
    </w:p>
    <w:p w14:paraId="3A901B50" w14:textId="77777777" w:rsidR="00DE188B" w:rsidRPr="00325AA1" w:rsidRDefault="00DE188B" w:rsidP="00DE188B">
      <w:pPr>
        <w:tabs>
          <w:tab w:val="left" w:pos="9360"/>
          <w:tab w:val="left" w:pos="10080"/>
          <w:tab w:val="left" w:pos="10800"/>
          <w:tab w:val="left" w:pos="11520"/>
        </w:tabs>
        <w:jc w:val="both"/>
        <w:rPr>
          <w:sz w:val="24"/>
          <w:szCs w:val="24"/>
        </w:rPr>
      </w:pPr>
      <w:r w:rsidRPr="00325AA1">
        <w:rPr>
          <w:sz w:val="24"/>
          <w:szCs w:val="24"/>
        </w:rPr>
        <w:t xml:space="preserve">The course will be available on </w:t>
      </w:r>
      <w:r w:rsidR="0050173E" w:rsidRPr="00325AA1">
        <w:rPr>
          <w:sz w:val="24"/>
          <w:szCs w:val="24"/>
        </w:rPr>
        <w:t>Moodle</w:t>
      </w:r>
      <w:r w:rsidRPr="00325AA1">
        <w:rPr>
          <w:sz w:val="24"/>
          <w:szCs w:val="24"/>
        </w:rPr>
        <w:t xml:space="preserve">. If you do not know your </w:t>
      </w:r>
      <w:r w:rsidR="0050173E" w:rsidRPr="00325AA1">
        <w:rPr>
          <w:sz w:val="24"/>
          <w:szCs w:val="24"/>
        </w:rPr>
        <w:t>Moodle</w:t>
      </w:r>
      <w:r w:rsidRPr="00325AA1">
        <w:rPr>
          <w:sz w:val="24"/>
          <w:szCs w:val="24"/>
        </w:rPr>
        <w:t xml:space="preserve"> username and password please contact Atkinson Computing Services. Everyone enrolled in the course will have a username and password. Lectures, course syllabus, dates, and announcements will be regularly posted to the pages. </w:t>
      </w:r>
    </w:p>
    <w:p w14:paraId="4574A2FB" w14:textId="7465EAEE" w:rsidR="00537204" w:rsidRDefault="00537204">
      <w:pPr>
        <w:rPr>
          <w:color w:val="000000"/>
        </w:rPr>
      </w:pPr>
    </w:p>
    <w:p w14:paraId="2C5E2ABD" w14:textId="77777777" w:rsidR="008A7D40" w:rsidRDefault="008A7D40" w:rsidP="008A7D40">
      <w:pPr>
        <w:rPr>
          <w:sz w:val="28"/>
          <w:szCs w:val="28"/>
          <w:u w:val="single"/>
        </w:rPr>
      </w:pPr>
      <w:r>
        <w:rPr>
          <w:sz w:val="28"/>
          <w:szCs w:val="28"/>
          <w:u w:val="single"/>
        </w:rPr>
        <w:t>Zoom Participation and Conduct:</w:t>
      </w:r>
    </w:p>
    <w:p w14:paraId="339A6E0D" w14:textId="77777777" w:rsidR="008A7D40" w:rsidRDefault="008A7D40" w:rsidP="008A7D40">
      <w:pPr>
        <w:rPr>
          <w:sz w:val="24"/>
          <w:szCs w:val="24"/>
          <w:lang w:val="en-US"/>
        </w:rPr>
      </w:pPr>
    </w:p>
    <w:p w14:paraId="467CB6F3" w14:textId="77777777" w:rsidR="008A7D40" w:rsidRDefault="008A7D40" w:rsidP="008A7D40">
      <w:pPr>
        <w:rPr>
          <w:sz w:val="24"/>
          <w:szCs w:val="24"/>
          <w:lang w:val="en-US"/>
        </w:rPr>
      </w:pPr>
      <w:r>
        <w:rPr>
          <w:sz w:val="24"/>
          <w:szCs w:val="24"/>
          <w:lang w:val="en-US"/>
        </w:rPr>
        <w:t>This course will rely on synchronous delivery of lecture content using Zoom sessions. If you choose to use a nickname during Zoom classes, please use appropriate and inoffensive language and email the instructor with the nickname in advance of the class. If you use your first name, please add an initial to identify you as a unique user.</w:t>
      </w:r>
    </w:p>
    <w:p w14:paraId="39835408" w14:textId="77777777" w:rsidR="008A7D40" w:rsidRDefault="008A7D40" w:rsidP="008A7D40">
      <w:pPr>
        <w:rPr>
          <w:sz w:val="24"/>
          <w:szCs w:val="24"/>
          <w:lang w:val="en-US"/>
        </w:rPr>
      </w:pPr>
    </w:p>
    <w:p w14:paraId="7E3B82E1" w14:textId="77777777" w:rsidR="008A7D40" w:rsidRDefault="008A7D40" w:rsidP="008A7D40">
      <w:pPr>
        <w:rPr>
          <w:sz w:val="24"/>
          <w:szCs w:val="24"/>
          <w:lang w:val="en-US"/>
        </w:rPr>
      </w:pPr>
      <w:r>
        <w:rPr>
          <w:sz w:val="24"/>
          <w:szCs w:val="24"/>
          <w:lang w:val="en-US"/>
        </w:rPr>
        <w:t>The students are expected to conduct themselves during Zoom sessions with the same respect for all the participants as they would accord to them during regular classes. Please make sure that your video and audio feed remains muted during the class sessions. Students should use the “raise the hand” option in Zoom to ask questions. Please see the pdf file “Zoom Access Instructions” on the course Moodle website for additional instructions on accessing Zoom for class sessions.</w:t>
      </w:r>
    </w:p>
    <w:p w14:paraId="04F2A639" w14:textId="77777777" w:rsidR="008A7D40" w:rsidRDefault="008A7D40">
      <w:pPr>
        <w:rPr>
          <w:color w:val="000000"/>
        </w:rPr>
      </w:pPr>
    </w:p>
    <w:p w14:paraId="71ED3B8C" w14:textId="77777777" w:rsidR="00325AA1" w:rsidRPr="00325AA1" w:rsidRDefault="00325AA1" w:rsidP="00325AA1">
      <w:pPr>
        <w:jc w:val="center"/>
        <w:rPr>
          <w:b/>
          <w:bCs/>
        </w:rPr>
      </w:pPr>
      <w:r w:rsidRPr="00325AA1">
        <w:rPr>
          <w:b/>
          <w:bCs/>
        </w:rPr>
        <w:t xml:space="preserve">IMPORTANT UNIVERSITY/LA&amp;PS/SCHOOL REGULATIONS </w:t>
      </w:r>
    </w:p>
    <w:p w14:paraId="1C1A54FB" w14:textId="77777777" w:rsidR="00325AA1" w:rsidRDefault="00325AA1" w:rsidP="00325AA1">
      <w:pPr>
        <w:jc w:val="center"/>
      </w:pPr>
    </w:p>
    <w:p w14:paraId="20A9CCD2" w14:textId="54937DCC" w:rsidR="00325AA1" w:rsidRDefault="00325AA1" w:rsidP="00325AA1">
      <w:pPr>
        <w:rPr>
          <w:sz w:val="24"/>
          <w:szCs w:val="24"/>
        </w:rPr>
      </w:pPr>
      <w:r w:rsidRPr="00325AA1">
        <w:rPr>
          <w:sz w:val="24"/>
          <w:szCs w:val="24"/>
        </w:rPr>
        <w:t xml:space="preserve">There are a number of important policies that apply to all ADMS and DEMS courses. As a student in this course it is your responsibility to carefully review, understand, and follow these regulations. These policies cover the following topics: </w:t>
      </w:r>
    </w:p>
    <w:p w14:paraId="394DE3A3" w14:textId="77777777" w:rsidR="00325AA1" w:rsidRPr="00325AA1" w:rsidRDefault="00325AA1" w:rsidP="00325AA1">
      <w:pPr>
        <w:rPr>
          <w:sz w:val="24"/>
          <w:szCs w:val="24"/>
        </w:rPr>
      </w:pPr>
    </w:p>
    <w:p w14:paraId="3E1D5505" w14:textId="77777777" w:rsidR="00325AA1" w:rsidRPr="00325AA1" w:rsidRDefault="00325AA1" w:rsidP="00325AA1">
      <w:pPr>
        <w:rPr>
          <w:sz w:val="24"/>
          <w:szCs w:val="24"/>
        </w:rPr>
      </w:pPr>
      <w:r w:rsidRPr="00325AA1">
        <w:rPr>
          <w:sz w:val="24"/>
          <w:szCs w:val="24"/>
        </w:rPr>
        <w:t xml:space="preserve">• Deferred exams </w:t>
      </w:r>
    </w:p>
    <w:p w14:paraId="4D475D2D" w14:textId="77777777" w:rsidR="00325AA1" w:rsidRPr="00325AA1" w:rsidRDefault="00325AA1" w:rsidP="00325AA1">
      <w:pPr>
        <w:rPr>
          <w:sz w:val="24"/>
          <w:szCs w:val="24"/>
        </w:rPr>
      </w:pPr>
      <w:r w:rsidRPr="00325AA1">
        <w:rPr>
          <w:sz w:val="24"/>
          <w:szCs w:val="24"/>
        </w:rPr>
        <w:t>• Academic Honesty</w:t>
      </w:r>
    </w:p>
    <w:p w14:paraId="181D2F80" w14:textId="77777777" w:rsidR="00325AA1" w:rsidRPr="00325AA1" w:rsidRDefault="00325AA1" w:rsidP="00325AA1">
      <w:pPr>
        <w:rPr>
          <w:sz w:val="24"/>
          <w:szCs w:val="24"/>
        </w:rPr>
      </w:pPr>
      <w:r w:rsidRPr="00325AA1">
        <w:rPr>
          <w:sz w:val="24"/>
          <w:szCs w:val="24"/>
        </w:rPr>
        <w:t xml:space="preserve"> • Grading Scheme and Feedback Policy </w:t>
      </w:r>
    </w:p>
    <w:p w14:paraId="41395969" w14:textId="77777777" w:rsidR="00325AA1" w:rsidRPr="00325AA1" w:rsidRDefault="00325AA1" w:rsidP="00325AA1">
      <w:pPr>
        <w:rPr>
          <w:sz w:val="24"/>
          <w:szCs w:val="24"/>
        </w:rPr>
      </w:pPr>
      <w:r w:rsidRPr="00325AA1">
        <w:rPr>
          <w:sz w:val="24"/>
          <w:szCs w:val="24"/>
        </w:rPr>
        <w:t>• In-Class Tests and Exams – the 20% Rule</w:t>
      </w:r>
    </w:p>
    <w:p w14:paraId="23E21494" w14:textId="77777777" w:rsidR="00325AA1" w:rsidRPr="00325AA1" w:rsidRDefault="00325AA1" w:rsidP="00325AA1">
      <w:pPr>
        <w:rPr>
          <w:sz w:val="24"/>
          <w:szCs w:val="24"/>
        </w:rPr>
      </w:pPr>
      <w:r w:rsidRPr="00325AA1">
        <w:rPr>
          <w:sz w:val="24"/>
          <w:szCs w:val="24"/>
        </w:rPr>
        <w:t xml:space="preserve"> • Reappraisals </w:t>
      </w:r>
    </w:p>
    <w:p w14:paraId="2792947F" w14:textId="77777777" w:rsidR="00325AA1" w:rsidRPr="00325AA1" w:rsidRDefault="00325AA1" w:rsidP="00325AA1">
      <w:pPr>
        <w:rPr>
          <w:sz w:val="24"/>
          <w:szCs w:val="24"/>
        </w:rPr>
      </w:pPr>
      <w:r w:rsidRPr="00325AA1">
        <w:rPr>
          <w:sz w:val="24"/>
          <w:szCs w:val="24"/>
        </w:rPr>
        <w:t xml:space="preserve">• Accommodation Procedures </w:t>
      </w:r>
    </w:p>
    <w:p w14:paraId="637C3C8A" w14:textId="77777777" w:rsidR="00325AA1" w:rsidRPr="00325AA1" w:rsidRDefault="00325AA1" w:rsidP="00325AA1">
      <w:pPr>
        <w:rPr>
          <w:sz w:val="24"/>
          <w:szCs w:val="24"/>
        </w:rPr>
      </w:pPr>
      <w:r w:rsidRPr="00325AA1">
        <w:rPr>
          <w:sz w:val="24"/>
          <w:szCs w:val="24"/>
        </w:rPr>
        <w:t xml:space="preserve">• Religious Accommodation </w:t>
      </w:r>
    </w:p>
    <w:p w14:paraId="09D3E289" w14:textId="77777777" w:rsidR="00325AA1" w:rsidRPr="00325AA1" w:rsidRDefault="00325AA1" w:rsidP="00325AA1">
      <w:pPr>
        <w:rPr>
          <w:sz w:val="24"/>
          <w:szCs w:val="24"/>
        </w:rPr>
      </w:pPr>
      <w:r w:rsidRPr="00325AA1">
        <w:rPr>
          <w:sz w:val="24"/>
          <w:szCs w:val="24"/>
        </w:rPr>
        <w:t xml:space="preserve">• Academic Accommodation for Students with Disabilities (Senate Policy) </w:t>
      </w:r>
    </w:p>
    <w:p w14:paraId="2B0F61CE" w14:textId="77777777" w:rsidR="00325AA1" w:rsidRPr="00325AA1" w:rsidRDefault="00325AA1" w:rsidP="00325AA1">
      <w:pPr>
        <w:rPr>
          <w:sz w:val="24"/>
          <w:szCs w:val="24"/>
        </w:rPr>
      </w:pPr>
    </w:p>
    <w:p w14:paraId="7FC0E2C0" w14:textId="4572A176" w:rsidR="00325AA1" w:rsidRPr="00325AA1" w:rsidRDefault="00325AA1" w:rsidP="00325AA1">
      <w:pPr>
        <w:rPr>
          <w:sz w:val="24"/>
          <w:szCs w:val="24"/>
        </w:rPr>
      </w:pPr>
      <w:r w:rsidRPr="00325AA1">
        <w:rPr>
          <w:sz w:val="24"/>
          <w:szCs w:val="24"/>
        </w:rPr>
        <w:t xml:space="preserve">Complete details can be found here: </w:t>
      </w:r>
      <w:hyperlink r:id="rId11" w:history="1">
        <w:r w:rsidRPr="00325AA1">
          <w:rPr>
            <w:rStyle w:val="Hyperlink"/>
            <w:sz w:val="24"/>
            <w:szCs w:val="24"/>
          </w:rPr>
          <w:t>http://sas.laps.yorku.ca/students/</w:t>
        </w:r>
      </w:hyperlink>
      <w:r w:rsidRPr="00325AA1">
        <w:rPr>
          <w:sz w:val="24"/>
          <w:szCs w:val="24"/>
        </w:rPr>
        <w:t xml:space="preserve">. </w:t>
      </w:r>
    </w:p>
    <w:p w14:paraId="269D45A3" w14:textId="0827F3CE" w:rsidR="0025741C" w:rsidRPr="00325AA1" w:rsidRDefault="00325AA1" w:rsidP="00325AA1">
      <w:pPr>
        <w:rPr>
          <w:color w:val="000000"/>
          <w:sz w:val="24"/>
          <w:szCs w:val="24"/>
        </w:rPr>
      </w:pPr>
      <w:r w:rsidRPr="00325AA1">
        <w:rPr>
          <w:sz w:val="24"/>
          <w:szCs w:val="24"/>
        </w:rPr>
        <w:t>Please review these policies immediately to ensure you are familiar with them.</w:t>
      </w:r>
    </w:p>
    <w:sectPr w:rsidR="0025741C" w:rsidRPr="00325AA1" w:rsidSect="001148B0">
      <w:headerReference w:type="default" r:id="rId12"/>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DE73D" w14:textId="77777777" w:rsidR="00CA3DD5" w:rsidRDefault="00CA3DD5">
      <w:r>
        <w:separator/>
      </w:r>
    </w:p>
  </w:endnote>
  <w:endnote w:type="continuationSeparator" w:id="0">
    <w:p w14:paraId="6DF527DF" w14:textId="77777777" w:rsidR="00CA3DD5" w:rsidRDefault="00CA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232A9" w14:textId="77777777" w:rsidR="00CA3DD5" w:rsidRDefault="00CA3DD5">
      <w:r>
        <w:separator/>
      </w:r>
    </w:p>
  </w:footnote>
  <w:footnote w:type="continuationSeparator" w:id="0">
    <w:p w14:paraId="23A99A1F" w14:textId="77777777" w:rsidR="00CA3DD5" w:rsidRDefault="00CA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CC80" w14:textId="77777777" w:rsidR="00B11D6D" w:rsidRDefault="00680974" w:rsidP="00680974">
    <w:pPr>
      <w:pStyle w:val="Header"/>
      <w:jc w:val="center"/>
      <w:rPr>
        <w:b/>
        <w:szCs w:val="24"/>
      </w:rPr>
    </w:pPr>
    <w:r w:rsidRPr="00A417B4">
      <w:rPr>
        <w:b/>
        <w:szCs w:val="24"/>
      </w:rPr>
      <w:t>Business Ethics and Corporate Social Responsibility</w:t>
    </w:r>
  </w:p>
  <w:p w14:paraId="71350C49" w14:textId="1CADC45D" w:rsidR="00680974" w:rsidRDefault="00936FC1" w:rsidP="00680974">
    <w:pPr>
      <w:pStyle w:val="Header"/>
      <w:jc w:val="center"/>
      <w:rPr>
        <w:b/>
        <w:szCs w:val="24"/>
      </w:rPr>
    </w:pPr>
    <w:r>
      <w:rPr>
        <w:b/>
        <w:szCs w:val="24"/>
      </w:rPr>
      <w:t>AP</w:t>
    </w:r>
    <w:r w:rsidR="00680974" w:rsidRPr="00A417B4">
      <w:rPr>
        <w:b/>
        <w:szCs w:val="24"/>
      </w:rPr>
      <w:t>/</w:t>
    </w:r>
    <w:smartTag w:uri="urn:schemas-microsoft-com:office:smarttags" w:element="stockticker">
      <w:r w:rsidR="00680974" w:rsidRPr="00A417B4">
        <w:rPr>
          <w:b/>
          <w:szCs w:val="24"/>
        </w:rPr>
        <w:t>ADMS</w:t>
      </w:r>
    </w:smartTag>
    <w:r w:rsidR="00680974" w:rsidRPr="00A417B4">
      <w:rPr>
        <w:b/>
        <w:szCs w:val="24"/>
      </w:rPr>
      <w:t xml:space="preserve"> 3660</w:t>
    </w:r>
    <w:r w:rsidR="00680974" w:rsidRPr="00680974">
      <w:rPr>
        <w:b/>
        <w:szCs w:val="24"/>
      </w:rPr>
      <w:t xml:space="preserve"> </w:t>
    </w:r>
    <w:r w:rsidR="00680974">
      <w:rPr>
        <w:b/>
        <w:szCs w:val="24"/>
      </w:rPr>
      <w:t>(</w:t>
    </w:r>
    <w:r w:rsidR="00680974" w:rsidRPr="00A417B4">
      <w:rPr>
        <w:b/>
        <w:szCs w:val="24"/>
      </w:rPr>
      <w:t xml:space="preserve">Section </w:t>
    </w:r>
    <w:r w:rsidR="00D22041">
      <w:rPr>
        <w:b/>
        <w:szCs w:val="24"/>
      </w:rPr>
      <w:t>A</w:t>
    </w:r>
    <w:r w:rsidR="00680974">
      <w:rPr>
        <w:b/>
        <w:szCs w:val="24"/>
      </w:rPr>
      <w:t>)</w:t>
    </w:r>
  </w:p>
  <w:p w14:paraId="1B2538CB" w14:textId="77777777" w:rsidR="004549A8" w:rsidRDefault="004549A8" w:rsidP="00680974">
    <w:pPr>
      <w:jc w:val="center"/>
      <w:rPr>
        <w:szCs w:val="24"/>
      </w:rPr>
    </w:pPr>
  </w:p>
  <w:p w14:paraId="7E00895A" w14:textId="04A5D632" w:rsidR="00680974" w:rsidRPr="00A417B4" w:rsidRDefault="00680974" w:rsidP="00680974">
    <w:pPr>
      <w:jc w:val="center"/>
      <w:rPr>
        <w:szCs w:val="24"/>
      </w:rPr>
    </w:pPr>
    <w:r w:rsidRPr="00A417B4">
      <w:rPr>
        <w:szCs w:val="24"/>
      </w:rPr>
      <w:t>Faculty of Liberal and Professional Studies</w:t>
    </w:r>
  </w:p>
  <w:p w14:paraId="75A23814" w14:textId="77777777" w:rsidR="00680974" w:rsidRDefault="00680974" w:rsidP="00680974">
    <w:pPr>
      <w:jc w:val="center"/>
      <w:rPr>
        <w:szCs w:val="24"/>
      </w:rPr>
    </w:pPr>
    <w:r w:rsidRPr="00A417B4">
      <w:rPr>
        <w:szCs w:val="24"/>
      </w:rPr>
      <w:t>School of Administrative Studies</w:t>
    </w:r>
  </w:p>
  <w:p w14:paraId="6B4E572A" w14:textId="77777777" w:rsidR="007018C6" w:rsidRPr="00680974" w:rsidRDefault="007018C6" w:rsidP="00680974">
    <w:pPr>
      <w:jc w:val="center"/>
      <w:rPr>
        <w:szCs w:val="24"/>
      </w:rPr>
    </w:pPr>
    <w:smartTag w:uri="urn:schemas-microsoft-com:office:smarttags" w:element="place">
      <w:smartTag w:uri="urn:schemas-microsoft-com:office:smarttags" w:element="PlaceName">
        <w:r>
          <w:rPr>
            <w:szCs w:val="24"/>
          </w:rPr>
          <w:t>York</w:t>
        </w:r>
      </w:smartTag>
      <w:r>
        <w:rPr>
          <w:szCs w:val="24"/>
        </w:rPr>
        <w:t xml:space="preserve"> </w:t>
      </w:r>
      <w:smartTag w:uri="urn:schemas-microsoft-com:office:smarttags" w:element="PlaceType">
        <w:r>
          <w:rPr>
            <w:szCs w:val="24"/>
          </w:rPr>
          <w:t>University</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1CF07E8"/>
    <w:multiLevelType w:val="hybridMultilevel"/>
    <w:tmpl w:val="57DE65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506C0A"/>
    <w:multiLevelType w:val="hybridMultilevel"/>
    <w:tmpl w:val="2F5EA2F2"/>
    <w:lvl w:ilvl="0" w:tplc="08090001">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5" w15:restartNumberingAfterBreak="0">
    <w:nsid w:val="059B382B"/>
    <w:multiLevelType w:val="hybridMultilevel"/>
    <w:tmpl w:val="83B09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21DFE"/>
    <w:multiLevelType w:val="multilevel"/>
    <w:tmpl w:val="B1B0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A0D1F"/>
    <w:multiLevelType w:val="hybridMultilevel"/>
    <w:tmpl w:val="BB1EE3EA"/>
    <w:lvl w:ilvl="0" w:tplc="A866D76E">
      <w:start w:val="1"/>
      <w:numFmt w:val="bullet"/>
      <w:pStyle w:val="Achievement"/>
      <w:lvlText w:val=""/>
      <w:legacy w:legacy="1" w:legacySpace="0" w:legacyIndent="240"/>
      <w:lvlJc w:val="left"/>
      <w:pPr>
        <w:ind w:left="240" w:hanging="240"/>
      </w:pPr>
      <w:rPr>
        <w:rFonts w:ascii="Wingdings" w:hAnsi="Wingdings"/>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F37D1"/>
    <w:multiLevelType w:val="hybridMultilevel"/>
    <w:tmpl w:val="9BB04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BC46EF"/>
    <w:multiLevelType w:val="hybridMultilevel"/>
    <w:tmpl w:val="FF1EC486"/>
    <w:lvl w:ilvl="0" w:tplc="93C43F7C">
      <w:start w:val="1"/>
      <w:numFmt w:val="lowerLetter"/>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15:restartNumberingAfterBreak="0">
    <w:nsid w:val="6C3E524D"/>
    <w:multiLevelType w:val="hybridMultilevel"/>
    <w:tmpl w:val="44D8A750"/>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5"/>
  </w:num>
  <w:num w:numId="7">
    <w:abstractNumId w:val="3"/>
  </w:num>
  <w:num w:numId="8">
    <w:abstractNumId w:val="9"/>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F3"/>
    <w:rsid w:val="00014917"/>
    <w:rsid w:val="00016634"/>
    <w:rsid w:val="00031524"/>
    <w:rsid w:val="000518AC"/>
    <w:rsid w:val="00053318"/>
    <w:rsid w:val="00055100"/>
    <w:rsid w:val="000813EC"/>
    <w:rsid w:val="00083044"/>
    <w:rsid w:val="000A106D"/>
    <w:rsid w:val="000A1832"/>
    <w:rsid w:val="000B5759"/>
    <w:rsid w:val="000D5929"/>
    <w:rsid w:val="000E27F8"/>
    <w:rsid w:val="000E5AAE"/>
    <w:rsid w:val="000F31A6"/>
    <w:rsid w:val="0010021B"/>
    <w:rsid w:val="001148B0"/>
    <w:rsid w:val="00135373"/>
    <w:rsid w:val="0015752C"/>
    <w:rsid w:val="0016668A"/>
    <w:rsid w:val="00171B84"/>
    <w:rsid w:val="001754AB"/>
    <w:rsid w:val="00182B27"/>
    <w:rsid w:val="001908EB"/>
    <w:rsid w:val="001958DE"/>
    <w:rsid w:val="001A79D0"/>
    <w:rsid w:val="001C45F9"/>
    <w:rsid w:val="001F6F78"/>
    <w:rsid w:val="0020224A"/>
    <w:rsid w:val="00206EDB"/>
    <w:rsid w:val="0021200A"/>
    <w:rsid w:val="00221C86"/>
    <w:rsid w:val="0023343F"/>
    <w:rsid w:val="00247624"/>
    <w:rsid w:val="00254C34"/>
    <w:rsid w:val="0025741C"/>
    <w:rsid w:val="002610EE"/>
    <w:rsid w:val="00284B7E"/>
    <w:rsid w:val="002958B6"/>
    <w:rsid w:val="002962B0"/>
    <w:rsid w:val="002A04ED"/>
    <w:rsid w:val="002A1893"/>
    <w:rsid w:val="002C086B"/>
    <w:rsid w:val="002E607E"/>
    <w:rsid w:val="0030002E"/>
    <w:rsid w:val="003007CB"/>
    <w:rsid w:val="00311948"/>
    <w:rsid w:val="00325AA1"/>
    <w:rsid w:val="00325B8F"/>
    <w:rsid w:val="00337875"/>
    <w:rsid w:val="00371029"/>
    <w:rsid w:val="00374908"/>
    <w:rsid w:val="00386871"/>
    <w:rsid w:val="003B504F"/>
    <w:rsid w:val="003B70C0"/>
    <w:rsid w:val="003C5E37"/>
    <w:rsid w:val="003D12B5"/>
    <w:rsid w:val="003D6D36"/>
    <w:rsid w:val="003F080B"/>
    <w:rsid w:val="0040445F"/>
    <w:rsid w:val="00415E0D"/>
    <w:rsid w:val="00451A99"/>
    <w:rsid w:val="00451BF3"/>
    <w:rsid w:val="004549A8"/>
    <w:rsid w:val="0047343E"/>
    <w:rsid w:val="004763F9"/>
    <w:rsid w:val="004A2BB8"/>
    <w:rsid w:val="004A4753"/>
    <w:rsid w:val="004B7E65"/>
    <w:rsid w:val="004D0FDE"/>
    <w:rsid w:val="004D6583"/>
    <w:rsid w:val="004E13E3"/>
    <w:rsid w:val="004E3DFD"/>
    <w:rsid w:val="0050173E"/>
    <w:rsid w:val="00502D98"/>
    <w:rsid w:val="005163AD"/>
    <w:rsid w:val="00533551"/>
    <w:rsid w:val="0053463F"/>
    <w:rsid w:val="00537204"/>
    <w:rsid w:val="005433ED"/>
    <w:rsid w:val="00547490"/>
    <w:rsid w:val="00551D38"/>
    <w:rsid w:val="005543D4"/>
    <w:rsid w:val="0055625E"/>
    <w:rsid w:val="00562C93"/>
    <w:rsid w:val="00584A7A"/>
    <w:rsid w:val="00586EA2"/>
    <w:rsid w:val="00592921"/>
    <w:rsid w:val="00593F2C"/>
    <w:rsid w:val="005945AB"/>
    <w:rsid w:val="00594DCB"/>
    <w:rsid w:val="005A255C"/>
    <w:rsid w:val="005A5851"/>
    <w:rsid w:val="005B0586"/>
    <w:rsid w:val="005D45B9"/>
    <w:rsid w:val="005E16E3"/>
    <w:rsid w:val="005E675F"/>
    <w:rsid w:val="00603957"/>
    <w:rsid w:val="006077D5"/>
    <w:rsid w:val="00611719"/>
    <w:rsid w:val="00642982"/>
    <w:rsid w:val="006455C0"/>
    <w:rsid w:val="00654446"/>
    <w:rsid w:val="00667882"/>
    <w:rsid w:val="0067238E"/>
    <w:rsid w:val="006740B3"/>
    <w:rsid w:val="00680974"/>
    <w:rsid w:val="0069373E"/>
    <w:rsid w:val="006979A8"/>
    <w:rsid w:val="006B6B9C"/>
    <w:rsid w:val="006C3346"/>
    <w:rsid w:val="006E50B3"/>
    <w:rsid w:val="006E6AB3"/>
    <w:rsid w:val="006E6F5F"/>
    <w:rsid w:val="006E7C6E"/>
    <w:rsid w:val="006F5197"/>
    <w:rsid w:val="007018C6"/>
    <w:rsid w:val="00703098"/>
    <w:rsid w:val="00714544"/>
    <w:rsid w:val="0074080B"/>
    <w:rsid w:val="00740E5A"/>
    <w:rsid w:val="00752398"/>
    <w:rsid w:val="007537DB"/>
    <w:rsid w:val="007554D7"/>
    <w:rsid w:val="00786654"/>
    <w:rsid w:val="007B2965"/>
    <w:rsid w:val="007C4A6D"/>
    <w:rsid w:val="007E293A"/>
    <w:rsid w:val="008235BC"/>
    <w:rsid w:val="00861802"/>
    <w:rsid w:val="008671BC"/>
    <w:rsid w:val="00876A3C"/>
    <w:rsid w:val="008A4A18"/>
    <w:rsid w:val="008A7D40"/>
    <w:rsid w:val="008B7ADE"/>
    <w:rsid w:val="008C1EF9"/>
    <w:rsid w:val="008C3D8C"/>
    <w:rsid w:val="008C6F5F"/>
    <w:rsid w:val="008F0A24"/>
    <w:rsid w:val="008F66E3"/>
    <w:rsid w:val="0091109A"/>
    <w:rsid w:val="009120FC"/>
    <w:rsid w:val="00936FC1"/>
    <w:rsid w:val="00951EEE"/>
    <w:rsid w:val="0098096B"/>
    <w:rsid w:val="009A1DE6"/>
    <w:rsid w:val="009C3492"/>
    <w:rsid w:val="009D054D"/>
    <w:rsid w:val="009D2914"/>
    <w:rsid w:val="009D6000"/>
    <w:rsid w:val="00A02B0F"/>
    <w:rsid w:val="00A1506A"/>
    <w:rsid w:val="00A408B0"/>
    <w:rsid w:val="00A43515"/>
    <w:rsid w:val="00A46811"/>
    <w:rsid w:val="00A46A37"/>
    <w:rsid w:val="00A51436"/>
    <w:rsid w:val="00A52DF4"/>
    <w:rsid w:val="00A6175D"/>
    <w:rsid w:val="00A8211E"/>
    <w:rsid w:val="00A90651"/>
    <w:rsid w:val="00AA43E1"/>
    <w:rsid w:val="00AB5D9B"/>
    <w:rsid w:val="00AC4167"/>
    <w:rsid w:val="00AC54F4"/>
    <w:rsid w:val="00AD4896"/>
    <w:rsid w:val="00AD595C"/>
    <w:rsid w:val="00AF1E46"/>
    <w:rsid w:val="00AF3680"/>
    <w:rsid w:val="00AF584A"/>
    <w:rsid w:val="00AF6511"/>
    <w:rsid w:val="00B11D6D"/>
    <w:rsid w:val="00B14A5E"/>
    <w:rsid w:val="00B27FAB"/>
    <w:rsid w:val="00B44BAA"/>
    <w:rsid w:val="00B6277D"/>
    <w:rsid w:val="00B83B62"/>
    <w:rsid w:val="00B90DD5"/>
    <w:rsid w:val="00BB5645"/>
    <w:rsid w:val="00BC485D"/>
    <w:rsid w:val="00BF10F3"/>
    <w:rsid w:val="00BF2AB5"/>
    <w:rsid w:val="00C2133C"/>
    <w:rsid w:val="00C51C42"/>
    <w:rsid w:val="00C62DCA"/>
    <w:rsid w:val="00C63729"/>
    <w:rsid w:val="00C65EF1"/>
    <w:rsid w:val="00C67D52"/>
    <w:rsid w:val="00C7124C"/>
    <w:rsid w:val="00C73373"/>
    <w:rsid w:val="00C7371F"/>
    <w:rsid w:val="00C83CDC"/>
    <w:rsid w:val="00C93F46"/>
    <w:rsid w:val="00CA3B76"/>
    <w:rsid w:val="00CA3DD5"/>
    <w:rsid w:val="00CA62F9"/>
    <w:rsid w:val="00CF3C66"/>
    <w:rsid w:val="00D14A57"/>
    <w:rsid w:val="00D22041"/>
    <w:rsid w:val="00D226F2"/>
    <w:rsid w:val="00D35E2C"/>
    <w:rsid w:val="00D808AE"/>
    <w:rsid w:val="00D820FA"/>
    <w:rsid w:val="00D843F8"/>
    <w:rsid w:val="00D90305"/>
    <w:rsid w:val="00D928D9"/>
    <w:rsid w:val="00D95760"/>
    <w:rsid w:val="00DA2CF4"/>
    <w:rsid w:val="00DB2027"/>
    <w:rsid w:val="00DC6374"/>
    <w:rsid w:val="00DD1174"/>
    <w:rsid w:val="00DE188B"/>
    <w:rsid w:val="00DE6840"/>
    <w:rsid w:val="00DF3128"/>
    <w:rsid w:val="00E053D7"/>
    <w:rsid w:val="00E319F4"/>
    <w:rsid w:val="00E32ED8"/>
    <w:rsid w:val="00E549DC"/>
    <w:rsid w:val="00E6463C"/>
    <w:rsid w:val="00E64D2E"/>
    <w:rsid w:val="00E651A8"/>
    <w:rsid w:val="00E67595"/>
    <w:rsid w:val="00E74E32"/>
    <w:rsid w:val="00E91AFC"/>
    <w:rsid w:val="00EA64F8"/>
    <w:rsid w:val="00EC3C7C"/>
    <w:rsid w:val="00EC638E"/>
    <w:rsid w:val="00ED56AE"/>
    <w:rsid w:val="00EE422F"/>
    <w:rsid w:val="00EE518E"/>
    <w:rsid w:val="00EF1D0A"/>
    <w:rsid w:val="00F0295D"/>
    <w:rsid w:val="00F03AC7"/>
    <w:rsid w:val="00F04ACE"/>
    <w:rsid w:val="00F04DBF"/>
    <w:rsid w:val="00F166D8"/>
    <w:rsid w:val="00F20765"/>
    <w:rsid w:val="00F21A38"/>
    <w:rsid w:val="00F2241C"/>
    <w:rsid w:val="00F271E4"/>
    <w:rsid w:val="00F40831"/>
    <w:rsid w:val="00F44505"/>
    <w:rsid w:val="00F44FE8"/>
    <w:rsid w:val="00F734FC"/>
    <w:rsid w:val="00F77792"/>
    <w:rsid w:val="00F77C57"/>
    <w:rsid w:val="00F81640"/>
    <w:rsid w:val="00F846E3"/>
    <w:rsid w:val="00FA25DF"/>
    <w:rsid w:val="00FB05D6"/>
    <w:rsid w:val="00FB2C67"/>
    <w:rsid w:val="00FC4ED7"/>
    <w:rsid w:val="00FD08FF"/>
    <w:rsid w:val="00FD5950"/>
    <w:rsid w:val="00FD6FEE"/>
    <w:rsid w:val="00FD7198"/>
    <w:rsid w:val="00FE5A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8A5C4A"/>
  <w15:docId w15:val="{91D424B9-D681-4587-A876-71E292E9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148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35E2C"/>
    <w:rPr>
      <w:b/>
      <w:bCs/>
    </w:rPr>
  </w:style>
  <w:style w:type="paragraph" w:customStyle="1" w:styleId="Level1">
    <w:name w:val="Level 1"/>
    <w:basedOn w:val="Normal"/>
    <w:rsid w:val="001148B0"/>
  </w:style>
  <w:style w:type="paragraph" w:customStyle="1" w:styleId="Level2">
    <w:name w:val="Level 2"/>
    <w:basedOn w:val="Normal"/>
    <w:rsid w:val="001148B0"/>
  </w:style>
  <w:style w:type="paragraph" w:customStyle="1" w:styleId="Level3">
    <w:name w:val="Level 3"/>
    <w:basedOn w:val="Normal"/>
    <w:rsid w:val="001148B0"/>
  </w:style>
  <w:style w:type="paragraph" w:customStyle="1" w:styleId="Level4">
    <w:name w:val="Level 4"/>
    <w:basedOn w:val="Normal"/>
    <w:rsid w:val="001148B0"/>
  </w:style>
  <w:style w:type="paragraph" w:customStyle="1" w:styleId="Level5">
    <w:name w:val="Level 5"/>
    <w:basedOn w:val="Normal"/>
    <w:rsid w:val="001148B0"/>
  </w:style>
  <w:style w:type="paragraph" w:customStyle="1" w:styleId="Level6">
    <w:name w:val="Level 6"/>
    <w:basedOn w:val="Normal"/>
    <w:rsid w:val="001148B0"/>
  </w:style>
  <w:style w:type="paragraph" w:customStyle="1" w:styleId="Level7">
    <w:name w:val="Level 7"/>
    <w:basedOn w:val="Normal"/>
    <w:rsid w:val="001148B0"/>
  </w:style>
  <w:style w:type="paragraph" w:customStyle="1" w:styleId="Level8">
    <w:name w:val="Level 8"/>
    <w:basedOn w:val="Normal"/>
    <w:rsid w:val="001148B0"/>
  </w:style>
  <w:style w:type="paragraph" w:customStyle="1" w:styleId="Level9">
    <w:name w:val="Level 9"/>
    <w:basedOn w:val="Normal"/>
    <w:rsid w:val="001148B0"/>
  </w:style>
  <w:style w:type="paragraph" w:customStyle="1" w:styleId="17">
    <w:name w:val="_17"/>
    <w:basedOn w:val="Normal"/>
    <w:rsid w:val="001148B0"/>
  </w:style>
  <w:style w:type="paragraph" w:customStyle="1" w:styleId="16">
    <w:name w:val="_16"/>
    <w:basedOn w:val="Normal"/>
    <w:rsid w:val="001148B0"/>
    <w:pPr>
      <w:ind w:left="1440" w:hanging="720"/>
    </w:pPr>
  </w:style>
  <w:style w:type="paragraph" w:customStyle="1" w:styleId="15">
    <w:name w:val="_15"/>
    <w:basedOn w:val="Normal"/>
    <w:rsid w:val="001148B0"/>
    <w:pPr>
      <w:ind w:left="2160"/>
    </w:pPr>
  </w:style>
  <w:style w:type="paragraph" w:customStyle="1" w:styleId="14">
    <w:name w:val="_14"/>
    <w:basedOn w:val="Normal"/>
    <w:rsid w:val="001148B0"/>
    <w:pPr>
      <w:ind w:left="2880"/>
    </w:pPr>
  </w:style>
  <w:style w:type="paragraph" w:customStyle="1" w:styleId="13">
    <w:name w:val="_13"/>
    <w:basedOn w:val="Normal"/>
    <w:rsid w:val="001148B0"/>
    <w:pPr>
      <w:ind w:left="3600"/>
    </w:pPr>
  </w:style>
  <w:style w:type="paragraph" w:customStyle="1" w:styleId="12">
    <w:name w:val="_12"/>
    <w:basedOn w:val="Normal"/>
    <w:rsid w:val="001148B0"/>
    <w:pPr>
      <w:ind w:left="4320"/>
    </w:pPr>
  </w:style>
  <w:style w:type="paragraph" w:customStyle="1" w:styleId="11">
    <w:name w:val="_11"/>
    <w:basedOn w:val="Normal"/>
    <w:rsid w:val="001148B0"/>
    <w:pPr>
      <w:ind w:left="5040"/>
    </w:pPr>
  </w:style>
  <w:style w:type="paragraph" w:customStyle="1" w:styleId="10">
    <w:name w:val="_10"/>
    <w:basedOn w:val="Normal"/>
    <w:rsid w:val="001148B0"/>
    <w:pPr>
      <w:ind w:left="5760"/>
    </w:pPr>
  </w:style>
  <w:style w:type="paragraph" w:customStyle="1" w:styleId="26">
    <w:name w:val="_26"/>
    <w:basedOn w:val="Normal"/>
    <w:rsid w:val="001148B0"/>
  </w:style>
  <w:style w:type="paragraph" w:customStyle="1" w:styleId="25">
    <w:name w:val="_25"/>
    <w:basedOn w:val="Normal"/>
    <w:rsid w:val="001148B0"/>
    <w:pPr>
      <w:ind w:left="1440" w:hanging="720"/>
    </w:pPr>
  </w:style>
  <w:style w:type="paragraph" w:customStyle="1" w:styleId="24">
    <w:name w:val="_24"/>
    <w:basedOn w:val="Normal"/>
    <w:rsid w:val="001148B0"/>
    <w:pPr>
      <w:ind w:left="2160"/>
    </w:pPr>
  </w:style>
  <w:style w:type="paragraph" w:customStyle="1" w:styleId="23">
    <w:name w:val="_23"/>
    <w:basedOn w:val="Normal"/>
    <w:rsid w:val="001148B0"/>
    <w:pPr>
      <w:ind w:left="2880"/>
    </w:pPr>
  </w:style>
  <w:style w:type="paragraph" w:customStyle="1" w:styleId="22">
    <w:name w:val="_22"/>
    <w:basedOn w:val="Normal"/>
    <w:rsid w:val="001148B0"/>
    <w:pPr>
      <w:ind w:left="3600"/>
    </w:pPr>
  </w:style>
  <w:style w:type="paragraph" w:customStyle="1" w:styleId="21">
    <w:name w:val="_21"/>
    <w:basedOn w:val="Normal"/>
    <w:rsid w:val="001148B0"/>
    <w:pPr>
      <w:ind w:left="4320"/>
    </w:pPr>
  </w:style>
  <w:style w:type="paragraph" w:customStyle="1" w:styleId="20">
    <w:name w:val="_20"/>
    <w:basedOn w:val="Normal"/>
    <w:rsid w:val="001148B0"/>
    <w:pPr>
      <w:ind w:left="5040"/>
    </w:pPr>
  </w:style>
  <w:style w:type="paragraph" w:customStyle="1" w:styleId="19">
    <w:name w:val="_19"/>
    <w:basedOn w:val="Normal"/>
    <w:rsid w:val="001148B0"/>
    <w:pPr>
      <w:ind w:left="5760"/>
    </w:pPr>
  </w:style>
  <w:style w:type="paragraph" w:customStyle="1" w:styleId="18">
    <w:name w:val="_18"/>
    <w:basedOn w:val="Normal"/>
    <w:rsid w:val="001148B0"/>
    <w:pPr>
      <w:ind w:left="6480"/>
    </w:pPr>
  </w:style>
  <w:style w:type="paragraph" w:customStyle="1" w:styleId="9">
    <w:name w:val="_9"/>
    <w:basedOn w:val="Normal"/>
    <w:rsid w:val="001148B0"/>
    <w:pPr>
      <w:ind w:left="6480"/>
    </w:pPr>
  </w:style>
  <w:style w:type="paragraph" w:customStyle="1" w:styleId="8">
    <w:name w:val="_8"/>
    <w:basedOn w:val="Normal"/>
    <w:rsid w:val="001148B0"/>
  </w:style>
  <w:style w:type="paragraph" w:customStyle="1" w:styleId="7">
    <w:name w:val="_7"/>
    <w:basedOn w:val="Normal"/>
    <w:rsid w:val="001148B0"/>
    <w:pPr>
      <w:ind w:left="1440" w:hanging="720"/>
    </w:pPr>
  </w:style>
  <w:style w:type="paragraph" w:customStyle="1" w:styleId="6">
    <w:name w:val="_6"/>
    <w:basedOn w:val="Normal"/>
    <w:rsid w:val="001148B0"/>
    <w:pPr>
      <w:ind w:left="2160"/>
    </w:pPr>
  </w:style>
  <w:style w:type="paragraph" w:customStyle="1" w:styleId="5">
    <w:name w:val="_5"/>
    <w:basedOn w:val="Normal"/>
    <w:rsid w:val="001148B0"/>
    <w:pPr>
      <w:ind w:left="2880"/>
    </w:pPr>
  </w:style>
  <w:style w:type="paragraph" w:customStyle="1" w:styleId="4">
    <w:name w:val="_4"/>
    <w:basedOn w:val="Normal"/>
    <w:rsid w:val="001148B0"/>
    <w:pPr>
      <w:ind w:left="3600"/>
    </w:pPr>
  </w:style>
  <w:style w:type="paragraph" w:customStyle="1" w:styleId="3">
    <w:name w:val="_3"/>
    <w:basedOn w:val="Normal"/>
    <w:rsid w:val="001148B0"/>
    <w:pPr>
      <w:ind w:left="4320"/>
    </w:pPr>
  </w:style>
  <w:style w:type="paragraph" w:customStyle="1" w:styleId="2">
    <w:name w:val="_2"/>
    <w:basedOn w:val="Normal"/>
    <w:rsid w:val="001148B0"/>
    <w:pPr>
      <w:ind w:left="5040"/>
    </w:pPr>
  </w:style>
  <w:style w:type="paragraph" w:customStyle="1" w:styleId="1">
    <w:name w:val="_1"/>
    <w:basedOn w:val="Normal"/>
    <w:rsid w:val="001148B0"/>
    <w:pPr>
      <w:ind w:left="5760"/>
    </w:pPr>
  </w:style>
  <w:style w:type="paragraph" w:customStyle="1" w:styleId="a">
    <w:name w:val="_"/>
    <w:basedOn w:val="Normal"/>
    <w:rsid w:val="001148B0"/>
    <w:pPr>
      <w:ind w:left="6480"/>
    </w:pPr>
  </w:style>
  <w:style w:type="character" w:customStyle="1" w:styleId="DefaultPara">
    <w:name w:val="Default Para"/>
    <w:rsid w:val="001148B0"/>
  </w:style>
  <w:style w:type="paragraph" w:customStyle="1" w:styleId="DefinitionT">
    <w:name w:val="Definition T"/>
    <w:basedOn w:val="Normal"/>
    <w:rsid w:val="001148B0"/>
  </w:style>
  <w:style w:type="paragraph" w:customStyle="1" w:styleId="DefinitionL">
    <w:name w:val="Definition L"/>
    <w:basedOn w:val="Normal"/>
    <w:rsid w:val="001148B0"/>
    <w:pPr>
      <w:tabs>
        <w:tab w:val="left" w:pos="360"/>
      </w:tabs>
      <w:ind w:left="360"/>
    </w:pPr>
  </w:style>
  <w:style w:type="character" w:customStyle="1" w:styleId="Definition">
    <w:name w:val="Definition"/>
    <w:rsid w:val="001148B0"/>
    <w:rPr>
      <w:i/>
    </w:rPr>
  </w:style>
  <w:style w:type="paragraph" w:customStyle="1" w:styleId="H1">
    <w:name w:val="H1"/>
    <w:basedOn w:val="Normal"/>
    <w:rsid w:val="001148B0"/>
    <w:rPr>
      <w:b/>
      <w:sz w:val="48"/>
    </w:rPr>
  </w:style>
  <w:style w:type="paragraph" w:customStyle="1" w:styleId="H2">
    <w:name w:val="H2"/>
    <w:basedOn w:val="Normal"/>
    <w:rsid w:val="001148B0"/>
    <w:rPr>
      <w:b/>
      <w:sz w:val="36"/>
    </w:rPr>
  </w:style>
  <w:style w:type="paragraph" w:customStyle="1" w:styleId="H3">
    <w:name w:val="H3"/>
    <w:basedOn w:val="Normal"/>
    <w:rsid w:val="001148B0"/>
    <w:rPr>
      <w:b/>
      <w:sz w:val="28"/>
    </w:rPr>
  </w:style>
  <w:style w:type="paragraph" w:customStyle="1" w:styleId="H4">
    <w:name w:val="H4"/>
    <w:basedOn w:val="Normal"/>
    <w:rsid w:val="001148B0"/>
    <w:rPr>
      <w:b/>
    </w:rPr>
  </w:style>
  <w:style w:type="paragraph" w:customStyle="1" w:styleId="H5">
    <w:name w:val="H5"/>
    <w:basedOn w:val="Normal"/>
    <w:rsid w:val="001148B0"/>
    <w:rPr>
      <w:b/>
    </w:rPr>
  </w:style>
  <w:style w:type="paragraph" w:customStyle="1" w:styleId="H6">
    <w:name w:val="H6"/>
    <w:basedOn w:val="Normal"/>
    <w:rsid w:val="001148B0"/>
    <w:rPr>
      <w:b/>
      <w:sz w:val="16"/>
    </w:rPr>
  </w:style>
  <w:style w:type="paragraph" w:customStyle="1" w:styleId="Address">
    <w:name w:val="Address"/>
    <w:basedOn w:val="Normal"/>
    <w:rsid w:val="001148B0"/>
    <w:rPr>
      <w:i/>
    </w:rPr>
  </w:style>
  <w:style w:type="paragraph" w:customStyle="1" w:styleId="Blockquote">
    <w:name w:val="Blockquote"/>
    <w:basedOn w:val="Normal"/>
    <w:rsid w:val="001148B0"/>
    <w:pPr>
      <w:tabs>
        <w:tab w:val="left" w:pos="360"/>
      </w:tabs>
      <w:ind w:left="360" w:right="360"/>
    </w:pPr>
  </w:style>
  <w:style w:type="character" w:customStyle="1" w:styleId="CITE">
    <w:name w:val="CITE"/>
    <w:rsid w:val="001148B0"/>
    <w:rPr>
      <w:i/>
    </w:rPr>
  </w:style>
  <w:style w:type="character" w:customStyle="1" w:styleId="CODE">
    <w:name w:val="CODE"/>
    <w:rsid w:val="001148B0"/>
    <w:rPr>
      <w:rFonts w:ascii="Courier New" w:hAnsi="Courier New"/>
      <w:sz w:val="20"/>
    </w:rPr>
  </w:style>
  <w:style w:type="character" w:customStyle="1" w:styleId="WP9Emphasis">
    <w:name w:val="WP9_Emphasis"/>
    <w:rsid w:val="001148B0"/>
    <w:rPr>
      <w:i/>
    </w:rPr>
  </w:style>
  <w:style w:type="character" w:customStyle="1" w:styleId="WP9Hyperlink">
    <w:name w:val="WP9_Hyperlink"/>
    <w:rsid w:val="001148B0"/>
    <w:rPr>
      <w:color w:val="0000FF"/>
      <w:u w:val="single"/>
    </w:rPr>
  </w:style>
  <w:style w:type="character" w:customStyle="1" w:styleId="FollowedHype">
    <w:name w:val="FollowedHype"/>
    <w:rsid w:val="001148B0"/>
    <w:rPr>
      <w:color w:val="800080"/>
      <w:u w:val="single"/>
    </w:rPr>
  </w:style>
  <w:style w:type="character" w:customStyle="1" w:styleId="Keyboard">
    <w:name w:val="Keyboard"/>
    <w:rsid w:val="001148B0"/>
    <w:rPr>
      <w:rFonts w:ascii="Courier New" w:hAnsi="Courier New"/>
      <w:b/>
      <w:sz w:val="20"/>
    </w:rPr>
  </w:style>
  <w:style w:type="paragraph" w:customStyle="1" w:styleId="Preformatted">
    <w:name w:val="Preformatted"/>
    <w:basedOn w:val="Normal"/>
    <w:rsid w:val="001148B0"/>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1148B0"/>
    <w:pPr>
      <w:pBdr>
        <w:top w:val="double" w:sz="1" w:space="0" w:color="000000"/>
      </w:pBdr>
      <w:jc w:val="center"/>
    </w:pPr>
    <w:rPr>
      <w:rFonts w:ascii="Arial" w:hAnsi="Arial"/>
      <w:sz w:val="16"/>
    </w:rPr>
  </w:style>
  <w:style w:type="paragraph" w:customStyle="1" w:styleId="zTopofFor">
    <w:name w:val="zTop of For"/>
    <w:basedOn w:val="Normal"/>
    <w:rsid w:val="001148B0"/>
    <w:pPr>
      <w:pBdr>
        <w:bottom w:val="double" w:sz="1" w:space="0" w:color="000000"/>
      </w:pBdr>
      <w:jc w:val="center"/>
    </w:pPr>
    <w:rPr>
      <w:rFonts w:ascii="Arial" w:hAnsi="Arial"/>
      <w:sz w:val="16"/>
    </w:rPr>
  </w:style>
  <w:style w:type="character" w:customStyle="1" w:styleId="Sample">
    <w:name w:val="Sample"/>
    <w:rsid w:val="001148B0"/>
    <w:rPr>
      <w:rFonts w:ascii="Courier New" w:hAnsi="Courier New"/>
    </w:rPr>
  </w:style>
  <w:style w:type="character" w:customStyle="1" w:styleId="WP9Strong">
    <w:name w:val="WP9_Strong"/>
    <w:rsid w:val="001148B0"/>
    <w:rPr>
      <w:b/>
    </w:rPr>
  </w:style>
  <w:style w:type="character" w:customStyle="1" w:styleId="Typewriter">
    <w:name w:val="Typewriter"/>
    <w:rsid w:val="001148B0"/>
    <w:rPr>
      <w:rFonts w:ascii="Courier New" w:hAnsi="Courier New"/>
      <w:sz w:val="20"/>
    </w:rPr>
  </w:style>
  <w:style w:type="character" w:customStyle="1" w:styleId="Variable">
    <w:name w:val="Variable"/>
    <w:rsid w:val="001148B0"/>
    <w:rPr>
      <w:i/>
    </w:rPr>
  </w:style>
  <w:style w:type="character" w:customStyle="1" w:styleId="HTMLMarkup">
    <w:name w:val="HTML Markup"/>
    <w:rsid w:val="001148B0"/>
    <w:rPr>
      <w:vanish/>
      <w:color w:val="FF0000"/>
    </w:rPr>
  </w:style>
  <w:style w:type="character" w:customStyle="1" w:styleId="Comment">
    <w:name w:val="Comment"/>
    <w:rsid w:val="001148B0"/>
    <w:rPr>
      <w:vanish/>
    </w:rPr>
  </w:style>
  <w:style w:type="table" w:styleId="TableGrid">
    <w:name w:val="Table Grid"/>
    <w:basedOn w:val="TableNormal"/>
    <w:rsid w:val="00FE5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D6D36"/>
    <w:rPr>
      <w:color w:val="0000FF"/>
      <w:u w:val="single"/>
    </w:rPr>
  </w:style>
  <w:style w:type="paragraph" w:styleId="Header">
    <w:name w:val="header"/>
    <w:basedOn w:val="Normal"/>
    <w:rsid w:val="009C3492"/>
    <w:pPr>
      <w:tabs>
        <w:tab w:val="center" w:pos="4320"/>
        <w:tab w:val="right" w:pos="8640"/>
      </w:tabs>
    </w:pPr>
  </w:style>
  <w:style w:type="paragraph" w:styleId="Footer">
    <w:name w:val="footer"/>
    <w:basedOn w:val="Normal"/>
    <w:rsid w:val="009C3492"/>
    <w:pPr>
      <w:tabs>
        <w:tab w:val="center" w:pos="4320"/>
        <w:tab w:val="right" w:pos="8640"/>
      </w:tabs>
    </w:pPr>
  </w:style>
  <w:style w:type="paragraph" w:customStyle="1" w:styleId="Achievement">
    <w:name w:val="Achievement"/>
    <w:basedOn w:val="Normal"/>
    <w:rsid w:val="009C3492"/>
    <w:pPr>
      <w:numPr>
        <w:numId w:val="5"/>
      </w:numPr>
    </w:pPr>
  </w:style>
  <w:style w:type="paragraph" w:styleId="BodyText">
    <w:name w:val="Body Text"/>
    <w:basedOn w:val="Normal"/>
    <w:link w:val="BodyTextChar"/>
    <w:rsid w:val="00F44FE8"/>
    <w:pPr>
      <w:spacing w:before="60" w:line="240" w:lineRule="atLeast"/>
      <w:ind w:left="72"/>
    </w:pPr>
    <w:rPr>
      <w:rFonts w:ascii="Arial" w:hAnsi="Arial" w:cs="Arial"/>
      <w:lang w:val="en-US"/>
    </w:rPr>
  </w:style>
  <w:style w:type="character" w:customStyle="1" w:styleId="BodyTextChar">
    <w:name w:val="Body Text Char"/>
    <w:basedOn w:val="DefaultParagraphFont"/>
    <w:link w:val="BodyText"/>
    <w:rsid w:val="00F44FE8"/>
    <w:rPr>
      <w:rFonts w:ascii="Arial" w:hAnsi="Arial" w:cs="Arial"/>
      <w:lang w:val="en-US" w:eastAsia="en-US"/>
    </w:rPr>
  </w:style>
  <w:style w:type="paragraph" w:styleId="BodyText2">
    <w:name w:val="Body Text 2"/>
    <w:basedOn w:val="Normal"/>
    <w:link w:val="BodyText2Char"/>
    <w:rsid w:val="00F44FE8"/>
    <w:rPr>
      <w:rFonts w:ascii="Arial" w:hAnsi="Arial" w:cs="Arial"/>
      <w:sz w:val="18"/>
      <w:szCs w:val="18"/>
      <w:lang w:val="en-US"/>
    </w:rPr>
  </w:style>
  <w:style w:type="character" w:customStyle="1" w:styleId="BodyText2Char">
    <w:name w:val="Body Text 2 Char"/>
    <w:basedOn w:val="DefaultParagraphFont"/>
    <w:link w:val="BodyText2"/>
    <w:rsid w:val="00F44FE8"/>
    <w:rPr>
      <w:rFonts w:ascii="Arial" w:hAnsi="Arial" w:cs="Arial"/>
      <w:sz w:val="18"/>
      <w:szCs w:val="18"/>
      <w:lang w:val="en-US" w:eastAsia="en-US"/>
    </w:rPr>
  </w:style>
  <w:style w:type="paragraph" w:styleId="BalloonText">
    <w:name w:val="Balloon Text"/>
    <w:basedOn w:val="Normal"/>
    <w:semiHidden/>
    <w:rsid w:val="007018C6"/>
    <w:rPr>
      <w:rFonts w:ascii="Tahoma" w:hAnsi="Tahoma" w:cs="Tahoma"/>
      <w:sz w:val="16"/>
      <w:szCs w:val="16"/>
    </w:rPr>
  </w:style>
  <w:style w:type="character" w:styleId="UnresolvedMention">
    <w:name w:val="Unresolved Mention"/>
    <w:basedOn w:val="DefaultParagraphFont"/>
    <w:uiPriority w:val="99"/>
    <w:semiHidden/>
    <w:unhideWhenUsed/>
    <w:rsid w:val="0032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4918">
      <w:bodyDiv w:val="1"/>
      <w:marLeft w:val="0"/>
      <w:marRight w:val="0"/>
      <w:marTop w:val="0"/>
      <w:marBottom w:val="0"/>
      <w:divBdr>
        <w:top w:val="none" w:sz="0" w:space="0" w:color="auto"/>
        <w:left w:val="none" w:sz="0" w:space="0" w:color="auto"/>
        <w:bottom w:val="none" w:sz="0" w:space="0" w:color="auto"/>
        <w:right w:val="none" w:sz="0" w:space="0" w:color="auto"/>
      </w:divBdr>
      <w:divsChild>
        <w:div w:id="26834537">
          <w:marLeft w:val="261"/>
          <w:marRight w:val="0"/>
          <w:marTop w:val="120"/>
          <w:marBottom w:val="0"/>
          <w:divBdr>
            <w:top w:val="none" w:sz="0" w:space="0" w:color="auto"/>
            <w:left w:val="none" w:sz="0" w:space="0" w:color="auto"/>
            <w:bottom w:val="none" w:sz="0" w:space="0" w:color="auto"/>
            <w:right w:val="none" w:sz="0" w:space="0" w:color="auto"/>
          </w:divBdr>
        </w:div>
      </w:divsChild>
    </w:div>
    <w:div w:id="16551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owes@okanagan.b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laps.yorku.ca/students/" TargetMode="External"/><Relationship Id="rId5" Type="http://schemas.openxmlformats.org/officeDocument/2006/relationships/webSettings" Target="webSettings.xml"/><Relationship Id="rId10" Type="http://schemas.openxmlformats.org/officeDocument/2006/relationships/hyperlink" Target="http://www.atkinson.yorku.ca/Council/Students/physicianStatement.pdf" TargetMode="External"/><Relationship Id="rId4" Type="http://schemas.openxmlformats.org/officeDocument/2006/relationships/settings" Target="settings.xml"/><Relationship Id="rId9" Type="http://schemas.openxmlformats.org/officeDocument/2006/relationships/hyperlink" Target="http://www.yorku.ca/moodle/students/faq/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E14D952-599F-4447-BEE4-6D9876F5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16105</CharactersWithSpaces>
  <SharedDoc>false</SharedDoc>
  <HLinks>
    <vt:vector size="12" baseType="variant">
      <vt:variant>
        <vt:i4>851974</vt:i4>
      </vt:variant>
      <vt:variant>
        <vt:i4>5</vt:i4>
      </vt:variant>
      <vt:variant>
        <vt:i4>0</vt:i4>
      </vt:variant>
      <vt:variant>
        <vt:i4>5</vt:i4>
      </vt:variant>
      <vt:variant>
        <vt:lpwstr>http://www.atkinson.yorku.ca/Council/Students/physicianStatement.pdf</vt:lpwstr>
      </vt:variant>
      <vt:variant>
        <vt:lpwstr/>
      </vt:variant>
      <vt:variant>
        <vt:i4>7012358</vt:i4>
      </vt:variant>
      <vt:variant>
        <vt:i4>2</vt:i4>
      </vt:variant>
      <vt:variant>
        <vt:i4>0</vt:i4>
      </vt:variant>
      <vt:variant>
        <vt:i4>5</vt:i4>
      </vt:variant>
      <vt:variant>
        <vt:lpwstr>mailto:bhowes@okanagan.bc.ca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Digimon</cp:lastModifiedBy>
  <cp:revision>6</cp:revision>
  <cp:lastPrinted>2010-01-04T17:33:00Z</cp:lastPrinted>
  <dcterms:created xsi:type="dcterms:W3CDTF">2020-05-06T16:48:00Z</dcterms:created>
  <dcterms:modified xsi:type="dcterms:W3CDTF">2020-05-09T18:52:00Z</dcterms:modified>
</cp:coreProperties>
</file>