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A9B" w:rsidRPr="00133757" w:rsidRDefault="003C2A9B" w:rsidP="003C2A9B">
      <w:pPr>
        <w:spacing w:after="100" w:afterAutospacing="1" w:line="240" w:lineRule="auto"/>
        <w:outlineLvl w:val="2"/>
        <w:rPr>
          <w:rFonts w:ascii="inherit" w:eastAsia="Times New Roman" w:hAnsi="inherit" w:cs="Times New Roman"/>
          <w:sz w:val="36"/>
          <w:szCs w:val="36"/>
        </w:rPr>
      </w:pPr>
      <w:r w:rsidRPr="003C2A9B">
        <w:rPr>
          <w:rFonts w:ascii="inherit" w:eastAsia="Times New Roman" w:hAnsi="inherit" w:cs="Times New Roman"/>
          <w:sz w:val="36"/>
          <w:szCs w:val="36"/>
        </w:rPr>
        <w:fldChar w:fldCharType="begin"/>
      </w:r>
      <w:r w:rsidRPr="003C2A9B">
        <w:rPr>
          <w:rFonts w:ascii="inherit" w:eastAsia="Times New Roman" w:hAnsi="inherit" w:cs="Times New Roman"/>
          <w:sz w:val="36"/>
          <w:szCs w:val="36"/>
        </w:rPr>
        <w:instrText xml:space="preserve"> HYPERLINK "https://moodle.yorku.ca/moodle/course/view.php?id=181632" \l "section-0" </w:instrText>
      </w:r>
      <w:r w:rsidRPr="003C2A9B">
        <w:rPr>
          <w:rFonts w:ascii="inherit" w:eastAsia="Times New Roman" w:hAnsi="inherit" w:cs="Times New Roman"/>
          <w:sz w:val="36"/>
          <w:szCs w:val="36"/>
        </w:rPr>
        <w:fldChar w:fldCharType="separate"/>
      </w:r>
      <w:r w:rsidRPr="00133757">
        <w:rPr>
          <w:rFonts w:ascii="inherit" w:eastAsia="Times New Roman" w:hAnsi="inherit" w:cs="Times New Roman"/>
          <w:color w:val="CC2030"/>
          <w:sz w:val="36"/>
          <w:szCs w:val="36"/>
        </w:rPr>
        <w:t>Welcome to IT 3775 / 4775 - Media and the Idea of Italy!</w:t>
      </w:r>
      <w:r w:rsidRPr="003C2A9B">
        <w:rPr>
          <w:rFonts w:ascii="inherit" w:eastAsia="Times New Roman" w:hAnsi="inherit" w:cs="Times New Roman"/>
          <w:sz w:val="36"/>
          <w:szCs w:val="36"/>
        </w:rPr>
        <w:fldChar w:fldCharType="end"/>
      </w:r>
      <w:r w:rsidR="00133757" w:rsidRPr="00133757">
        <w:rPr>
          <w:rFonts w:ascii="inherit" w:eastAsia="Times New Roman" w:hAnsi="inherit" w:cs="Times New Roman"/>
          <w:sz w:val="36"/>
          <w:szCs w:val="36"/>
        </w:rPr>
        <w:t xml:space="preserve"> </w:t>
      </w:r>
    </w:p>
    <w:p w:rsidR="00133757" w:rsidRDefault="00133757" w:rsidP="00133757">
      <w:pPr>
        <w:rPr>
          <w:rFonts w:cs="Times New Roman"/>
          <w:szCs w:val="24"/>
        </w:rPr>
      </w:pPr>
      <w:r w:rsidRPr="00133757">
        <w:rPr>
          <w:rFonts w:cs="Times New Roman"/>
          <w:szCs w:val="24"/>
        </w:rPr>
        <w:t>I am your instructor: my name is Carlo Coen</w:t>
      </w:r>
      <w:r>
        <w:rPr>
          <w:rFonts w:cs="Times New Roman"/>
          <w:szCs w:val="24"/>
        </w:rPr>
        <w:t xml:space="preserve"> and my email is </w:t>
      </w:r>
      <w:hyperlink r:id="rId5" w:history="1">
        <w:r w:rsidRPr="003C59FC">
          <w:rPr>
            <w:rStyle w:val="Hyperlink"/>
            <w:rFonts w:cs="Times New Roman"/>
            <w:szCs w:val="24"/>
          </w:rPr>
          <w:t>ccoen@yorku.ca</w:t>
        </w:r>
      </w:hyperlink>
    </w:p>
    <w:p w:rsidR="00133757" w:rsidRPr="00133757" w:rsidRDefault="00133757" w:rsidP="00133757">
      <w:pPr>
        <w:rPr>
          <w:rFonts w:cs="Times New Roman"/>
          <w:szCs w:val="24"/>
        </w:rPr>
      </w:pPr>
      <w:r w:rsidRPr="00133757">
        <w:rPr>
          <w:rFonts w:cs="Times New Roman"/>
          <w:szCs w:val="24"/>
        </w:rPr>
        <w:t>Should</w:t>
      </w:r>
      <w:r>
        <w:rPr>
          <w:rFonts w:cs="Times New Roman"/>
          <w:szCs w:val="24"/>
        </w:rPr>
        <w:t xml:space="preserve"> you have any question, please do not hesitate to write to me.</w:t>
      </w:r>
    </w:p>
    <w:p w:rsidR="00133757" w:rsidRPr="00133757" w:rsidRDefault="00133757" w:rsidP="00133757">
      <w:pPr>
        <w:rPr>
          <w:rFonts w:cs="Times New Roman"/>
          <w:szCs w:val="24"/>
          <w:u w:val="single"/>
        </w:rPr>
      </w:pPr>
      <w:r w:rsidRPr="00133757">
        <w:rPr>
          <w:rFonts w:cs="Times New Roman"/>
          <w:szCs w:val="24"/>
          <w:u w:val="single"/>
        </w:rPr>
        <w:t>Course description:</w:t>
      </w:r>
    </w:p>
    <w:p w:rsidR="00133757" w:rsidRPr="00133757" w:rsidRDefault="00133757" w:rsidP="00133757">
      <w:pPr>
        <w:rPr>
          <w:rFonts w:cs="Times New Roman"/>
          <w:szCs w:val="24"/>
        </w:rPr>
      </w:pPr>
      <w:r w:rsidRPr="00133757">
        <w:rPr>
          <w:rFonts w:cs="Times New Roman"/>
          <w:szCs w:val="24"/>
        </w:rPr>
        <w:t xml:space="preserve">IT 3775/4775 examines the history of the idea of Italy by studying the role of media in the evolution of Italian cultural and national identity from the Renaissance to the present. Course credit exclusions: AP/HUMA 3612 6.00, AP/IT 4775 6.00. “Media and the Idea of Italy” is a </w:t>
      </w:r>
      <w:r w:rsidRPr="00133757">
        <w:rPr>
          <w:rFonts w:eastAsia="Times New Roman" w:cs="Times New Roman"/>
          <w:szCs w:val="24"/>
        </w:rPr>
        <w:t>FULL YEAR COURSE (September 2020 to April 2021).</w:t>
      </w:r>
    </w:p>
    <w:p w:rsidR="003C2A9B" w:rsidRPr="00133757" w:rsidRDefault="003C2A9B" w:rsidP="003C2A9B">
      <w:pPr>
        <w:spacing w:after="100" w:afterAutospacing="1" w:line="240" w:lineRule="auto"/>
        <w:rPr>
          <w:rFonts w:eastAsia="Times New Roman" w:cs="Times New Roman"/>
          <w:szCs w:val="24"/>
        </w:rPr>
      </w:pPr>
      <w:r w:rsidRPr="00133757">
        <w:rPr>
          <w:rFonts w:eastAsia="Times New Roman" w:cs="Times New Roman"/>
          <w:szCs w:val="24"/>
        </w:rPr>
        <w:t xml:space="preserve">Please note that this will be a </w:t>
      </w:r>
      <w:r w:rsidRPr="003C2A9B">
        <w:rPr>
          <w:rFonts w:eastAsia="Times New Roman" w:cs="Times New Roman"/>
          <w:b/>
          <w:bCs/>
          <w:szCs w:val="24"/>
        </w:rPr>
        <w:t>remotely delivered</w:t>
      </w:r>
      <w:r w:rsidRPr="00133757">
        <w:rPr>
          <w:rFonts w:eastAsia="Times New Roman" w:cs="Times New Roman"/>
          <w:szCs w:val="24"/>
        </w:rPr>
        <w:t xml:space="preserve"> </w:t>
      </w:r>
      <w:r w:rsidRPr="003C2A9B">
        <w:rPr>
          <w:rFonts w:eastAsia="Times New Roman" w:cs="Times New Roman"/>
          <w:szCs w:val="24"/>
        </w:rPr>
        <w:t>course. There will be no in-pers</w:t>
      </w:r>
      <w:r w:rsidRPr="00133757">
        <w:rPr>
          <w:rFonts w:eastAsia="Times New Roman" w:cs="Times New Roman"/>
          <w:szCs w:val="24"/>
        </w:rPr>
        <w:t>on interactions in this course.</w:t>
      </w:r>
    </w:p>
    <w:p w:rsidR="003C2A9B" w:rsidRPr="00133757" w:rsidRDefault="003C2A9B" w:rsidP="003C2A9B">
      <w:pPr>
        <w:spacing w:after="100" w:afterAutospacing="1" w:line="240" w:lineRule="auto"/>
        <w:rPr>
          <w:rFonts w:eastAsia="Times New Roman" w:cs="Times New Roman"/>
          <w:szCs w:val="24"/>
        </w:rPr>
      </w:pPr>
      <w:r w:rsidRPr="00133757">
        <w:rPr>
          <w:rFonts w:eastAsia="Times New Roman" w:cs="Times New Roman"/>
          <w:szCs w:val="24"/>
        </w:rPr>
        <w:t xml:space="preserve">Seminar meetings will be the main format for classes and will be held synchronically on </w:t>
      </w:r>
      <w:r w:rsidRPr="00133757">
        <w:rPr>
          <w:rFonts w:eastAsia="Times New Roman" w:cs="Times New Roman"/>
          <w:szCs w:val="24"/>
          <w:u w:val="single"/>
        </w:rPr>
        <w:t>Thursdays, from 11:30 am to 2:30 pm</w:t>
      </w:r>
      <w:r w:rsidRPr="00133757">
        <w:rPr>
          <w:rFonts w:eastAsia="Times New Roman" w:cs="Times New Roman"/>
          <w:szCs w:val="24"/>
        </w:rPr>
        <w:t>. However, there will also be an important non-</w:t>
      </w:r>
      <w:proofErr w:type="spellStart"/>
      <w:r w:rsidRPr="00133757">
        <w:rPr>
          <w:rFonts w:eastAsia="Times New Roman" w:cs="Times New Roman"/>
          <w:szCs w:val="24"/>
        </w:rPr>
        <w:t>synchronical</w:t>
      </w:r>
      <w:proofErr w:type="spellEnd"/>
      <w:r w:rsidRPr="00133757">
        <w:rPr>
          <w:rFonts w:eastAsia="Times New Roman" w:cs="Times New Roman"/>
          <w:szCs w:val="24"/>
        </w:rPr>
        <w:t xml:space="preserve"> component, as course materials and activities will be made available to students on </w:t>
      </w:r>
      <w:proofErr w:type="spellStart"/>
      <w:r w:rsidRPr="00133757">
        <w:rPr>
          <w:rFonts w:eastAsia="Times New Roman" w:cs="Times New Roman"/>
          <w:szCs w:val="24"/>
        </w:rPr>
        <w:t>Moodle</w:t>
      </w:r>
      <w:proofErr w:type="spellEnd"/>
      <w:r w:rsidRPr="00133757">
        <w:rPr>
          <w:rFonts w:eastAsia="Times New Roman" w:cs="Times New Roman"/>
          <w:szCs w:val="24"/>
        </w:rPr>
        <w:t>.</w:t>
      </w:r>
    </w:p>
    <w:p w:rsidR="003C2A9B" w:rsidRPr="00133757" w:rsidRDefault="003C2A9B" w:rsidP="003C2A9B">
      <w:pPr>
        <w:spacing w:after="100" w:afterAutospacing="1" w:line="240" w:lineRule="auto"/>
        <w:rPr>
          <w:rFonts w:eastAsia="Times New Roman" w:cs="Times New Roman"/>
          <w:szCs w:val="24"/>
        </w:rPr>
      </w:pPr>
      <w:r w:rsidRPr="00133757">
        <w:rPr>
          <w:rFonts w:eastAsia="Times New Roman" w:cs="Times New Roman"/>
          <w:szCs w:val="24"/>
        </w:rPr>
        <w:t>TEXT BOOKS (to be ordered through the Bookstore):</w:t>
      </w:r>
    </w:p>
    <w:p w:rsidR="003C2A9B" w:rsidRPr="00133757" w:rsidRDefault="003C2A9B" w:rsidP="003C2A9B">
      <w:pPr>
        <w:spacing w:after="100" w:afterAutospacing="1" w:line="240" w:lineRule="auto"/>
        <w:rPr>
          <w:rFonts w:eastAsia="Times New Roman" w:cs="Times New Roman"/>
          <w:szCs w:val="24"/>
        </w:rPr>
      </w:pPr>
      <w:proofErr w:type="spellStart"/>
      <w:r w:rsidRPr="00133757">
        <w:rPr>
          <w:rFonts w:eastAsia="Times New Roman" w:cs="Times New Roman"/>
          <w:szCs w:val="24"/>
        </w:rPr>
        <w:t>Hibberd</w:t>
      </w:r>
      <w:proofErr w:type="spellEnd"/>
      <w:r w:rsidRPr="00133757">
        <w:rPr>
          <w:rFonts w:eastAsia="Times New Roman" w:cs="Times New Roman"/>
          <w:szCs w:val="24"/>
        </w:rPr>
        <w:t xml:space="preserve">, Matthew. </w:t>
      </w:r>
      <w:proofErr w:type="gramStart"/>
      <w:r w:rsidRPr="00133757">
        <w:rPr>
          <w:rFonts w:eastAsia="Times New Roman" w:cs="Times New Roman"/>
          <w:i/>
          <w:szCs w:val="24"/>
        </w:rPr>
        <w:t xml:space="preserve">The Media in </w:t>
      </w:r>
      <w:proofErr w:type="spellStart"/>
      <w:r w:rsidRPr="00133757">
        <w:rPr>
          <w:rFonts w:eastAsia="Times New Roman" w:cs="Times New Roman"/>
          <w:i/>
          <w:szCs w:val="24"/>
        </w:rPr>
        <w:t>Italy.Press</w:t>
      </w:r>
      <w:proofErr w:type="spellEnd"/>
      <w:r w:rsidRPr="00133757">
        <w:rPr>
          <w:rFonts w:eastAsia="Times New Roman" w:cs="Times New Roman"/>
          <w:i/>
          <w:szCs w:val="24"/>
        </w:rPr>
        <w:t>, Cinema and Broadcasting from Unification to Digital</w:t>
      </w:r>
      <w:r w:rsidRPr="00133757">
        <w:rPr>
          <w:rFonts w:eastAsia="Times New Roman" w:cs="Times New Roman"/>
          <w:szCs w:val="24"/>
        </w:rPr>
        <w:t>.</w:t>
      </w:r>
      <w:proofErr w:type="gramEnd"/>
      <w:r w:rsidRPr="00133757">
        <w:rPr>
          <w:rFonts w:eastAsia="Times New Roman" w:cs="Times New Roman"/>
          <w:szCs w:val="24"/>
        </w:rPr>
        <w:t xml:space="preserve"> Maidenhead (Berkshire, UK): Open University Press, 2008.</w:t>
      </w:r>
    </w:p>
    <w:p w:rsidR="003C2A9B" w:rsidRPr="00133757" w:rsidRDefault="003C2A9B" w:rsidP="003C2A9B">
      <w:pPr>
        <w:spacing w:after="100" w:afterAutospacing="1" w:line="240" w:lineRule="auto"/>
        <w:rPr>
          <w:rFonts w:eastAsia="Times New Roman" w:cs="Times New Roman"/>
          <w:szCs w:val="24"/>
        </w:rPr>
      </w:pPr>
      <w:r w:rsidRPr="00133757">
        <w:rPr>
          <w:rFonts w:eastAsia="Times New Roman" w:cs="Times New Roman"/>
          <w:szCs w:val="24"/>
        </w:rPr>
        <w:t xml:space="preserve">Duggan, Christopher. </w:t>
      </w:r>
      <w:proofErr w:type="gramStart"/>
      <w:r w:rsidRPr="00133757">
        <w:rPr>
          <w:rFonts w:eastAsia="Times New Roman" w:cs="Times New Roman"/>
          <w:i/>
          <w:szCs w:val="24"/>
        </w:rPr>
        <w:t>A Concise History of Italy</w:t>
      </w:r>
      <w:r w:rsidRPr="00133757">
        <w:rPr>
          <w:rFonts w:eastAsia="Times New Roman" w:cs="Times New Roman"/>
          <w:szCs w:val="24"/>
        </w:rPr>
        <w:t>.</w:t>
      </w:r>
      <w:proofErr w:type="gramEnd"/>
      <w:r w:rsidRPr="00133757">
        <w:rPr>
          <w:rFonts w:eastAsia="Times New Roman" w:cs="Times New Roman"/>
          <w:szCs w:val="24"/>
        </w:rPr>
        <w:t xml:space="preserve"> </w:t>
      </w:r>
      <w:proofErr w:type="gramStart"/>
      <w:r w:rsidRPr="00133757">
        <w:rPr>
          <w:rFonts w:eastAsia="Times New Roman" w:cs="Times New Roman"/>
          <w:szCs w:val="24"/>
        </w:rPr>
        <w:t>Second edition.</w:t>
      </w:r>
      <w:proofErr w:type="gramEnd"/>
      <w:r w:rsidRPr="00133757">
        <w:rPr>
          <w:rFonts w:eastAsia="Times New Roman" w:cs="Times New Roman"/>
          <w:szCs w:val="24"/>
        </w:rPr>
        <w:t xml:space="preserve"> Cambridge: Cambridge </w:t>
      </w:r>
      <w:proofErr w:type="spellStart"/>
      <w:r w:rsidRPr="00133757">
        <w:rPr>
          <w:rFonts w:eastAsia="Times New Roman" w:cs="Times New Roman"/>
          <w:szCs w:val="24"/>
        </w:rPr>
        <w:t>Univ</w:t>
      </w:r>
      <w:proofErr w:type="spellEnd"/>
      <w:r w:rsidRPr="00133757">
        <w:rPr>
          <w:rFonts w:eastAsia="Times New Roman" w:cs="Times New Roman"/>
          <w:szCs w:val="24"/>
        </w:rPr>
        <w:t xml:space="preserve"> </w:t>
      </w:r>
      <w:proofErr w:type="spellStart"/>
      <w:r w:rsidRPr="00133757">
        <w:rPr>
          <w:rFonts w:eastAsia="Times New Roman" w:cs="Times New Roman"/>
          <w:szCs w:val="24"/>
        </w:rPr>
        <w:t>ersity</w:t>
      </w:r>
      <w:proofErr w:type="spellEnd"/>
      <w:r w:rsidRPr="00133757">
        <w:rPr>
          <w:rFonts w:eastAsia="Times New Roman" w:cs="Times New Roman"/>
          <w:szCs w:val="24"/>
        </w:rPr>
        <w:t xml:space="preserve"> Press.</w:t>
      </w:r>
    </w:p>
    <w:p w:rsidR="00133757" w:rsidRPr="003C2A9B" w:rsidRDefault="00133757" w:rsidP="003C2A9B">
      <w:pPr>
        <w:spacing w:after="100" w:afterAutospacing="1" w:line="240" w:lineRule="auto"/>
        <w:rPr>
          <w:rFonts w:eastAsia="Times New Roman" w:cs="Times New Roman"/>
          <w:szCs w:val="24"/>
        </w:rPr>
      </w:pPr>
      <w:r w:rsidRPr="00133757">
        <w:rPr>
          <w:rFonts w:eastAsia="Times New Roman" w:cs="Times New Roman"/>
          <w:szCs w:val="24"/>
        </w:rPr>
        <w:t>As mentioned above, additional reading and studying material will be made available online throughout the duration of the course.</w:t>
      </w:r>
    </w:p>
    <w:p w:rsidR="003C2A9B" w:rsidRPr="003C2A9B" w:rsidRDefault="003C2A9B" w:rsidP="003C2A9B">
      <w:pPr>
        <w:spacing w:after="100" w:afterAutospacing="1" w:line="240" w:lineRule="auto"/>
        <w:rPr>
          <w:rFonts w:eastAsia="Times New Roman" w:cs="Times New Roman"/>
          <w:szCs w:val="24"/>
        </w:rPr>
      </w:pPr>
      <w:r w:rsidRPr="003C2A9B">
        <w:rPr>
          <w:rFonts w:eastAsia="Times New Roman" w:cs="Times New Roman"/>
          <w:szCs w:val="24"/>
        </w:rPr>
        <w:t xml:space="preserve">Several platforms will be used in this course, such as </w:t>
      </w:r>
      <w:proofErr w:type="spellStart"/>
      <w:r w:rsidRPr="003C2A9B">
        <w:rPr>
          <w:rFonts w:eastAsia="Times New Roman" w:cs="Times New Roman"/>
          <w:szCs w:val="24"/>
        </w:rPr>
        <w:t>Moodle</w:t>
      </w:r>
      <w:proofErr w:type="spellEnd"/>
      <w:r w:rsidRPr="00133757">
        <w:rPr>
          <w:rFonts w:eastAsia="Times New Roman" w:cs="Times New Roman"/>
          <w:szCs w:val="24"/>
        </w:rPr>
        <w:t xml:space="preserve"> </w:t>
      </w:r>
      <w:r w:rsidRPr="003C2A9B">
        <w:rPr>
          <w:rFonts w:eastAsia="Times New Roman" w:cs="Times New Roman"/>
          <w:b/>
          <w:bCs/>
          <w:szCs w:val="24"/>
        </w:rPr>
        <w:t>and Zoom,</w:t>
      </w:r>
      <w:r w:rsidRPr="00133757">
        <w:rPr>
          <w:rFonts w:eastAsia="Times New Roman" w:cs="Times New Roman"/>
          <w:b/>
          <w:bCs/>
          <w:szCs w:val="24"/>
        </w:rPr>
        <w:t xml:space="preserve"> </w:t>
      </w:r>
      <w:r w:rsidRPr="003C2A9B">
        <w:rPr>
          <w:rFonts w:eastAsia="Times New Roman" w:cs="Times New Roman"/>
          <w:szCs w:val="24"/>
        </w:rPr>
        <w:t>through which students will interact with the course materials, the course instructor,</w:t>
      </w:r>
      <w:r w:rsidRPr="00133757">
        <w:rPr>
          <w:rFonts w:eastAsia="Times New Roman" w:cs="Times New Roman"/>
          <w:szCs w:val="24"/>
        </w:rPr>
        <w:t xml:space="preserve"> as well as with each another.</w:t>
      </w:r>
    </w:p>
    <w:p w:rsidR="003C2A9B" w:rsidRPr="003C2A9B" w:rsidRDefault="003C2A9B" w:rsidP="003C2A9B">
      <w:pPr>
        <w:spacing w:after="100" w:afterAutospacing="1" w:line="240" w:lineRule="auto"/>
        <w:rPr>
          <w:rFonts w:eastAsia="Times New Roman" w:cs="Times New Roman"/>
          <w:szCs w:val="24"/>
        </w:rPr>
      </w:pPr>
      <w:r w:rsidRPr="003C2A9B">
        <w:rPr>
          <w:rFonts w:eastAsia="Times New Roman" w:cs="Times New Roman"/>
          <w:szCs w:val="24"/>
        </w:rPr>
        <w:t>To fully participate in this course, you will need the following technological resources. For further details about each resource, please click on the resource links:</w:t>
      </w:r>
    </w:p>
    <w:p w:rsidR="003C2A9B" w:rsidRPr="003C2A9B" w:rsidRDefault="003C2A9B" w:rsidP="003C2A9B">
      <w:pPr>
        <w:numPr>
          <w:ilvl w:val="0"/>
          <w:numId w:val="1"/>
        </w:numPr>
        <w:spacing w:after="100" w:afterAutospacing="1" w:line="240" w:lineRule="auto"/>
        <w:rPr>
          <w:rFonts w:eastAsia="Times New Roman" w:cs="Times New Roman"/>
          <w:szCs w:val="24"/>
        </w:rPr>
      </w:pPr>
      <w:proofErr w:type="spellStart"/>
      <w:r w:rsidRPr="003C2A9B">
        <w:rPr>
          <w:rFonts w:eastAsia="Times New Roman" w:cs="Times New Roman"/>
          <w:szCs w:val="24"/>
        </w:rPr>
        <w:t>Moodle</w:t>
      </w:r>
      <w:proofErr w:type="spellEnd"/>
      <w:r w:rsidRPr="003C2A9B">
        <w:rPr>
          <w:rFonts w:eastAsia="Times New Roman" w:cs="Times New Roman"/>
          <w:szCs w:val="24"/>
        </w:rPr>
        <w:t>:</w:t>
      </w:r>
      <w:r w:rsidRPr="00133757">
        <w:rPr>
          <w:rFonts w:eastAsia="Times New Roman" w:cs="Times New Roman"/>
          <w:szCs w:val="24"/>
        </w:rPr>
        <w:t xml:space="preserve"> </w:t>
      </w:r>
      <w:hyperlink r:id="rId6" w:history="1">
        <w:r w:rsidRPr="00133757">
          <w:rPr>
            <w:rFonts w:eastAsia="Times New Roman" w:cs="Times New Roman"/>
            <w:color w:val="CC2030"/>
            <w:szCs w:val="24"/>
          </w:rPr>
          <w:t xml:space="preserve">Student Guide to </w:t>
        </w:r>
        <w:proofErr w:type="spellStart"/>
        <w:r w:rsidRPr="00133757">
          <w:rPr>
            <w:rFonts w:eastAsia="Times New Roman" w:cs="Times New Roman"/>
            <w:color w:val="CC2030"/>
            <w:szCs w:val="24"/>
          </w:rPr>
          <w:t>Moodle</w:t>
        </w:r>
        <w:proofErr w:type="spellEnd"/>
      </w:hyperlink>
      <w:r w:rsidRPr="00133757">
        <w:rPr>
          <w:rFonts w:eastAsia="Times New Roman" w:cs="Times New Roman"/>
          <w:szCs w:val="24"/>
        </w:rPr>
        <w:t xml:space="preserve"> </w:t>
      </w:r>
      <w:r w:rsidRPr="003C2A9B">
        <w:rPr>
          <w:rFonts w:eastAsia="Times New Roman" w:cs="Times New Roman"/>
          <w:szCs w:val="24"/>
        </w:rPr>
        <w:t>and</w:t>
      </w:r>
      <w:r w:rsidRPr="00133757">
        <w:rPr>
          <w:rFonts w:eastAsia="Times New Roman" w:cs="Times New Roman"/>
          <w:szCs w:val="24"/>
        </w:rPr>
        <w:t xml:space="preserve"> </w:t>
      </w:r>
      <w:hyperlink r:id="rId7" w:history="1">
        <w:r w:rsidRPr="00133757">
          <w:rPr>
            <w:rFonts w:eastAsia="Times New Roman" w:cs="Times New Roman"/>
            <w:color w:val="CC2030"/>
            <w:szCs w:val="24"/>
          </w:rPr>
          <w:t>Frequently Asked Questions</w:t>
        </w:r>
      </w:hyperlink>
      <w:r w:rsidRPr="003C2A9B">
        <w:rPr>
          <w:rFonts w:eastAsia="Times New Roman" w:cs="Times New Roman"/>
          <w:szCs w:val="24"/>
        </w:rPr>
        <w:t>.</w:t>
      </w:r>
    </w:p>
    <w:p w:rsidR="003C2A9B" w:rsidRPr="003C2A9B" w:rsidRDefault="003C2A9B" w:rsidP="003C2A9B">
      <w:pPr>
        <w:numPr>
          <w:ilvl w:val="0"/>
          <w:numId w:val="1"/>
        </w:numPr>
        <w:spacing w:after="100" w:afterAutospacing="1" w:line="240" w:lineRule="auto"/>
        <w:rPr>
          <w:rFonts w:eastAsia="Times New Roman" w:cs="Times New Roman"/>
          <w:szCs w:val="24"/>
        </w:rPr>
      </w:pPr>
      <w:r w:rsidRPr="003C2A9B">
        <w:rPr>
          <w:rFonts w:eastAsia="Times New Roman" w:cs="Times New Roman"/>
          <w:szCs w:val="24"/>
        </w:rPr>
        <w:t>Zoom:</w:t>
      </w:r>
      <w:r w:rsidRPr="00133757">
        <w:rPr>
          <w:rFonts w:eastAsia="Times New Roman" w:cs="Times New Roman"/>
          <w:szCs w:val="24"/>
        </w:rPr>
        <w:t xml:space="preserve"> </w:t>
      </w:r>
      <w:hyperlink r:id="rId8" w:history="1">
        <w:proofErr w:type="spellStart"/>
        <w:r w:rsidRPr="00133757">
          <w:rPr>
            <w:rFonts w:eastAsia="Times New Roman" w:cs="Times New Roman"/>
            <w:color w:val="CC2030"/>
            <w:szCs w:val="24"/>
          </w:rPr>
          <w:t>Zoom@YorkU</w:t>
        </w:r>
        <w:proofErr w:type="spellEnd"/>
        <w:r w:rsidRPr="00133757">
          <w:rPr>
            <w:rFonts w:eastAsia="Times New Roman" w:cs="Times New Roman"/>
            <w:color w:val="CC2030"/>
            <w:szCs w:val="24"/>
          </w:rPr>
          <w:t xml:space="preserve"> User Reference Guide</w:t>
        </w:r>
      </w:hyperlink>
      <w:r w:rsidRPr="00133757">
        <w:rPr>
          <w:rFonts w:eastAsia="Times New Roman" w:cs="Times New Roman"/>
          <w:szCs w:val="24"/>
        </w:rPr>
        <w:t xml:space="preserve"> </w:t>
      </w:r>
      <w:r w:rsidRPr="003C2A9B">
        <w:rPr>
          <w:rFonts w:eastAsia="Times New Roman" w:cs="Times New Roman"/>
          <w:szCs w:val="24"/>
        </w:rPr>
        <w:t>and</w:t>
      </w:r>
      <w:r w:rsidRPr="00133757">
        <w:rPr>
          <w:rFonts w:eastAsia="Times New Roman" w:cs="Times New Roman"/>
          <w:szCs w:val="24"/>
        </w:rPr>
        <w:t xml:space="preserve"> </w:t>
      </w:r>
      <w:hyperlink r:id="rId9" w:history="1">
        <w:proofErr w:type="spellStart"/>
        <w:r w:rsidRPr="00133757">
          <w:rPr>
            <w:rFonts w:eastAsia="Times New Roman" w:cs="Times New Roman"/>
            <w:color w:val="CC2030"/>
            <w:szCs w:val="24"/>
          </w:rPr>
          <w:t>Zoom@YorkU</w:t>
        </w:r>
        <w:proofErr w:type="spellEnd"/>
        <w:r w:rsidRPr="00133757">
          <w:rPr>
            <w:rFonts w:eastAsia="Times New Roman" w:cs="Times New Roman"/>
            <w:color w:val="CC2030"/>
            <w:szCs w:val="24"/>
          </w:rPr>
          <w:t xml:space="preserve"> Best Practices.</w:t>
        </w:r>
      </w:hyperlink>
    </w:p>
    <w:p w:rsidR="00F9632D" w:rsidRPr="00133757" w:rsidRDefault="00133757">
      <w:pPr>
        <w:rPr>
          <w:rFonts w:cs="Times New Roman"/>
          <w:szCs w:val="24"/>
        </w:rPr>
      </w:pPr>
      <w:r w:rsidRPr="00133757">
        <w:rPr>
          <w:rFonts w:cs="Times New Roman"/>
          <w:szCs w:val="24"/>
        </w:rPr>
        <w:t>PLEASE NOTE: You will need to read the course policies and make a pledge of academic integrity before the final course syllabus will be unlocked for you to review.</w:t>
      </w:r>
    </w:p>
    <w:p w:rsidR="00133757" w:rsidRPr="00133757" w:rsidRDefault="00133757">
      <w:pPr>
        <w:rPr>
          <w:rFonts w:cs="Times New Roman"/>
          <w:szCs w:val="24"/>
        </w:rPr>
      </w:pPr>
    </w:p>
    <w:sectPr w:rsidR="00133757" w:rsidRPr="00133757" w:rsidSect="00F963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D2E53"/>
    <w:multiLevelType w:val="multilevel"/>
    <w:tmpl w:val="AAB4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rsids>
    <w:rsidRoot w:val="003C2A9B"/>
    <w:rsid w:val="000901F0"/>
    <w:rsid w:val="00133757"/>
    <w:rsid w:val="003C2A9B"/>
    <w:rsid w:val="00CE6714"/>
    <w:rsid w:val="00F963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F0"/>
    <w:rPr>
      <w:rFonts w:ascii="Times New Roman" w:hAnsi="Times New Roman"/>
      <w:sz w:val="24"/>
    </w:rPr>
  </w:style>
  <w:style w:type="paragraph" w:styleId="Heading3">
    <w:name w:val="heading 3"/>
    <w:basedOn w:val="Normal"/>
    <w:link w:val="Heading3Char"/>
    <w:uiPriority w:val="9"/>
    <w:qFormat/>
    <w:rsid w:val="003C2A9B"/>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2A9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3C2A9B"/>
    <w:rPr>
      <w:color w:val="0000FF"/>
      <w:u w:val="single"/>
    </w:rPr>
  </w:style>
  <w:style w:type="paragraph" w:styleId="NormalWeb">
    <w:name w:val="Normal (Web)"/>
    <w:basedOn w:val="Normal"/>
    <w:uiPriority w:val="99"/>
    <w:semiHidden/>
    <w:unhideWhenUsed/>
    <w:rsid w:val="003C2A9B"/>
    <w:pPr>
      <w:spacing w:before="100" w:beforeAutospacing="1" w:after="100" w:afterAutospacing="1"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93906998">
      <w:bodyDiv w:val="1"/>
      <w:marLeft w:val="0"/>
      <w:marRight w:val="0"/>
      <w:marTop w:val="0"/>
      <w:marBottom w:val="0"/>
      <w:divBdr>
        <w:top w:val="none" w:sz="0" w:space="0" w:color="auto"/>
        <w:left w:val="none" w:sz="0" w:space="0" w:color="auto"/>
        <w:bottom w:val="none" w:sz="0" w:space="0" w:color="auto"/>
        <w:right w:val="none" w:sz="0" w:space="0" w:color="auto"/>
      </w:divBdr>
      <w:divsChild>
        <w:div w:id="1699502838">
          <w:marLeft w:val="0"/>
          <w:marRight w:val="0"/>
          <w:marTop w:val="0"/>
          <w:marBottom w:val="0"/>
          <w:divBdr>
            <w:top w:val="none" w:sz="0" w:space="0" w:color="auto"/>
            <w:left w:val="none" w:sz="0" w:space="0" w:color="auto"/>
            <w:bottom w:val="none" w:sz="0" w:space="0" w:color="auto"/>
            <w:right w:val="none" w:sz="0" w:space="0" w:color="auto"/>
          </w:divBdr>
          <w:divsChild>
            <w:div w:id="2065905897">
              <w:marLeft w:val="0"/>
              <w:marRight w:val="0"/>
              <w:marTop w:val="0"/>
              <w:marBottom w:val="0"/>
              <w:divBdr>
                <w:top w:val="none" w:sz="0" w:space="0" w:color="auto"/>
                <w:left w:val="none" w:sz="0" w:space="0" w:color="auto"/>
                <w:bottom w:val="none" w:sz="0" w:space="0" w:color="auto"/>
                <w:right w:val="none" w:sz="0" w:space="0" w:color="auto"/>
              </w:divBdr>
              <w:divsChild>
                <w:div w:id="256522636">
                  <w:marLeft w:val="0"/>
                  <w:marRight w:val="0"/>
                  <w:marTop w:val="0"/>
                  <w:marBottom w:val="0"/>
                  <w:divBdr>
                    <w:top w:val="none" w:sz="0" w:space="0" w:color="auto"/>
                    <w:left w:val="none" w:sz="0" w:space="0" w:color="auto"/>
                    <w:bottom w:val="none" w:sz="0" w:space="0" w:color="auto"/>
                    <w:right w:val="none" w:sz="0" w:space="0" w:color="auto"/>
                  </w:divBdr>
                </w:div>
                <w:div w:id="15023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ff.computing.yorku.ca/wp-content/uploads/sites/3/2012/02/Zoom@YorkU-User-Reference-Guide.pdf" TargetMode="External"/><Relationship Id="rId3" Type="http://schemas.openxmlformats.org/officeDocument/2006/relationships/settings" Target="settings.xml"/><Relationship Id="rId7" Type="http://schemas.openxmlformats.org/officeDocument/2006/relationships/hyperlink" Target="http://www.yorku.ca/moodle/students/faq/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thelp.yorku.ca/student-guide-to-moodle" TargetMode="External"/><Relationship Id="rId11" Type="http://schemas.openxmlformats.org/officeDocument/2006/relationships/theme" Target="theme/theme1.xml"/><Relationship Id="rId5" Type="http://schemas.openxmlformats.org/officeDocument/2006/relationships/hyperlink" Target="mailto:ccoen@yorku.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aff.computing.yorku.ca/wp-content/uploads/sites/3/2020/03/Zoom@YorkU-Best-Practices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2020-06-24T18:44:00Z</dcterms:created>
  <dcterms:modified xsi:type="dcterms:W3CDTF">2020-06-24T19:02:00Z</dcterms:modified>
</cp:coreProperties>
</file>