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813C" w14:textId="5FF67059" w:rsidR="000430EC" w:rsidRDefault="000430EC" w:rsidP="000430EC">
      <w:pPr>
        <w:pStyle w:val="NormalWeb"/>
        <w:spacing w:before="0" w:beforeAutospacing="0" w:after="0" w:afterAutospacing="0"/>
        <w:jc w:val="center"/>
        <w:rPr>
          <w:rFonts w:ascii="Verdana" w:hAnsi="Verdana"/>
          <w:b/>
          <w:bCs/>
        </w:rPr>
      </w:pPr>
      <w:r>
        <w:rPr>
          <w:rFonts w:ascii="Verdana" w:hAnsi="Verdana"/>
          <w:b/>
          <w:bCs/>
        </w:rPr>
        <w:t>COURSE OUTLINE</w:t>
      </w:r>
      <w:r>
        <w:rPr>
          <w:rFonts w:ascii="Verdana" w:hAnsi="Verdana"/>
          <w:b/>
          <w:bCs/>
        </w:rPr>
        <w:br/>
        <w:t>DEMS 3707</w:t>
      </w:r>
      <w:r>
        <w:rPr>
          <w:rFonts w:ascii="Verdana" w:hAnsi="Verdana"/>
          <w:b/>
          <w:bCs/>
        </w:rPr>
        <w:br/>
        <w:t>Ethics: Society, the Environment and Disasters</w:t>
      </w:r>
    </w:p>
    <w:p w14:paraId="0C40ED36" w14:textId="65F3CE2C" w:rsidR="000430EC" w:rsidRPr="000430EC" w:rsidRDefault="000430EC" w:rsidP="000430EC">
      <w:pPr>
        <w:pStyle w:val="NormalWeb"/>
        <w:spacing w:before="0" w:beforeAutospacing="0" w:after="0" w:afterAutospacing="0"/>
        <w:jc w:val="center"/>
        <w:rPr>
          <w:rFonts w:ascii="Verdana" w:hAnsi="Verdana"/>
        </w:rPr>
      </w:pPr>
      <w:r w:rsidRPr="000430EC">
        <w:rPr>
          <w:rFonts w:ascii="Verdana" w:hAnsi="Verdana"/>
        </w:rPr>
        <w:t>Tuesdays, 7:00-10:00pm</w:t>
      </w:r>
    </w:p>
    <w:p w14:paraId="5539589B" w14:textId="3FAB9D9A" w:rsidR="000430EC" w:rsidRDefault="000430EC" w:rsidP="000430EC">
      <w:pPr>
        <w:pStyle w:val="NormalWeb"/>
        <w:spacing w:before="0" w:beforeAutospacing="0" w:after="0" w:afterAutospacing="0"/>
        <w:jc w:val="center"/>
        <w:rPr>
          <w:rFonts w:ascii="Verdana" w:hAnsi="Verdana"/>
        </w:rPr>
      </w:pPr>
      <w:r w:rsidRPr="000430EC">
        <w:rPr>
          <w:rFonts w:ascii="Verdana" w:hAnsi="Verdana"/>
        </w:rPr>
        <w:t>Fall 2020</w:t>
      </w:r>
    </w:p>
    <w:p w14:paraId="35C9EB06" w14:textId="77777777" w:rsidR="000430EC" w:rsidRPr="000430EC" w:rsidRDefault="000430EC" w:rsidP="000430EC">
      <w:pPr>
        <w:pStyle w:val="NormalWeb"/>
        <w:spacing w:before="0" w:beforeAutospacing="0" w:after="0" w:afterAutospacing="0"/>
        <w:jc w:val="center"/>
        <w:rPr>
          <w:rFonts w:ascii="Verdana" w:hAnsi="Verdana"/>
        </w:rPr>
      </w:pPr>
    </w:p>
    <w:p w14:paraId="5A86062C" w14:textId="622F44FD" w:rsidR="000430EC" w:rsidRPr="000430EC" w:rsidRDefault="000430EC" w:rsidP="000430EC">
      <w:pPr>
        <w:pStyle w:val="NormalWeb"/>
        <w:spacing w:before="0" w:beforeAutospacing="0" w:after="0" w:afterAutospacing="0"/>
        <w:jc w:val="center"/>
        <w:rPr>
          <w:rFonts w:ascii="Verdana" w:hAnsi="Verdana"/>
          <w:b/>
          <w:bCs/>
          <w:color w:val="C00000"/>
        </w:rPr>
      </w:pPr>
      <w:r w:rsidRPr="000430EC">
        <w:rPr>
          <w:rFonts w:ascii="Verdana" w:hAnsi="Verdana"/>
          <w:b/>
          <w:bCs/>
          <w:color w:val="C00000"/>
        </w:rPr>
        <w:t>Remote Learning</w:t>
      </w:r>
    </w:p>
    <w:p w14:paraId="4A7683D0" w14:textId="77777777" w:rsidR="000430EC" w:rsidRDefault="000430EC" w:rsidP="000430EC">
      <w:pPr>
        <w:pStyle w:val="NormalWeb"/>
        <w:spacing w:before="0" w:beforeAutospacing="0" w:after="0" w:afterAutospacing="0"/>
        <w:jc w:val="center"/>
        <w:rPr>
          <w:rFonts w:ascii="Verdana" w:hAnsi="Verdana"/>
          <w:b/>
          <w:bCs/>
        </w:rPr>
      </w:pPr>
    </w:p>
    <w:p w14:paraId="4B14911D" w14:textId="69050D30" w:rsidR="000430EC" w:rsidRDefault="00F57FA0" w:rsidP="000430EC">
      <w:pPr>
        <w:pStyle w:val="NormalWeb"/>
        <w:spacing w:before="0" w:beforeAutospacing="0" w:after="0" w:afterAutospacing="0"/>
        <w:rPr>
          <w:rFonts w:ascii="Verdana" w:hAnsi="Verdana"/>
        </w:rPr>
      </w:pPr>
      <w:r>
        <w:rPr>
          <w:rFonts w:ascii="Verdana" w:hAnsi="Verdana"/>
          <w:b/>
          <w:bCs/>
        </w:rPr>
        <w:t>Course Director</w:t>
      </w:r>
      <w:r w:rsidR="000430EC">
        <w:rPr>
          <w:rFonts w:ascii="Verdana" w:hAnsi="Verdana"/>
          <w:b/>
          <w:bCs/>
        </w:rPr>
        <w:t xml:space="preserve">: </w:t>
      </w:r>
      <w:r w:rsidR="000430EC">
        <w:rPr>
          <w:rFonts w:ascii="Verdana" w:hAnsi="Verdana"/>
        </w:rPr>
        <w:t>Dr. Jennifer Spinney</w:t>
      </w:r>
    </w:p>
    <w:p w14:paraId="001939C1" w14:textId="77777777" w:rsidR="000430EC" w:rsidRDefault="000430EC" w:rsidP="000430EC">
      <w:pPr>
        <w:pStyle w:val="NormalWeb"/>
        <w:spacing w:before="0" w:beforeAutospacing="0" w:after="0" w:afterAutospacing="0"/>
        <w:rPr>
          <w:rFonts w:ascii="Verdana" w:hAnsi="Verdana"/>
        </w:rPr>
      </w:pPr>
      <w:r>
        <w:rPr>
          <w:rFonts w:ascii="Verdana" w:hAnsi="Verdana"/>
          <w:b/>
          <w:bCs/>
        </w:rPr>
        <w:t xml:space="preserve">Office: </w:t>
      </w:r>
      <w:r>
        <w:rPr>
          <w:rFonts w:ascii="Verdana" w:hAnsi="Verdana"/>
        </w:rPr>
        <w:t>XXXX</w:t>
      </w:r>
    </w:p>
    <w:p w14:paraId="58F0B390" w14:textId="22FCA764" w:rsidR="000430EC" w:rsidRDefault="000430EC" w:rsidP="000430EC">
      <w:pPr>
        <w:pStyle w:val="NormalWeb"/>
        <w:spacing w:before="0" w:beforeAutospacing="0" w:after="0" w:afterAutospacing="0"/>
        <w:rPr>
          <w:rFonts w:ascii="Verdana" w:hAnsi="Verdana"/>
        </w:rPr>
      </w:pPr>
      <w:r>
        <w:rPr>
          <w:rFonts w:ascii="Verdana" w:hAnsi="Verdana"/>
          <w:b/>
          <w:bCs/>
        </w:rPr>
        <w:t xml:space="preserve">Office hours: </w:t>
      </w:r>
      <w:r w:rsidR="002817C0">
        <w:rPr>
          <w:rFonts w:ascii="Verdana" w:hAnsi="Verdana"/>
        </w:rPr>
        <w:t>Virtually Tuesdays 1-2pm or by</w:t>
      </w:r>
      <w:r>
        <w:rPr>
          <w:rFonts w:ascii="Verdana" w:hAnsi="Verdana"/>
        </w:rPr>
        <w:t xml:space="preserve"> appointment</w:t>
      </w:r>
      <w:r w:rsidR="002817C0">
        <w:rPr>
          <w:rFonts w:ascii="Verdana" w:hAnsi="Verdana"/>
        </w:rPr>
        <w:t>. Emails will be answered within 24 hours</w:t>
      </w:r>
    </w:p>
    <w:p w14:paraId="5ADFDAF5" w14:textId="2BB49EBF" w:rsidR="000430EC" w:rsidRDefault="000430EC" w:rsidP="000430EC">
      <w:pPr>
        <w:pStyle w:val="NormalWeb"/>
        <w:spacing w:before="0" w:beforeAutospacing="0" w:after="0" w:afterAutospacing="0"/>
        <w:rPr>
          <w:rFonts w:ascii="Verdana" w:hAnsi="Verdana"/>
        </w:rPr>
      </w:pPr>
      <w:r>
        <w:rPr>
          <w:rFonts w:ascii="Verdana" w:hAnsi="Verdana"/>
          <w:b/>
          <w:bCs/>
        </w:rPr>
        <w:t xml:space="preserve">Email: </w:t>
      </w:r>
      <w:hyperlink r:id="rId7" w:history="1">
        <w:r w:rsidRPr="00FF58CD">
          <w:rPr>
            <w:rStyle w:val="Hyperlink"/>
            <w:rFonts w:ascii="Verdana" w:hAnsi="Verdana"/>
          </w:rPr>
          <w:t>jspinney@yorku.ca</w:t>
        </w:r>
      </w:hyperlink>
    </w:p>
    <w:p w14:paraId="194482CD" w14:textId="77777777" w:rsidR="000430EC" w:rsidRDefault="000430EC" w:rsidP="000430EC">
      <w:pPr>
        <w:pStyle w:val="NormalWeb"/>
        <w:spacing w:before="0" w:beforeAutospacing="0" w:after="0" w:afterAutospacing="0"/>
      </w:pPr>
    </w:p>
    <w:p w14:paraId="27329A10" w14:textId="6040CE45" w:rsidR="000430EC" w:rsidRDefault="000430EC" w:rsidP="000430EC">
      <w:pPr>
        <w:pStyle w:val="NormalWeb"/>
        <w:spacing w:before="0" w:beforeAutospacing="0" w:after="0" w:afterAutospacing="0"/>
        <w:rPr>
          <w:rFonts w:ascii="SymbolMT" w:hAnsi="SymbolMT"/>
        </w:rPr>
      </w:pPr>
      <w:r>
        <w:rPr>
          <w:rFonts w:ascii="Verdana" w:hAnsi="Verdana"/>
          <w:b/>
          <w:bCs/>
        </w:rPr>
        <w:t xml:space="preserve">Credit value: </w:t>
      </w:r>
      <w:r>
        <w:rPr>
          <w:rFonts w:ascii="Verdana" w:hAnsi="Verdana"/>
        </w:rPr>
        <w:t xml:space="preserve">3.0 credit </w:t>
      </w:r>
    </w:p>
    <w:p w14:paraId="286815B9" w14:textId="77777777" w:rsidR="000430EC" w:rsidRDefault="000430EC" w:rsidP="000430EC">
      <w:pPr>
        <w:pStyle w:val="NormalWeb"/>
        <w:spacing w:before="0" w:beforeAutospacing="0" w:after="0" w:afterAutospacing="0"/>
        <w:rPr>
          <w:rFonts w:ascii="Verdana" w:hAnsi="Verdana"/>
          <w:b/>
          <w:bCs/>
        </w:rPr>
      </w:pPr>
    </w:p>
    <w:p w14:paraId="049EAD2E" w14:textId="5A7011AE" w:rsidR="004C709A" w:rsidRDefault="000430EC" w:rsidP="000430EC">
      <w:pPr>
        <w:pStyle w:val="NormalWeb"/>
        <w:spacing w:before="0" w:beforeAutospacing="0" w:after="0" w:afterAutospacing="0"/>
        <w:rPr>
          <w:rFonts w:ascii="Verdana" w:hAnsi="Verdana"/>
        </w:rPr>
      </w:pPr>
      <w:r>
        <w:rPr>
          <w:rFonts w:ascii="Verdana" w:hAnsi="Verdana"/>
          <w:b/>
          <w:bCs/>
        </w:rPr>
        <w:t xml:space="preserve">Calendar Course Description: </w:t>
      </w:r>
      <w:r>
        <w:rPr>
          <w:rFonts w:ascii="Verdana" w:hAnsi="Verdana"/>
        </w:rPr>
        <w:t xml:space="preserve">This course explores ethical uncertainties associated with disasters and emergencies and develops a basic understanding of ethical decision-making processes and moral reasoning. It also explores the moral imperatives associated with emergency management in a variety of contexts, locally and globally. Emphasis is placed on applied ethics, development of moral competence in response to issues, and implications of socially responsive environmental and disaster management. </w:t>
      </w:r>
    </w:p>
    <w:p w14:paraId="18632178" w14:textId="2E07C998" w:rsidR="000430EC" w:rsidRDefault="000430EC" w:rsidP="000430EC">
      <w:pPr>
        <w:pStyle w:val="NormalWeb"/>
        <w:spacing w:before="0" w:beforeAutospacing="0" w:after="0" w:afterAutospacing="0"/>
        <w:rPr>
          <w:rFonts w:ascii="Verdana" w:hAnsi="Verdana"/>
        </w:rPr>
      </w:pPr>
    </w:p>
    <w:p w14:paraId="7BCD8D41" w14:textId="2D28E3D9" w:rsidR="000430EC" w:rsidRDefault="000430EC" w:rsidP="000430EC">
      <w:pPr>
        <w:pStyle w:val="NormalWeb"/>
        <w:spacing w:before="0" w:beforeAutospacing="0" w:after="0" w:afterAutospacing="0"/>
        <w:rPr>
          <w:rFonts w:ascii="Verdana" w:hAnsi="Verdana"/>
        </w:rPr>
      </w:pPr>
      <w:r>
        <w:rPr>
          <w:rFonts w:ascii="Verdana" w:hAnsi="Verdana"/>
          <w:b/>
          <w:bCs/>
        </w:rPr>
        <w:t xml:space="preserve">Prerequisites: </w:t>
      </w:r>
      <w:r>
        <w:rPr>
          <w:rFonts w:ascii="Verdana" w:hAnsi="Verdana"/>
        </w:rPr>
        <w:t>AP/ADMS 1000 (3.00) and AP/ADMS/DEMS 2700 (3.00)</w:t>
      </w:r>
    </w:p>
    <w:p w14:paraId="14B9C185" w14:textId="46924BDD" w:rsidR="000430EC" w:rsidRDefault="000430EC" w:rsidP="000430EC">
      <w:pPr>
        <w:pStyle w:val="NormalWeb"/>
        <w:spacing w:before="0" w:beforeAutospacing="0" w:after="0" w:afterAutospacing="0"/>
        <w:rPr>
          <w:rFonts w:ascii="Verdana" w:hAnsi="Verdana"/>
        </w:rPr>
      </w:pPr>
      <w:r>
        <w:rPr>
          <w:rFonts w:ascii="Verdana" w:hAnsi="Verdana"/>
          <w:b/>
          <w:bCs/>
        </w:rPr>
        <w:t xml:space="preserve">Cross-Listing: </w:t>
      </w:r>
      <w:r>
        <w:rPr>
          <w:rFonts w:ascii="Verdana" w:hAnsi="Verdana"/>
        </w:rPr>
        <w:t>AP/ADMS 3707 (3.00)</w:t>
      </w:r>
    </w:p>
    <w:p w14:paraId="0519C316" w14:textId="485DD9FD" w:rsidR="000430EC" w:rsidRDefault="000430EC" w:rsidP="000430EC">
      <w:pPr>
        <w:pStyle w:val="NormalWeb"/>
        <w:spacing w:before="0" w:beforeAutospacing="0" w:after="0" w:afterAutospacing="0"/>
        <w:rPr>
          <w:rFonts w:ascii="Verdana" w:hAnsi="Verdana"/>
        </w:rPr>
      </w:pPr>
    </w:p>
    <w:p w14:paraId="5380A530" w14:textId="1D3F78F0" w:rsidR="000430EC" w:rsidRPr="000430EC" w:rsidRDefault="000430EC" w:rsidP="000430EC">
      <w:pPr>
        <w:pStyle w:val="NormalWeb"/>
        <w:spacing w:before="0" w:beforeAutospacing="0" w:after="0" w:afterAutospacing="0"/>
        <w:rPr>
          <w:rFonts w:ascii="Verdana" w:hAnsi="Verdana"/>
          <w:b/>
          <w:bCs/>
        </w:rPr>
      </w:pPr>
      <w:r w:rsidRPr="000430EC">
        <w:rPr>
          <w:rFonts w:ascii="Verdana" w:hAnsi="Verdana"/>
          <w:b/>
          <w:bCs/>
        </w:rPr>
        <w:t>Course Syllabus:</w:t>
      </w:r>
    </w:p>
    <w:p w14:paraId="270F4690" w14:textId="04685948" w:rsidR="000430EC" w:rsidRDefault="000430EC" w:rsidP="000430EC">
      <w:pPr>
        <w:pStyle w:val="NormalWeb"/>
        <w:spacing w:before="0" w:beforeAutospacing="0" w:after="0" w:afterAutospacing="0"/>
        <w:rPr>
          <w:rFonts w:ascii="Verdana" w:hAnsi="Verdana"/>
        </w:rPr>
      </w:pPr>
      <w:r>
        <w:rPr>
          <w:rFonts w:ascii="Verdana" w:hAnsi="Verdana"/>
        </w:rPr>
        <w:t xml:space="preserve">This course introduces students to the relationship between society, the environment and disasters/emergencies from an ethical standpoint. Over the next 13 weeks, we will use ethical theories and an anthropological perspective to explore ethical dilemmas as they relate to society’s role in disasters and emergencies. The course emphasizes a holistic approach, which means that we will consider the social, economic, historic and political factors that come together to our ethics and moral systems, how these systems come to be established and reinforced, and how they are used during our management of, and experiences with, disasters and emergencies. Throughout the term, we will draw on cases that span multiple types of disaster and emergency scenarios in the Canadian and international context, and those that represent various stages on the disaster and emergency continuum. </w:t>
      </w:r>
    </w:p>
    <w:p w14:paraId="3235C0F3" w14:textId="5338010B" w:rsidR="000430EC" w:rsidRDefault="000430EC" w:rsidP="000430EC">
      <w:pPr>
        <w:pStyle w:val="NormalWeb"/>
        <w:spacing w:before="0" w:beforeAutospacing="0" w:after="0" w:afterAutospacing="0"/>
        <w:rPr>
          <w:rFonts w:ascii="Verdana" w:hAnsi="Verdana"/>
        </w:rPr>
      </w:pPr>
    </w:p>
    <w:p w14:paraId="06F4F8EA" w14:textId="570E66C6" w:rsidR="000430EC" w:rsidRPr="000430EC" w:rsidRDefault="000430EC" w:rsidP="000430EC">
      <w:pPr>
        <w:rPr>
          <w:rFonts w:ascii="Verdana" w:hAnsi="Verdana" w:cstheme="minorHAnsi"/>
          <w:iCs/>
          <w:lang w:val="en-US"/>
        </w:rPr>
      </w:pPr>
      <w:r w:rsidRPr="000430EC">
        <w:rPr>
          <w:rFonts w:ascii="Verdana" w:hAnsi="Verdana" w:cstheme="minorHAnsi"/>
          <w:iCs/>
          <w:lang w:val="en-US"/>
        </w:rPr>
        <w:t>The structure of th</w:t>
      </w:r>
      <w:r>
        <w:rPr>
          <w:rFonts w:ascii="Verdana" w:hAnsi="Verdana" w:cstheme="minorHAnsi"/>
          <w:iCs/>
          <w:lang w:val="en-US"/>
        </w:rPr>
        <w:t>is</w:t>
      </w:r>
      <w:r w:rsidRPr="000430EC">
        <w:rPr>
          <w:rFonts w:ascii="Verdana" w:hAnsi="Verdana" w:cstheme="minorHAnsi"/>
          <w:iCs/>
          <w:lang w:val="en-US"/>
        </w:rPr>
        <w:t xml:space="preserve"> course consists of online/remote instruction, including both </w:t>
      </w:r>
      <w:r>
        <w:rPr>
          <w:rFonts w:ascii="Verdana" w:hAnsi="Verdana" w:cstheme="minorHAnsi"/>
          <w:iCs/>
          <w:lang w:val="en-US"/>
        </w:rPr>
        <w:t>a</w:t>
      </w:r>
      <w:r w:rsidRPr="000430EC">
        <w:rPr>
          <w:rFonts w:ascii="Verdana" w:hAnsi="Verdana" w:cstheme="minorHAnsi"/>
          <w:iCs/>
          <w:lang w:val="en-US"/>
        </w:rPr>
        <w:t xml:space="preserve">synchronous and synchronous learning. Asynchronous content will be </w:t>
      </w:r>
      <w:r w:rsidRPr="000430EC">
        <w:rPr>
          <w:rFonts w:ascii="Verdana" w:hAnsi="Verdana" w:cstheme="minorHAnsi"/>
          <w:iCs/>
          <w:lang w:val="en-US"/>
        </w:rPr>
        <w:lastRenderedPageBreak/>
        <w:t xml:space="preserve">released on Moodle on </w:t>
      </w:r>
      <w:r w:rsidRPr="000430EC">
        <w:rPr>
          <w:rFonts w:ascii="Verdana" w:hAnsi="Verdana" w:cstheme="minorHAnsi"/>
          <w:iCs/>
          <w:u w:val="single"/>
          <w:lang w:val="en-US"/>
        </w:rPr>
        <w:t xml:space="preserve">Sundays, in advance of the following week’s learning activities. </w:t>
      </w:r>
      <w:r w:rsidRPr="000430EC">
        <w:rPr>
          <w:rFonts w:ascii="Verdana" w:hAnsi="Verdana" w:cstheme="minorHAnsi"/>
          <w:iCs/>
          <w:lang w:val="en-US"/>
        </w:rPr>
        <w:t xml:space="preserve">Synchronous learning sessions will be scheduled throughout the term to be held during the course’s designated day and time (Tuesday’s between 7-10pm). </w:t>
      </w:r>
    </w:p>
    <w:p w14:paraId="6647B970" w14:textId="68A1EE9A" w:rsidR="000430EC" w:rsidRDefault="000430EC" w:rsidP="000430EC">
      <w:pPr>
        <w:pStyle w:val="NormalWeb"/>
        <w:spacing w:before="0" w:beforeAutospacing="0" w:after="0" w:afterAutospacing="0"/>
        <w:rPr>
          <w:rFonts w:ascii="Verdana" w:hAnsi="Verdana"/>
        </w:rPr>
      </w:pPr>
    </w:p>
    <w:p w14:paraId="1675D732" w14:textId="74F43B36" w:rsidR="000430EC" w:rsidRPr="000430EC" w:rsidRDefault="000430EC" w:rsidP="000430EC">
      <w:pPr>
        <w:rPr>
          <w:i/>
          <w:color w:val="000000" w:themeColor="text1"/>
        </w:rPr>
      </w:pPr>
      <w:r w:rsidRPr="000430EC">
        <w:rPr>
          <w:rFonts w:ascii="Verdana" w:hAnsi="Verdana"/>
          <w:i/>
          <w:color w:val="000000" w:themeColor="text1"/>
        </w:rPr>
        <w:t>*</w:t>
      </w:r>
      <w:r>
        <w:rPr>
          <w:i/>
          <w:color w:val="000000" w:themeColor="text1"/>
        </w:rPr>
        <w:t xml:space="preserve"> </w:t>
      </w:r>
      <w:r w:rsidRPr="000430EC">
        <w:rPr>
          <w:i/>
          <w:color w:val="000000" w:themeColor="text1"/>
        </w:rPr>
        <w:t>A full course schedule including a week-by-week breakdown of topics and assigned readings will be available on the course’s Moodle site before the first day of class.</w:t>
      </w:r>
    </w:p>
    <w:p w14:paraId="2F95B6F1" w14:textId="77777777" w:rsidR="000430EC" w:rsidRPr="007B43B0" w:rsidRDefault="000430EC" w:rsidP="000430EC">
      <w:pPr>
        <w:pStyle w:val="Heading2"/>
        <w:rPr>
          <w:szCs w:val="24"/>
        </w:rPr>
      </w:pPr>
      <w:r w:rsidRPr="002817C0">
        <w:rPr>
          <w:szCs w:val="24"/>
        </w:rPr>
        <w:t>Learning Outcomes:</w:t>
      </w:r>
    </w:p>
    <w:p w14:paraId="1D9805BB" w14:textId="39B68334" w:rsidR="000430EC" w:rsidRPr="000430EC" w:rsidRDefault="000430EC" w:rsidP="000430EC">
      <w:pPr>
        <w:rPr>
          <w:rFonts w:ascii="Verdana" w:hAnsi="Verdana"/>
        </w:rPr>
      </w:pPr>
      <w:r w:rsidRPr="000430EC">
        <w:rPr>
          <w:rFonts w:ascii="Verdana" w:hAnsi="Verdana"/>
        </w:rPr>
        <w:t xml:space="preserve">Upon successful completion of this course, </w:t>
      </w:r>
      <w:r w:rsidR="007B65A6">
        <w:rPr>
          <w:rFonts w:ascii="Verdana" w:hAnsi="Verdana"/>
        </w:rPr>
        <w:t>you</w:t>
      </w:r>
      <w:r w:rsidRPr="000430EC">
        <w:rPr>
          <w:rFonts w:ascii="Verdana" w:hAnsi="Verdana"/>
        </w:rPr>
        <w:t xml:space="preserve"> will be able to:</w:t>
      </w:r>
    </w:p>
    <w:p w14:paraId="26209BF3" w14:textId="572C439C" w:rsidR="000323B6" w:rsidRPr="000323B6" w:rsidRDefault="000323B6" w:rsidP="000323B6">
      <w:pPr>
        <w:pStyle w:val="NormalWeb"/>
        <w:numPr>
          <w:ilvl w:val="0"/>
          <w:numId w:val="6"/>
        </w:numPr>
        <w:spacing w:before="0" w:beforeAutospacing="0" w:after="0" w:afterAutospacing="0"/>
        <w:rPr>
          <w:rFonts w:ascii="Verdana" w:hAnsi="Verdana"/>
        </w:rPr>
      </w:pPr>
      <w:r w:rsidRPr="000323B6">
        <w:rPr>
          <w:rFonts w:ascii="Verdana" w:hAnsi="Verdana"/>
          <w:lang w:val="en-US"/>
        </w:rPr>
        <w:t>Define fundamental terminology</w:t>
      </w:r>
      <w:r>
        <w:rPr>
          <w:rFonts w:ascii="Verdana" w:hAnsi="Verdana"/>
          <w:lang w:val="en-US"/>
        </w:rPr>
        <w:t>/</w:t>
      </w:r>
      <w:r w:rsidRPr="000323B6">
        <w:rPr>
          <w:rFonts w:ascii="Verdana" w:hAnsi="Verdana"/>
          <w:lang w:val="en-US"/>
        </w:rPr>
        <w:t xml:space="preserve">concepts, </w:t>
      </w:r>
      <w:r>
        <w:rPr>
          <w:rFonts w:ascii="Verdana" w:hAnsi="Verdana"/>
          <w:lang w:val="en-US"/>
        </w:rPr>
        <w:t>theories and frameworks associated with ethics and ethical decision-making applied during the experience and management of disasters and emergencies;</w:t>
      </w:r>
    </w:p>
    <w:p w14:paraId="42ED6096" w14:textId="59B2EC51" w:rsidR="000323B6" w:rsidRDefault="000323B6" w:rsidP="000323B6">
      <w:pPr>
        <w:pStyle w:val="NormalWeb"/>
        <w:numPr>
          <w:ilvl w:val="0"/>
          <w:numId w:val="6"/>
        </w:numPr>
        <w:spacing w:before="0" w:beforeAutospacing="0" w:after="0" w:afterAutospacing="0"/>
        <w:rPr>
          <w:rFonts w:ascii="Verdana" w:hAnsi="Verdana"/>
        </w:rPr>
      </w:pPr>
      <w:r>
        <w:rPr>
          <w:rFonts w:ascii="Verdana" w:hAnsi="Verdana"/>
          <w:lang w:val="en-US"/>
        </w:rPr>
        <w:t xml:space="preserve">Demonstrate a broad (holistic) understanding of the interconnections between ethics and social, historical, economic, political and cultural dimensions </w:t>
      </w:r>
      <w:r w:rsidR="007B65A6">
        <w:rPr>
          <w:rFonts w:ascii="Verdana" w:hAnsi="Verdana"/>
          <w:lang w:val="en-US"/>
        </w:rPr>
        <w:t>in the context of</w:t>
      </w:r>
      <w:r>
        <w:rPr>
          <w:rFonts w:ascii="Verdana" w:hAnsi="Verdana"/>
          <w:lang w:val="en-US"/>
        </w:rPr>
        <w:t xml:space="preserve"> disaster experience and management;</w:t>
      </w:r>
    </w:p>
    <w:p w14:paraId="3B5C3449" w14:textId="4020B944" w:rsidR="000323B6" w:rsidRDefault="000323B6" w:rsidP="000323B6">
      <w:pPr>
        <w:pStyle w:val="NormalWeb"/>
        <w:numPr>
          <w:ilvl w:val="0"/>
          <w:numId w:val="6"/>
        </w:numPr>
        <w:spacing w:before="0" w:beforeAutospacing="0" w:after="0" w:afterAutospacing="0"/>
        <w:rPr>
          <w:rFonts w:ascii="Verdana" w:hAnsi="Verdana"/>
        </w:rPr>
      </w:pPr>
      <w:r>
        <w:rPr>
          <w:rFonts w:ascii="Verdana" w:hAnsi="Verdana"/>
        </w:rPr>
        <w:t>D</w:t>
      </w:r>
      <w:r w:rsidRPr="000323B6">
        <w:rPr>
          <w:rFonts w:ascii="Verdana" w:hAnsi="Verdana"/>
        </w:rPr>
        <w:t>evelop skills in thinking about and making ethical arguments</w:t>
      </w:r>
      <w:r w:rsidR="007B65A6">
        <w:rPr>
          <w:rFonts w:ascii="Verdana" w:hAnsi="Verdana"/>
        </w:rPr>
        <w:t>;</w:t>
      </w:r>
    </w:p>
    <w:p w14:paraId="47C9F24B" w14:textId="457E9359" w:rsidR="000323B6" w:rsidRDefault="000323B6" w:rsidP="000323B6">
      <w:pPr>
        <w:pStyle w:val="NormalWeb"/>
        <w:numPr>
          <w:ilvl w:val="0"/>
          <w:numId w:val="6"/>
        </w:numPr>
        <w:spacing w:before="0" w:beforeAutospacing="0" w:after="0" w:afterAutospacing="0"/>
        <w:rPr>
          <w:rFonts w:ascii="Verdana" w:hAnsi="Verdana"/>
        </w:rPr>
      </w:pPr>
      <w:r>
        <w:rPr>
          <w:rFonts w:ascii="Verdana" w:hAnsi="Verdana"/>
        </w:rPr>
        <w:t>Examine critically the ethical assumptions we hold regarding disaster experience and management</w:t>
      </w:r>
      <w:r w:rsidRPr="000323B6">
        <w:rPr>
          <w:rFonts w:ascii="Verdana" w:hAnsi="Verdana"/>
        </w:rPr>
        <w:t xml:space="preserve"> and engage with the ethical positions of others</w:t>
      </w:r>
      <w:r>
        <w:rPr>
          <w:rFonts w:ascii="Verdana" w:hAnsi="Verdana"/>
        </w:rPr>
        <w:t>;</w:t>
      </w:r>
    </w:p>
    <w:p w14:paraId="38DA15C5" w14:textId="325BD19E" w:rsidR="000323B6" w:rsidRDefault="000323B6" w:rsidP="000323B6">
      <w:pPr>
        <w:pStyle w:val="ListParagraph"/>
        <w:numPr>
          <w:ilvl w:val="0"/>
          <w:numId w:val="6"/>
        </w:numPr>
        <w:rPr>
          <w:szCs w:val="24"/>
        </w:rPr>
      </w:pPr>
      <w:r w:rsidRPr="000F6872">
        <w:rPr>
          <w:szCs w:val="24"/>
        </w:rPr>
        <w:t xml:space="preserve">Formulate well organized written arguments </w:t>
      </w:r>
      <w:r>
        <w:rPr>
          <w:szCs w:val="24"/>
        </w:rPr>
        <w:t xml:space="preserve">and analysis </w:t>
      </w:r>
      <w:r w:rsidRPr="000F6872">
        <w:rPr>
          <w:szCs w:val="24"/>
        </w:rPr>
        <w:t>that are grounded in supporting evidence</w:t>
      </w:r>
      <w:r>
        <w:rPr>
          <w:szCs w:val="24"/>
        </w:rPr>
        <w:t xml:space="preserve">; </w:t>
      </w:r>
      <w:r w:rsidR="007B65A6">
        <w:rPr>
          <w:szCs w:val="24"/>
        </w:rPr>
        <w:t>and</w:t>
      </w:r>
    </w:p>
    <w:p w14:paraId="274B7FE2" w14:textId="5F54C8CC" w:rsidR="000430EC" w:rsidRDefault="000323B6" w:rsidP="006D2E10">
      <w:pPr>
        <w:pStyle w:val="ListParagraph"/>
        <w:numPr>
          <w:ilvl w:val="0"/>
          <w:numId w:val="6"/>
        </w:numPr>
        <w:spacing w:after="0"/>
      </w:pPr>
      <w:r w:rsidRPr="007B65A6">
        <w:t>Apply ethical perspectives to disasters and emergencies</w:t>
      </w:r>
      <w:r>
        <w:t xml:space="preserve"> with special attention to </w:t>
      </w:r>
      <w:r w:rsidR="007B65A6">
        <w:t xml:space="preserve">building </w:t>
      </w:r>
      <w:r w:rsidRPr="007B65A6">
        <w:t>professional ethics</w:t>
      </w:r>
      <w:r w:rsidR="007B65A6">
        <w:t xml:space="preserve"> in the context of research design.</w:t>
      </w:r>
    </w:p>
    <w:p w14:paraId="359BD66B" w14:textId="77777777" w:rsidR="007B65A6" w:rsidRPr="007B65A6" w:rsidRDefault="007B65A6" w:rsidP="007B65A6">
      <w:pPr>
        <w:pStyle w:val="ListParagraph"/>
        <w:spacing w:after="0"/>
      </w:pPr>
    </w:p>
    <w:p w14:paraId="27CBB37E" w14:textId="77777777" w:rsidR="000430EC" w:rsidRDefault="000430EC" w:rsidP="000430EC">
      <w:pPr>
        <w:pStyle w:val="NormalWeb"/>
        <w:spacing w:before="0" w:beforeAutospacing="0" w:after="0" w:afterAutospacing="0"/>
        <w:rPr>
          <w:rFonts w:ascii="Verdana" w:hAnsi="Verdana"/>
          <w:b/>
          <w:bCs/>
        </w:rPr>
      </w:pPr>
      <w:r w:rsidRPr="000430EC">
        <w:rPr>
          <w:rFonts w:ascii="Verdana" w:hAnsi="Verdana"/>
          <w:b/>
          <w:bCs/>
        </w:rPr>
        <w:t>Course Materials:</w:t>
      </w:r>
    </w:p>
    <w:p w14:paraId="7A46CFCD" w14:textId="77777777" w:rsidR="000430EC" w:rsidRDefault="000430EC" w:rsidP="000430EC">
      <w:pPr>
        <w:pStyle w:val="NormalWeb"/>
        <w:spacing w:before="0" w:beforeAutospacing="0" w:after="0" w:afterAutospacing="0"/>
        <w:rPr>
          <w:rFonts w:ascii="Verdana" w:hAnsi="Verdana"/>
        </w:rPr>
      </w:pPr>
      <w:r w:rsidRPr="000430EC">
        <w:rPr>
          <w:rFonts w:ascii="Verdana" w:hAnsi="Verdana"/>
        </w:rPr>
        <w:t>Zack, Naomi (2009)</w:t>
      </w:r>
      <w:r>
        <w:rPr>
          <w:rFonts w:ascii="Verdana" w:hAnsi="Verdana"/>
          <w:i/>
          <w:iCs/>
        </w:rPr>
        <w:t xml:space="preserve"> </w:t>
      </w:r>
      <w:r w:rsidRPr="000430EC">
        <w:rPr>
          <w:rFonts w:ascii="Verdana" w:hAnsi="Verdana"/>
          <w:i/>
          <w:iCs/>
        </w:rPr>
        <w:t>Ethics for Disaster</w:t>
      </w:r>
      <w:r>
        <w:rPr>
          <w:rFonts w:ascii="Verdana" w:hAnsi="Verdana"/>
        </w:rPr>
        <w:t>.</w:t>
      </w:r>
      <w:r w:rsidRPr="000430EC">
        <w:rPr>
          <w:rFonts w:ascii="Verdana" w:hAnsi="Verdana"/>
        </w:rPr>
        <w:t xml:space="preserve"> </w:t>
      </w:r>
      <w:r>
        <w:rPr>
          <w:rFonts w:ascii="Verdana" w:hAnsi="Verdana"/>
        </w:rPr>
        <w:t xml:space="preserve">New York, </w:t>
      </w:r>
      <w:r w:rsidRPr="000430EC">
        <w:rPr>
          <w:rFonts w:ascii="Verdana" w:hAnsi="Verdana"/>
        </w:rPr>
        <w:t xml:space="preserve">UK: Rowman &amp; Littlefield </w:t>
      </w:r>
    </w:p>
    <w:p w14:paraId="3054876C" w14:textId="099EE203" w:rsidR="000430EC" w:rsidRDefault="000430EC" w:rsidP="000430EC">
      <w:pPr>
        <w:pStyle w:val="NormalWeb"/>
        <w:spacing w:before="0" w:beforeAutospacing="0" w:after="0" w:afterAutospacing="0"/>
        <w:ind w:firstLine="720"/>
        <w:rPr>
          <w:rFonts w:ascii="Verdana" w:hAnsi="Verdana"/>
        </w:rPr>
      </w:pPr>
      <w:r w:rsidRPr="000430EC">
        <w:rPr>
          <w:rFonts w:ascii="Verdana" w:hAnsi="Verdana"/>
        </w:rPr>
        <w:t>Publishers, Inc.</w:t>
      </w:r>
    </w:p>
    <w:p w14:paraId="5CC37127" w14:textId="3C837739" w:rsidR="000430EC" w:rsidRPr="000430EC" w:rsidRDefault="000430EC" w:rsidP="000430EC">
      <w:pPr>
        <w:pStyle w:val="NormalWeb"/>
        <w:spacing w:after="0"/>
        <w:rPr>
          <w:rFonts w:ascii="Verdana" w:hAnsi="Verdana"/>
          <w:lang w:val="en-US"/>
        </w:rPr>
      </w:pPr>
      <w:r w:rsidRPr="000430EC">
        <w:rPr>
          <w:rFonts w:ascii="Verdana" w:hAnsi="Verdana"/>
        </w:rPr>
        <w:t xml:space="preserve">This textbook </w:t>
      </w:r>
      <w:r w:rsidRPr="000430EC">
        <w:rPr>
          <w:rFonts w:ascii="Verdana" w:hAnsi="Verdana"/>
          <w:lang w:val="en-US"/>
        </w:rPr>
        <w:t xml:space="preserve">is available on the York University </w:t>
      </w:r>
      <w:r>
        <w:rPr>
          <w:rFonts w:ascii="Verdana" w:hAnsi="Verdana"/>
          <w:lang w:val="en-US"/>
        </w:rPr>
        <w:t xml:space="preserve">Libraries </w:t>
      </w:r>
      <w:r w:rsidRPr="000430EC">
        <w:rPr>
          <w:rFonts w:ascii="Verdana" w:hAnsi="Verdana"/>
          <w:lang w:val="en-US"/>
        </w:rPr>
        <w:t xml:space="preserve">website </w:t>
      </w:r>
      <w:r>
        <w:rPr>
          <w:rFonts w:ascii="Verdana" w:hAnsi="Verdana"/>
          <w:lang w:val="en-US"/>
        </w:rPr>
        <w:t>(</w:t>
      </w:r>
      <w:hyperlink r:id="rId8" w:history="1">
        <w:r w:rsidRPr="00FF58CD">
          <w:rPr>
            <w:rStyle w:val="Hyperlink"/>
            <w:rFonts w:ascii="Verdana" w:hAnsi="Verdana"/>
            <w:lang w:val="en-US"/>
          </w:rPr>
          <w:t>https://www.library.yorku.ca/web/</w:t>
        </w:r>
      </w:hyperlink>
      <w:r>
        <w:rPr>
          <w:rFonts w:ascii="Verdana" w:hAnsi="Verdana"/>
          <w:lang w:val="en-US"/>
        </w:rPr>
        <w:t xml:space="preserve">) </w:t>
      </w:r>
      <w:r w:rsidRPr="000430EC">
        <w:rPr>
          <w:rFonts w:ascii="Verdana" w:hAnsi="Verdana"/>
          <w:lang w:val="en-US"/>
        </w:rPr>
        <w:t xml:space="preserve">as an e-book. </w:t>
      </w:r>
      <w:r>
        <w:rPr>
          <w:rFonts w:ascii="Verdana" w:hAnsi="Verdana"/>
          <w:lang w:val="en-US"/>
        </w:rPr>
        <w:t>Once you have signed-in to your York University Library account, f</w:t>
      </w:r>
      <w:r w:rsidRPr="000430EC">
        <w:rPr>
          <w:rFonts w:ascii="Verdana" w:hAnsi="Verdana"/>
          <w:lang w:val="en-US"/>
        </w:rPr>
        <w:t xml:space="preserve">ollow this pathway to access assigned chapters: </w:t>
      </w:r>
      <w:r>
        <w:rPr>
          <w:rFonts w:ascii="Verdana" w:hAnsi="Verdana"/>
          <w:lang w:val="en-US"/>
        </w:rPr>
        <w:t>Type “Ethics for Disaster” in the search space and press enter &gt;&gt; Select “Ethics for Disaster” &gt;</w:t>
      </w:r>
      <w:r w:rsidRPr="000430EC">
        <w:rPr>
          <w:rFonts w:ascii="Verdana" w:hAnsi="Verdana"/>
          <w:lang w:val="en-US"/>
        </w:rPr>
        <w:t>&gt;</w:t>
      </w:r>
      <w:r>
        <w:rPr>
          <w:rFonts w:ascii="Verdana" w:hAnsi="Verdana"/>
          <w:lang w:val="en-US"/>
        </w:rPr>
        <w:t xml:space="preserve"> Select the “Available online” option &gt;&gt; Select “View full text”. </w:t>
      </w:r>
    </w:p>
    <w:p w14:paraId="262DB54F" w14:textId="7B8E4B07" w:rsidR="007B65A6" w:rsidRDefault="000430EC" w:rsidP="000430EC">
      <w:pPr>
        <w:pStyle w:val="NormalWeb"/>
        <w:spacing w:after="0"/>
        <w:rPr>
          <w:rFonts w:ascii="Verdana" w:hAnsi="Verdana"/>
          <w:lang w:val="en-US"/>
        </w:rPr>
      </w:pPr>
      <w:r w:rsidRPr="000430EC">
        <w:rPr>
          <w:rFonts w:ascii="Verdana" w:hAnsi="Verdana"/>
          <w:lang w:val="en-US"/>
        </w:rPr>
        <w:t>During many weeks throughout the term, short article readings, blog posts and videos will be assigned. These additional materials will be made available for download. Registered students will be able to access information about these additional course readings through the course’s on-line Moodle site before the first day of class</w:t>
      </w:r>
      <w:r w:rsidR="007B65A6">
        <w:rPr>
          <w:rFonts w:ascii="Verdana" w:hAnsi="Verdana"/>
          <w:lang w:val="en-US"/>
        </w:rPr>
        <w:t>.</w:t>
      </w:r>
    </w:p>
    <w:p w14:paraId="6866C92E" w14:textId="77777777" w:rsidR="000430EC" w:rsidRPr="000430EC" w:rsidRDefault="000430EC" w:rsidP="000430EC">
      <w:pPr>
        <w:pStyle w:val="NormalWeb"/>
        <w:spacing w:before="0" w:beforeAutospacing="0" w:after="0" w:afterAutospacing="0"/>
        <w:rPr>
          <w:rFonts w:ascii="Verdana" w:hAnsi="Verdana"/>
          <w:b/>
          <w:bCs/>
          <w:iCs/>
          <w:lang w:val="en-US"/>
        </w:rPr>
      </w:pPr>
      <w:r w:rsidRPr="002817C0">
        <w:rPr>
          <w:rFonts w:ascii="Verdana" w:hAnsi="Verdana"/>
          <w:b/>
          <w:bCs/>
          <w:iCs/>
          <w:lang w:val="en-US"/>
        </w:rPr>
        <w:lastRenderedPageBreak/>
        <w:t>Evaluation</w:t>
      </w:r>
    </w:p>
    <w:p w14:paraId="4A40D6E2" w14:textId="5393783A" w:rsidR="000430EC" w:rsidRPr="000430EC" w:rsidRDefault="000430EC" w:rsidP="000430EC">
      <w:pPr>
        <w:pStyle w:val="NormalWeb"/>
        <w:spacing w:before="0" w:beforeAutospacing="0" w:after="0" w:afterAutospacing="0"/>
        <w:rPr>
          <w:rFonts w:ascii="Verdana" w:hAnsi="Verdana"/>
          <w:lang w:val="en-US"/>
        </w:rPr>
      </w:pPr>
      <w:r w:rsidRPr="000430EC">
        <w:rPr>
          <w:rFonts w:ascii="Verdana" w:hAnsi="Verdana"/>
          <w:lang w:val="en-US"/>
        </w:rPr>
        <w:t>Weekly Quizzes (1</w:t>
      </w:r>
      <w:r w:rsidR="007A0EDD">
        <w:rPr>
          <w:rFonts w:ascii="Verdana" w:hAnsi="Verdana"/>
          <w:lang w:val="en-US"/>
        </w:rPr>
        <w:t>2</w:t>
      </w:r>
      <w:r w:rsidRPr="000430EC">
        <w:rPr>
          <w:rFonts w:ascii="Verdana" w:hAnsi="Verdana"/>
          <w:lang w:val="en-US"/>
        </w:rPr>
        <w:t xml:space="preserve"> quizzes, drop lowest </w:t>
      </w:r>
      <w:r w:rsidR="007A0EDD">
        <w:rPr>
          <w:rFonts w:ascii="Verdana" w:hAnsi="Verdana"/>
          <w:lang w:val="en-US"/>
        </w:rPr>
        <w:t>2</w:t>
      </w:r>
      <w:r w:rsidRPr="000430EC">
        <w:rPr>
          <w:rFonts w:ascii="Verdana" w:hAnsi="Verdana"/>
          <w:lang w:val="en-US"/>
        </w:rPr>
        <w:t xml:space="preserve">, each quiz </w:t>
      </w:r>
      <w:r w:rsidR="009E1589">
        <w:rPr>
          <w:rFonts w:ascii="Verdana" w:hAnsi="Verdana"/>
          <w:lang w:val="en-US"/>
        </w:rPr>
        <w:t>1.5</w:t>
      </w:r>
      <w:r>
        <w:rPr>
          <w:rFonts w:ascii="Verdana" w:hAnsi="Verdana"/>
          <w:lang w:val="en-US"/>
        </w:rPr>
        <w:t xml:space="preserve"> point</w:t>
      </w:r>
      <w:r w:rsidR="007A0EDD">
        <w:rPr>
          <w:rFonts w:ascii="Verdana" w:hAnsi="Verdana"/>
          <w:lang w:val="en-US"/>
        </w:rPr>
        <w:t>s</w:t>
      </w:r>
      <w:r w:rsidRPr="000430EC">
        <w:rPr>
          <w:rFonts w:ascii="Verdana" w:hAnsi="Verdana"/>
          <w:lang w:val="en-US"/>
        </w:rPr>
        <w:t xml:space="preserve">) = </w:t>
      </w:r>
      <w:r w:rsidR="009E1589">
        <w:rPr>
          <w:rFonts w:ascii="Verdana" w:hAnsi="Verdana"/>
          <w:lang w:val="en-US"/>
        </w:rPr>
        <w:t>15</w:t>
      </w:r>
      <w:r w:rsidRPr="000430EC">
        <w:rPr>
          <w:rFonts w:ascii="Verdana" w:hAnsi="Verdana"/>
          <w:lang w:val="en-US"/>
        </w:rPr>
        <w:t xml:space="preserve">% </w:t>
      </w:r>
    </w:p>
    <w:p w14:paraId="34806888" w14:textId="15754C27" w:rsidR="000430EC" w:rsidRPr="000430EC" w:rsidRDefault="000430EC" w:rsidP="000430EC">
      <w:pPr>
        <w:pStyle w:val="NormalWeb"/>
        <w:spacing w:before="0" w:beforeAutospacing="0" w:after="0" w:afterAutospacing="0"/>
        <w:rPr>
          <w:rFonts w:ascii="Verdana" w:hAnsi="Verdana"/>
          <w:lang w:val="en-US"/>
        </w:rPr>
      </w:pPr>
      <w:r>
        <w:rPr>
          <w:rFonts w:ascii="Verdana" w:hAnsi="Verdana"/>
          <w:lang w:val="en-US"/>
        </w:rPr>
        <w:t xml:space="preserve">Written </w:t>
      </w:r>
      <w:r w:rsidRPr="000430EC">
        <w:rPr>
          <w:rFonts w:ascii="Verdana" w:hAnsi="Verdana"/>
          <w:lang w:val="en-US"/>
        </w:rPr>
        <w:t>Discussion Activities (</w:t>
      </w:r>
      <w:r w:rsidR="007A0EDD">
        <w:rPr>
          <w:rFonts w:ascii="Verdana" w:hAnsi="Verdana"/>
          <w:lang w:val="en-US"/>
        </w:rPr>
        <w:t>3</w:t>
      </w:r>
      <w:r w:rsidRPr="000430EC">
        <w:rPr>
          <w:rFonts w:ascii="Verdana" w:hAnsi="Verdana"/>
          <w:lang w:val="en-US"/>
        </w:rPr>
        <w:t xml:space="preserve"> x </w:t>
      </w:r>
      <w:r>
        <w:rPr>
          <w:rFonts w:ascii="Verdana" w:hAnsi="Verdana"/>
          <w:lang w:val="en-US"/>
        </w:rPr>
        <w:t>10</w:t>
      </w:r>
      <w:r w:rsidRPr="000430EC">
        <w:rPr>
          <w:rFonts w:ascii="Verdana" w:hAnsi="Verdana"/>
          <w:lang w:val="en-US"/>
        </w:rPr>
        <w:t xml:space="preserve">%) = </w:t>
      </w:r>
      <w:r w:rsidR="007A0EDD">
        <w:rPr>
          <w:rFonts w:ascii="Verdana" w:hAnsi="Verdana"/>
          <w:lang w:val="en-US"/>
        </w:rPr>
        <w:t>3</w:t>
      </w:r>
      <w:r w:rsidRPr="000430EC">
        <w:rPr>
          <w:rFonts w:ascii="Verdana" w:hAnsi="Verdana"/>
          <w:lang w:val="en-US"/>
        </w:rPr>
        <w:t>0%</w:t>
      </w:r>
    </w:p>
    <w:p w14:paraId="6BC31EAE" w14:textId="0AECB38B" w:rsidR="009E1589" w:rsidRDefault="009E1589" w:rsidP="000430EC">
      <w:pPr>
        <w:pStyle w:val="NormalWeb"/>
        <w:spacing w:before="0" w:beforeAutospacing="0" w:after="0" w:afterAutospacing="0"/>
        <w:rPr>
          <w:rFonts w:ascii="Verdana" w:hAnsi="Verdana"/>
          <w:lang w:val="en-US"/>
        </w:rPr>
      </w:pPr>
      <w:r>
        <w:rPr>
          <w:rFonts w:ascii="Verdana" w:hAnsi="Verdana"/>
          <w:lang w:val="en-US"/>
        </w:rPr>
        <w:t>Participation = 20%</w:t>
      </w:r>
    </w:p>
    <w:p w14:paraId="3D36E75F" w14:textId="2D9BDFD8" w:rsidR="000430EC" w:rsidRPr="009E1589" w:rsidRDefault="000430EC" w:rsidP="009E1589">
      <w:pPr>
        <w:pStyle w:val="NormalWeb"/>
        <w:numPr>
          <w:ilvl w:val="0"/>
          <w:numId w:val="6"/>
        </w:numPr>
        <w:spacing w:before="0" w:beforeAutospacing="0" w:after="0" w:afterAutospacing="0"/>
        <w:rPr>
          <w:rFonts w:ascii="Verdana" w:hAnsi="Verdana"/>
          <w:sz w:val="22"/>
          <w:szCs w:val="22"/>
          <w:lang w:val="en-US"/>
        </w:rPr>
      </w:pPr>
      <w:r w:rsidRPr="009E1589">
        <w:rPr>
          <w:rFonts w:ascii="Verdana" w:hAnsi="Verdana"/>
          <w:sz w:val="22"/>
          <w:szCs w:val="22"/>
          <w:lang w:val="en-US"/>
        </w:rPr>
        <w:t xml:space="preserve">Synchronous Sessions- Group Breakouts- </w:t>
      </w:r>
      <w:r w:rsidR="005A7630" w:rsidRPr="009E1589">
        <w:rPr>
          <w:rFonts w:ascii="Verdana" w:hAnsi="Verdana"/>
          <w:sz w:val="22"/>
          <w:szCs w:val="22"/>
          <w:lang w:val="en-US"/>
        </w:rPr>
        <w:t>3</w:t>
      </w:r>
      <w:r w:rsidRPr="009E1589">
        <w:rPr>
          <w:rFonts w:ascii="Verdana" w:hAnsi="Verdana"/>
          <w:sz w:val="22"/>
          <w:szCs w:val="22"/>
          <w:lang w:val="en-US"/>
        </w:rPr>
        <w:t xml:space="preserve"> x </w:t>
      </w:r>
      <w:r w:rsidR="005A7630" w:rsidRPr="009E1589">
        <w:rPr>
          <w:rFonts w:ascii="Verdana" w:hAnsi="Verdana"/>
          <w:sz w:val="22"/>
          <w:szCs w:val="22"/>
          <w:lang w:val="en-US"/>
        </w:rPr>
        <w:t>5</w:t>
      </w:r>
      <w:r w:rsidRPr="009E1589">
        <w:rPr>
          <w:rFonts w:ascii="Verdana" w:hAnsi="Verdana"/>
          <w:sz w:val="22"/>
          <w:szCs w:val="22"/>
          <w:lang w:val="en-US"/>
        </w:rPr>
        <w:t xml:space="preserve">%= </w:t>
      </w:r>
      <w:r w:rsidR="005A7630" w:rsidRPr="009E1589">
        <w:rPr>
          <w:rFonts w:ascii="Verdana" w:hAnsi="Verdana"/>
          <w:sz w:val="22"/>
          <w:szCs w:val="22"/>
          <w:lang w:val="en-US"/>
        </w:rPr>
        <w:t>15</w:t>
      </w:r>
      <w:r w:rsidRPr="009E1589">
        <w:rPr>
          <w:rFonts w:ascii="Verdana" w:hAnsi="Verdana"/>
          <w:sz w:val="22"/>
          <w:szCs w:val="22"/>
          <w:lang w:val="en-US"/>
        </w:rPr>
        <w:t>%</w:t>
      </w:r>
    </w:p>
    <w:p w14:paraId="4FE72880" w14:textId="5A88AFBE" w:rsidR="009E1589" w:rsidRPr="009E1589" w:rsidRDefault="009E1589" w:rsidP="009E1589">
      <w:pPr>
        <w:pStyle w:val="NormalWeb"/>
        <w:numPr>
          <w:ilvl w:val="0"/>
          <w:numId w:val="6"/>
        </w:numPr>
        <w:spacing w:before="0" w:beforeAutospacing="0" w:after="0" w:afterAutospacing="0"/>
        <w:rPr>
          <w:rFonts w:ascii="Verdana" w:hAnsi="Verdana"/>
          <w:sz w:val="22"/>
          <w:szCs w:val="22"/>
          <w:lang w:val="en-US"/>
        </w:rPr>
      </w:pPr>
      <w:r>
        <w:rPr>
          <w:rFonts w:ascii="Verdana" w:hAnsi="Verdana"/>
          <w:sz w:val="22"/>
          <w:szCs w:val="22"/>
          <w:lang w:val="en-US"/>
        </w:rPr>
        <w:t xml:space="preserve">VoiceThread Introduction, </w:t>
      </w:r>
      <w:r w:rsidRPr="009E1589">
        <w:rPr>
          <w:rFonts w:ascii="Verdana" w:hAnsi="Verdana"/>
          <w:sz w:val="22"/>
          <w:szCs w:val="22"/>
          <w:lang w:val="en-US"/>
        </w:rPr>
        <w:t xml:space="preserve">Polls and </w:t>
      </w:r>
      <w:proofErr w:type="gramStart"/>
      <w:r w:rsidRPr="009E1589">
        <w:rPr>
          <w:rFonts w:ascii="Verdana" w:hAnsi="Verdana"/>
          <w:sz w:val="22"/>
          <w:szCs w:val="22"/>
          <w:lang w:val="en-US"/>
        </w:rPr>
        <w:t>other</w:t>
      </w:r>
      <w:proofErr w:type="gramEnd"/>
      <w:r w:rsidRPr="009E1589">
        <w:rPr>
          <w:rFonts w:ascii="Verdana" w:hAnsi="Verdana"/>
          <w:sz w:val="22"/>
          <w:szCs w:val="22"/>
          <w:lang w:val="en-US"/>
        </w:rPr>
        <w:t xml:space="preserve"> activities- 1 x 5% = 5%</w:t>
      </w:r>
    </w:p>
    <w:p w14:paraId="7E5709AA" w14:textId="0C3B6580" w:rsidR="000430EC" w:rsidRPr="000430EC" w:rsidRDefault="005A7630" w:rsidP="000430EC">
      <w:pPr>
        <w:pStyle w:val="NormalWeb"/>
        <w:spacing w:before="0" w:beforeAutospacing="0" w:after="0" w:afterAutospacing="0"/>
        <w:rPr>
          <w:rFonts w:ascii="Verdana" w:hAnsi="Verdana"/>
          <w:lang w:val="en-US"/>
        </w:rPr>
      </w:pPr>
      <w:r>
        <w:rPr>
          <w:rFonts w:ascii="Verdana" w:hAnsi="Verdana"/>
          <w:lang w:val="en-US"/>
        </w:rPr>
        <w:t>Assignment 1</w:t>
      </w:r>
      <w:r w:rsidR="000430EC" w:rsidRPr="000430EC">
        <w:rPr>
          <w:rFonts w:ascii="Verdana" w:hAnsi="Verdana"/>
          <w:lang w:val="en-US"/>
        </w:rPr>
        <w:t xml:space="preserve"> = </w:t>
      </w:r>
      <w:r>
        <w:rPr>
          <w:rFonts w:ascii="Verdana" w:hAnsi="Verdana"/>
          <w:lang w:val="en-US"/>
        </w:rPr>
        <w:t>15</w:t>
      </w:r>
      <w:r w:rsidR="000430EC" w:rsidRPr="000430EC">
        <w:rPr>
          <w:rFonts w:ascii="Verdana" w:hAnsi="Verdana"/>
          <w:lang w:val="en-US"/>
        </w:rPr>
        <w:t>%</w:t>
      </w:r>
    </w:p>
    <w:p w14:paraId="620AD5C5" w14:textId="2D006A09" w:rsidR="005A7630" w:rsidRDefault="005A7630" w:rsidP="000430EC">
      <w:pPr>
        <w:pStyle w:val="NormalWeb"/>
        <w:spacing w:before="0" w:beforeAutospacing="0" w:after="0" w:afterAutospacing="0"/>
        <w:rPr>
          <w:rFonts w:ascii="Verdana" w:hAnsi="Verdana"/>
          <w:lang w:val="en-US"/>
        </w:rPr>
      </w:pPr>
      <w:r>
        <w:rPr>
          <w:rFonts w:ascii="Verdana" w:hAnsi="Verdana"/>
          <w:lang w:val="en-US"/>
        </w:rPr>
        <w:t xml:space="preserve">Assignment 2 = </w:t>
      </w:r>
      <w:r w:rsidR="002817C0">
        <w:rPr>
          <w:rFonts w:ascii="Verdana" w:hAnsi="Verdana"/>
          <w:lang w:val="en-US"/>
        </w:rPr>
        <w:t>20</w:t>
      </w:r>
      <w:r>
        <w:rPr>
          <w:rFonts w:ascii="Verdana" w:hAnsi="Verdana"/>
          <w:lang w:val="en-US"/>
        </w:rPr>
        <w:t>%</w:t>
      </w:r>
    </w:p>
    <w:p w14:paraId="58D1F87A" w14:textId="49A6B39B" w:rsidR="000430EC" w:rsidRDefault="000430EC" w:rsidP="000430EC">
      <w:pPr>
        <w:pStyle w:val="NormalWeb"/>
        <w:spacing w:before="0" w:beforeAutospacing="0" w:after="0" w:afterAutospacing="0"/>
        <w:rPr>
          <w:rFonts w:ascii="Verdana" w:hAnsi="Verdana"/>
          <w:lang w:val="en-US"/>
        </w:rPr>
      </w:pPr>
      <w:r w:rsidRPr="000430EC">
        <w:rPr>
          <w:rFonts w:ascii="Verdana" w:hAnsi="Verdana"/>
          <w:lang w:val="en-US"/>
        </w:rPr>
        <w:t>Total = 100</w:t>
      </w:r>
      <w:r w:rsidR="009E1589">
        <w:rPr>
          <w:rFonts w:ascii="Verdana" w:hAnsi="Verdana"/>
          <w:lang w:val="en-US"/>
        </w:rPr>
        <w:t>%</w:t>
      </w:r>
    </w:p>
    <w:p w14:paraId="65DACDC0" w14:textId="77777777" w:rsidR="000430EC" w:rsidRPr="000430EC" w:rsidRDefault="000430EC" w:rsidP="000430EC">
      <w:pPr>
        <w:pStyle w:val="NormalWeb"/>
        <w:spacing w:before="0" w:beforeAutospacing="0" w:after="0" w:afterAutospacing="0"/>
        <w:rPr>
          <w:rFonts w:ascii="Verdana" w:hAnsi="Verdana"/>
          <w:lang w:val="en-US"/>
        </w:rPr>
      </w:pPr>
    </w:p>
    <w:p w14:paraId="7C11EE4B" w14:textId="2E2205FF" w:rsidR="000430EC" w:rsidRPr="000430EC" w:rsidRDefault="000430EC" w:rsidP="000430EC">
      <w:pPr>
        <w:pStyle w:val="NormalWeb"/>
        <w:spacing w:before="0" w:beforeAutospacing="0" w:after="0" w:afterAutospacing="0"/>
        <w:rPr>
          <w:rFonts w:ascii="Verdana" w:hAnsi="Verdana"/>
          <w:bCs/>
          <w:i/>
          <w:u w:val="single"/>
          <w:lang w:val="en-US"/>
        </w:rPr>
      </w:pPr>
      <w:r w:rsidRPr="000430EC">
        <w:rPr>
          <w:rFonts w:ascii="Verdana" w:hAnsi="Verdana"/>
          <w:bCs/>
          <w:i/>
          <w:u w:val="single"/>
          <w:lang w:val="en-US"/>
        </w:rPr>
        <w:t xml:space="preserve">Quizzes– </w:t>
      </w:r>
      <w:r w:rsidR="002C1033">
        <w:rPr>
          <w:rFonts w:ascii="Verdana" w:hAnsi="Verdana"/>
          <w:bCs/>
          <w:i/>
          <w:u w:val="single"/>
          <w:lang w:val="en-US"/>
        </w:rPr>
        <w:t>20</w:t>
      </w:r>
      <w:r w:rsidRPr="000430EC">
        <w:rPr>
          <w:rFonts w:ascii="Verdana" w:hAnsi="Verdana"/>
          <w:bCs/>
          <w:i/>
          <w:u w:val="single"/>
          <w:lang w:val="en-US"/>
        </w:rPr>
        <w:t xml:space="preserve">% </w:t>
      </w:r>
    </w:p>
    <w:p w14:paraId="56EFB625" w14:textId="0D0646E8" w:rsidR="000430EC" w:rsidRPr="000430EC" w:rsidRDefault="000430EC" w:rsidP="000430EC">
      <w:pPr>
        <w:pStyle w:val="NormalWeb"/>
        <w:spacing w:before="0" w:beforeAutospacing="0" w:after="0" w:afterAutospacing="0"/>
        <w:rPr>
          <w:rFonts w:ascii="Verdana" w:hAnsi="Verdana"/>
          <w:bCs/>
          <w:lang w:val="en-US"/>
        </w:rPr>
      </w:pPr>
      <w:r w:rsidRPr="000430EC">
        <w:rPr>
          <w:rFonts w:ascii="Verdana" w:hAnsi="Verdana"/>
          <w:bCs/>
          <w:lang w:val="en-US"/>
        </w:rPr>
        <w:t xml:space="preserve">There will be </w:t>
      </w:r>
      <w:r w:rsidR="007A0EDD">
        <w:rPr>
          <w:rFonts w:ascii="Verdana" w:hAnsi="Verdana"/>
          <w:bCs/>
          <w:lang w:val="en-US"/>
        </w:rPr>
        <w:t>twelve</w:t>
      </w:r>
      <w:r w:rsidRPr="000430EC">
        <w:rPr>
          <w:rFonts w:ascii="Verdana" w:hAnsi="Verdana"/>
          <w:bCs/>
          <w:lang w:val="en-US"/>
        </w:rPr>
        <w:t xml:space="preserve"> quizzes throughout the course (one each week</w:t>
      </w:r>
      <w:r w:rsidR="005A7630">
        <w:rPr>
          <w:rFonts w:ascii="Verdana" w:hAnsi="Verdana"/>
          <w:bCs/>
          <w:lang w:val="en-US"/>
        </w:rPr>
        <w:t>, with the exception of Fall Reading Week</w:t>
      </w:r>
      <w:r w:rsidRPr="000430EC">
        <w:rPr>
          <w:rFonts w:ascii="Verdana" w:hAnsi="Verdana"/>
          <w:bCs/>
          <w:lang w:val="en-US"/>
        </w:rPr>
        <w:t xml:space="preserve">). Quizzes will be released </w:t>
      </w:r>
      <w:r w:rsidR="007A0EDD">
        <w:rPr>
          <w:rFonts w:ascii="Verdana" w:hAnsi="Verdana"/>
          <w:bCs/>
          <w:lang w:val="en-US"/>
        </w:rPr>
        <w:t xml:space="preserve">at 11pm EST </w:t>
      </w:r>
      <w:r w:rsidRPr="000430EC">
        <w:rPr>
          <w:rFonts w:ascii="Verdana" w:hAnsi="Verdana"/>
          <w:bCs/>
          <w:lang w:val="en-US"/>
        </w:rPr>
        <w:t xml:space="preserve">on </w:t>
      </w:r>
      <w:r w:rsidR="007A0EDD">
        <w:rPr>
          <w:rFonts w:ascii="Verdana" w:hAnsi="Verdana"/>
          <w:bCs/>
          <w:lang w:val="en-US"/>
        </w:rPr>
        <w:t>Thursdays</w:t>
      </w:r>
      <w:r w:rsidRPr="000430EC">
        <w:rPr>
          <w:rFonts w:ascii="Verdana" w:hAnsi="Verdana"/>
          <w:bCs/>
          <w:lang w:val="en-US"/>
        </w:rPr>
        <w:t xml:space="preserve"> of each week. </w:t>
      </w:r>
      <w:r w:rsidR="007A0EDD">
        <w:rPr>
          <w:rFonts w:ascii="Verdana" w:hAnsi="Verdana"/>
          <w:bCs/>
          <w:lang w:val="en-US"/>
        </w:rPr>
        <w:t>Each quiz will have between 8-10 questions. All quizzes will be multiple choice format. You will take each quiz</w:t>
      </w:r>
      <w:r w:rsidRPr="000430EC">
        <w:rPr>
          <w:rFonts w:ascii="Verdana" w:hAnsi="Verdana"/>
          <w:bCs/>
          <w:lang w:val="en-US"/>
        </w:rPr>
        <w:t xml:space="preserve"> online and </w:t>
      </w:r>
      <w:r w:rsidR="007A0EDD" w:rsidRPr="007A0EDD">
        <w:rPr>
          <w:rFonts w:ascii="Verdana" w:hAnsi="Verdana"/>
          <w:bCs/>
          <w:i/>
          <w:iCs/>
          <w:u w:val="single"/>
          <w:lang w:val="en-US"/>
        </w:rPr>
        <w:t>you will have 30 minutes to complete each quiz once you begin the assessment</w:t>
      </w:r>
      <w:r w:rsidR="007A0EDD">
        <w:rPr>
          <w:rFonts w:ascii="Verdana" w:hAnsi="Verdana"/>
          <w:bCs/>
          <w:lang w:val="en-US"/>
        </w:rPr>
        <w:t>. E</w:t>
      </w:r>
      <w:r w:rsidRPr="000430EC">
        <w:rPr>
          <w:rFonts w:ascii="Verdana" w:hAnsi="Verdana"/>
          <w:bCs/>
          <w:lang w:val="en-US"/>
        </w:rPr>
        <w:t xml:space="preserve">ach </w:t>
      </w:r>
      <w:r w:rsidR="007A0EDD">
        <w:rPr>
          <w:rFonts w:ascii="Verdana" w:hAnsi="Verdana"/>
          <w:bCs/>
          <w:lang w:val="en-US"/>
        </w:rPr>
        <w:t>quiz</w:t>
      </w:r>
      <w:r w:rsidRPr="000430EC">
        <w:rPr>
          <w:rFonts w:ascii="Verdana" w:hAnsi="Verdana"/>
          <w:bCs/>
          <w:lang w:val="en-US"/>
        </w:rPr>
        <w:t xml:space="preserve"> must be completed </w:t>
      </w:r>
      <w:r w:rsidR="007A0EDD" w:rsidRPr="007A0EDD">
        <w:rPr>
          <w:rFonts w:ascii="Verdana" w:hAnsi="Verdana"/>
          <w:bCs/>
          <w:i/>
          <w:iCs/>
          <w:u w:val="single"/>
          <w:lang w:val="en-US"/>
        </w:rPr>
        <w:t>within 24 hours</w:t>
      </w:r>
      <w:r w:rsidR="007A0EDD">
        <w:rPr>
          <w:rFonts w:ascii="Verdana" w:hAnsi="Verdana"/>
          <w:bCs/>
          <w:i/>
          <w:iCs/>
          <w:u w:val="single"/>
          <w:lang w:val="en-US"/>
        </w:rPr>
        <w:t xml:space="preserve"> (by Friday of each week at 11pm EST)</w:t>
      </w:r>
      <w:r w:rsidR="005A7630">
        <w:rPr>
          <w:rFonts w:ascii="Verdana" w:hAnsi="Verdana"/>
          <w:bCs/>
          <w:lang w:val="en-US"/>
        </w:rPr>
        <w:t xml:space="preserve">. </w:t>
      </w:r>
      <w:r w:rsidRPr="000430EC">
        <w:rPr>
          <w:rFonts w:ascii="Verdana" w:hAnsi="Verdana"/>
          <w:bCs/>
          <w:lang w:val="en-US"/>
        </w:rPr>
        <w:t xml:space="preserve">Quizzes will focus on the main ideas in the week’s readings. They are meant to motivate you to complete all of the assigned readings. There will be no make-up quizzes but the </w:t>
      </w:r>
      <w:r w:rsidR="007A0EDD">
        <w:rPr>
          <w:rFonts w:ascii="Verdana" w:hAnsi="Verdana"/>
          <w:bCs/>
          <w:lang w:val="en-US"/>
        </w:rPr>
        <w:t xml:space="preserve">two </w:t>
      </w:r>
      <w:r w:rsidR="005A7630">
        <w:rPr>
          <w:rFonts w:ascii="Verdana" w:hAnsi="Verdana"/>
          <w:bCs/>
          <w:lang w:val="en-US"/>
        </w:rPr>
        <w:t>quiz</w:t>
      </w:r>
      <w:r w:rsidR="007A0EDD">
        <w:rPr>
          <w:rFonts w:ascii="Verdana" w:hAnsi="Verdana"/>
          <w:bCs/>
          <w:lang w:val="en-US"/>
        </w:rPr>
        <w:t>zes</w:t>
      </w:r>
      <w:r w:rsidR="005A7630">
        <w:rPr>
          <w:rFonts w:ascii="Verdana" w:hAnsi="Verdana"/>
          <w:bCs/>
          <w:lang w:val="en-US"/>
        </w:rPr>
        <w:t xml:space="preserve"> with the </w:t>
      </w:r>
      <w:r w:rsidRPr="000430EC">
        <w:rPr>
          <w:rFonts w:ascii="Verdana" w:hAnsi="Verdana"/>
          <w:bCs/>
          <w:lang w:val="en-US"/>
        </w:rPr>
        <w:t xml:space="preserve">lowest grade will be dropped. Each quiz will be worth </w:t>
      </w:r>
      <w:r w:rsidR="009E1589">
        <w:rPr>
          <w:rFonts w:ascii="Verdana" w:hAnsi="Verdana"/>
          <w:bCs/>
          <w:lang w:val="en-US"/>
        </w:rPr>
        <w:t>1.5</w:t>
      </w:r>
      <w:r w:rsidRPr="000430EC">
        <w:rPr>
          <w:rFonts w:ascii="Verdana" w:hAnsi="Verdana"/>
          <w:bCs/>
          <w:lang w:val="en-US"/>
        </w:rPr>
        <w:t xml:space="preserve"> point</w:t>
      </w:r>
      <w:r w:rsidR="007A0EDD">
        <w:rPr>
          <w:rFonts w:ascii="Verdana" w:hAnsi="Verdana"/>
          <w:bCs/>
          <w:lang w:val="en-US"/>
        </w:rPr>
        <w:t>s</w:t>
      </w:r>
      <w:r w:rsidRPr="000430EC">
        <w:rPr>
          <w:rFonts w:ascii="Verdana" w:hAnsi="Verdana"/>
          <w:bCs/>
          <w:lang w:val="en-US"/>
        </w:rPr>
        <w:t xml:space="preserve"> for a total of </w:t>
      </w:r>
      <w:r w:rsidR="009E1589">
        <w:rPr>
          <w:rFonts w:ascii="Verdana" w:hAnsi="Verdana"/>
          <w:bCs/>
          <w:lang w:val="en-US"/>
        </w:rPr>
        <w:t>15</w:t>
      </w:r>
      <w:r w:rsidRPr="000430EC">
        <w:rPr>
          <w:rFonts w:ascii="Verdana" w:hAnsi="Verdana"/>
          <w:bCs/>
          <w:lang w:val="en-US"/>
        </w:rPr>
        <w:t>% of your final grade.</w:t>
      </w:r>
    </w:p>
    <w:p w14:paraId="452B8FDE" w14:textId="121AAB42" w:rsidR="000430EC" w:rsidRPr="000430EC" w:rsidRDefault="007A0EDD" w:rsidP="000430EC">
      <w:pPr>
        <w:pStyle w:val="NormalWeb"/>
        <w:spacing w:after="0"/>
        <w:rPr>
          <w:rFonts w:ascii="Verdana" w:hAnsi="Verdana"/>
          <w:bCs/>
          <w:lang w:val="en-US"/>
        </w:rPr>
      </w:pPr>
      <w:r>
        <w:rPr>
          <w:rFonts w:ascii="Verdana" w:hAnsi="Verdana"/>
          <w:lang w:val="en-US"/>
        </w:rPr>
        <w:t>Reminder</w:t>
      </w:r>
      <w:r w:rsidR="000430EC" w:rsidRPr="000430EC">
        <w:rPr>
          <w:rFonts w:ascii="Verdana" w:hAnsi="Verdana"/>
          <w:lang w:val="en-US"/>
        </w:rPr>
        <w:t xml:space="preserve">: </w:t>
      </w:r>
      <w:r>
        <w:rPr>
          <w:rFonts w:ascii="Verdana" w:hAnsi="Verdana"/>
          <w:lang w:val="en-US"/>
        </w:rPr>
        <w:t xml:space="preserve">You have 30 minutes to complete each quiz. </w:t>
      </w:r>
      <w:r w:rsidR="000430EC" w:rsidRPr="000430EC">
        <w:rPr>
          <w:rFonts w:ascii="Verdana" w:hAnsi="Verdana"/>
          <w:lang w:val="en-US"/>
        </w:rPr>
        <w:t xml:space="preserve">Each quiz will only be open for a </w:t>
      </w:r>
      <w:r>
        <w:rPr>
          <w:rFonts w:ascii="Verdana" w:hAnsi="Verdana"/>
          <w:lang w:val="en-US"/>
        </w:rPr>
        <w:t>24-hour time</w:t>
      </w:r>
      <w:r w:rsidR="000430EC" w:rsidRPr="000430EC">
        <w:rPr>
          <w:rFonts w:ascii="Verdana" w:hAnsi="Verdana"/>
          <w:lang w:val="en-US"/>
        </w:rPr>
        <w:t xml:space="preserve"> period. If you miss a quiz deadline, you will not be able to complete that quiz. However, the </w:t>
      </w:r>
      <w:r>
        <w:rPr>
          <w:rFonts w:ascii="Verdana" w:hAnsi="Verdana"/>
          <w:lang w:val="en-US"/>
        </w:rPr>
        <w:t xml:space="preserve">two </w:t>
      </w:r>
      <w:r w:rsidR="000430EC" w:rsidRPr="000430EC">
        <w:rPr>
          <w:rFonts w:ascii="Verdana" w:hAnsi="Verdana"/>
          <w:lang w:val="en-US"/>
        </w:rPr>
        <w:t>quiz</w:t>
      </w:r>
      <w:r>
        <w:rPr>
          <w:rFonts w:ascii="Verdana" w:hAnsi="Verdana"/>
          <w:lang w:val="en-US"/>
        </w:rPr>
        <w:t>zes</w:t>
      </w:r>
      <w:r w:rsidR="000430EC" w:rsidRPr="000430EC">
        <w:rPr>
          <w:rFonts w:ascii="Verdana" w:hAnsi="Verdana"/>
          <w:lang w:val="en-US"/>
        </w:rPr>
        <w:t xml:space="preserve"> that receive the lowest mark will be dropped from the overall grade calculation for the course.</w:t>
      </w:r>
    </w:p>
    <w:p w14:paraId="100B6925" w14:textId="46E67EEA" w:rsidR="005A7630" w:rsidRPr="002E0D31" w:rsidRDefault="005A7630" w:rsidP="005A7630">
      <w:pPr>
        <w:pStyle w:val="NormalWeb"/>
        <w:spacing w:before="0" w:beforeAutospacing="0" w:after="0" w:afterAutospacing="0"/>
        <w:rPr>
          <w:rFonts w:ascii="Verdana" w:hAnsi="Verdana"/>
          <w:i/>
          <w:iCs/>
          <w:u w:val="single"/>
          <w:lang w:val="en-US"/>
        </w:rPr>
      </w:pPr>
      <w:r w:rsidRPr="002E0D31">
        <w:rPr>
          <w:rFonts w:ascii="Verdana" w:hAnsi="Verdana"/>
          <w:i/>
          <w:iCs/>
          <w:u w:val="single"/>
          <w:lang w:val="en-US"/>
        </w:rPr>
        <w:t>Written Discussion Activities</w:t>
      </w:r>
      <w:r w:rsidR="002E0D31">
        <w:rPr>
          <w:rFonts w:ascii="Verdana" w:hAnsi="Verdana"/>
          <w:i/>
          <w:iCs/>
          <w:u w:val="single"/>
          <w:lang w:val="en-US"/>
        </w:rPr>
        <w:t xml:space="preserve">- </w:t>
      </w:r>
      <w:r w:rsidR="00646437">
        <w:rPr>
          <w:rFonts w:ascii="Verdana" w:hAnsi="Verdana"/>
          <w:i/>
          <w:iCs/>
          <w:u w:val="single"/>
          <w:lang w:val="en-US"/>
        </w:rPr>
        <w:t>3</w:t>
      </w:r>
      <w:r w:rsidRPr="002E0D31">
        <w:rPr>
          <w:rFonts w:ascii="Verdana" w:hAnsi="Verdana"/>
          <w:i/>
          <w:iCs/>
          <w:u w:val="single"/>
          <w:lang w:val="en-US"/>
        </w:rPr>
        <w:t>0%</w:t>
      </w:r>
    </w:p>
    <w:p w14:paraId="0556DE55" w14:textId="3E587EF9" w:rsidR="005A7630" w:rsidRPr="005A7630" w:rsidRDefault="005A7630" w:rsidP="005A7630">
      <w:pPr>
        <w:pStyle w:val="NormalWeb"/>
        <w:spacing w:before="0" w:beforeAutospacing="0" w:after="0" w:afterAutospacing="0"/>
        <w:rPr>
          <w:rFonts w:ascii="Verdana" w:hAnsi="Verdana"/>
          <w:lang w:val="en-US"/>
        </w:rPr>
      </w:pPr>
      <w:r w:rsidRPr="005A7630">
        <w:rPr>
          <w:rFonts w:ascii="Verdana" w:hAnsi="Verdana"/>
          <w:bCs/>
          <w:iCs/>
          <w:lang w:val="en-US"/>
        </w:rPr>
        <w:t>The</w:t>
      </w:r>
      <w:r>
        <w:rPr>
          <w:rFonts w:ascii="Verdana" w:hAnsi="Verdana"/>
          <w:bCs/>
          <w:iCs/>
          <w:lang w:val="en-US"/>
        </w:rPr>
        <w:t xml:space="preserve">re will be </w:t>
      </w:r>
      <w:r w:rsidR="007A0EDD">
        <w:rPr>
          <w:rFonts w:ascii="Verdana" w:hAnsi="Verdana"/>
          <w:bCs/>
          <w:iCs/>
          <w:lang w:val="en-US"/>
        </w:rPr>
        <w:t>three</w:t>
      </w:r>
      <w:r w:rsidRPr="005A7630">
        <w:rPr>
          <w:rFonts w:ascii="Verdana" w:hAnsi="Verdana"/>
          <w:bCs/>
          <w:iCs/>
          <w:lang w:val="en-US"/>
        </w:rPr>
        <w:t xml:space="preserve"> Discussion Activities (</w:t>
      </w:r>
      <w:r>
        <w:rPr>
          <w:rFonts w:ascii="Verdana" w:hAnsi="Verdana"/>
          <w:bCs/>
          <w:iCs/>
          <w:lang w:val="en-US"/>
        </w:rPr>
        <w:t xml:space="preserve">approximately 500 words; </w:t>
      </w:r>
      <w:r w:rsidRPr="005A7630">
        <w:rPr>
          <w:rFonts w:ascii="Verdana" w:hAnsi="Verdana"/>
          <w:bCs/>
          <w:iCs/>
          <w:lang w:val="en-US"/>
        </w:rPr>
        <w:t xml:space="preserve">worth </w:t>
      </w:r>
      <w:r>
        <w:rPr>
          <w:rFonts w:ascii="Verdana" w:hAnsi="Verdana"/>
          <w:bCs/>
          <w:iCs/>
          <w:lang w:val="en-US"/>
        </w:rPr>
        <w:t>10</w:t>
      </w:r>
      <w:r w:rsidRPr="005A7630">
        <w:rPr>
          <w:rFonts w:ascii="Verdana" w:hAnsi="Verdana"/>
          <w:bCs/>
          <w:iCs/>
          <w:lang w:val="en-US"/>
        </w:rPr>
        <w:t xml:space="preserve">% each) </w:t>
      </w:r>
      <w:r>
        <w:rPr>
          <w:rFonts w:ascii="Verdana" w:hAnsi="Verdana"/>
          <w:bCs/>
          <w:iCs/>
          <w:lang w:val="en-US"/>
        </w:rPr>
        <w:t>to complete during this course. Written Discussion activities provide you with</w:t>
      </w:r>
      <w:r w:rsidRPr="005A7630">
        <w:rPr>
          <w:rFonts w:ascii="Verdana" w:hAnsi="Verdana"/>
          <w:bCs/>
          <w:iCs/>
          <w:lang w:val="en-US"/>
        </w:rPr>
        <w:t xml:space="preserve"> opportunities to engage with course content, </w:t>
      </w:r>
      <w:r>
        <w:rPr>
          <w:rFonts w:ascii="Verdana" w:hAnsi="Verdana"/>
          <w:bCs/>
          <w:iCs/>
          <w:lang w:val="en-US"/>
        </w:rPr>
        <w:t>critically reflect on the concepts learned</w:t>
      </w:r>
      <w:r w:rsidRPr="005A7630">
        <w:rPr>
          <w:rFonts w:ascii="Verdana" w:hAnsi="Verdana"/>
          <w:bCs/>
          <w:iCs/>
          <w:lang w:val="en-US"/>
        </w:rPr>
        <w:t xml:space="preserve">, contribute your own questions, or ideas, </w:t>
      </w:r>
      <w:r>
        <w:rPr>
          <w:rFonts w:ascii="Verdana" w:hAnsi="Verdana"/>
          <w:bCs/>
          <w:iCs/>
          <w:lang w:val="en-US"/>
        </w:rPr>
        <w:t xml:space="preserve">and </w:t>
      </w:r>
      <w:r w:rsidRPr="005A7630">
        <w:rPr>
          <w:rFonts w:ascii="Verdana" w:hAnsi="Verdana"/>
          <w:bCs/>
          <w:iCs/>
          <w:lang w:val="en-US"/>
        </w:rPr>
        <w:t>present evidence from independent research on the we</w:t>
      </w:r>
      <w:r>
        <w:rPr>
          <w:rFonts w:ascii="Verdana" w:hAnsi="Verdana"/>
          <w:bCs/>
          <w:iCs/>
          <w:lang w:val="en-US"/>
        </w:rPr>
        <w:t>b</w:t>
      </w:r>
      <w:r w:rsidRPr="005A7630">
        <w:rPr>
          <w:rFonts w:ascii="Verdana" w:hAnsi="Verdana"/>
          <w:bCs/>
          <w:iCs/>
          <w:lang w:val="en-US"/>
        </w:rPr>
        <w:t xml:space="preserve">. Additional details for each </w:t>
      </w:r>
      <w:r w:rsidR="00646437">
        <w:rPr>
          <w:rFonts w:ascii="Verdana" w:hAnsi="Verdana"/>
          <w:bCs/>
          <w:iCs/>
          <w:lang w:val="en-US"/>
        </w:rPr>
        <w:t>D</w:t>
      </w:r>
      <w:r w:rsidRPr="005A7630">
        <w:rPr>
          <w:rFonts w:ascii="Verdana" w:hAnsi="Verdana"/>
          <w:bCs/>
          <w:iCs/>
          <w:lang w:val="en-US"/>
        </w:rPr>
        <w:t xml:space="preserve">iscussion </w:t>
      </w:r>
      <w:r w:rsidR="00646437">
        <w:rPr>
          <w:rFonts w:ascii="Verdana" w:hAnsi="Verdana"/>
          <w:bCs/>
          <w:iCs/>
          <w:lang w:val="en-US"/>
        </w:rPr>
        <w:t>A</w:t>
      </w:r>
      <w:r w:rsidRPr="005A7630">
        <w:rPr>
          <w:rFonts w:ascii="Verdana" w:hAnsi="Verdana"/>
          <w:bCs/>
          <w:iCs/>
          <w:lang w:val="en-US"/>
        </w:rPr>
        <w:t xml:space="preserve">ctivity will be posted on </w:t>
      </w:r>
      <w:r>
        <w:rPr>
          <w:rFonts w:ascii="Verdana" w:hAnsi="Verdana"/>
          <w:bCs/>
          <w:iCs/>
          <w:lang w:val="en-US"/>
        </w:rPr>
        <w:t>Moodle</w:t>
      </w:r>
      <w:r w:rsidRPr="005A7630">
        <w:rPr>
          <w:rFonts w:ascii="Verdana" w:hAnsi="Verdana"/>
          <w:bCs/>
          <w:iCs/>
          <w:lang w:val="en-US"/>
        </w:rPr>
        <w:t xml:space="preserve">. </w:t>
      </w:r>
    </w:p>
    <w:p w14:paraId="7A28D7A8" w14:textId="4DAB90F7" w:rsidR="00646437" w:rsidRDefault="005A7630" w:rsidP="002E0D31">
      <w:pPr>
        <w:pStyle w:val="NormalWeb"/>
        <w:spacing w:after="0"/>
        <w:rPr>
          <w:rFonts w:ascii="Verdana" w:hAnsi="Verdana"/>
          <w:lang w:val="en-US"/>
        </w:rPr>
      </w:pPr>
      <w:r w:rsidRPr="005A7630">
        <w:rPr>
          <w:rFonts w:ascii="Verdana" w:hAnsi="Verdana"/>
          <w:lang w:val="en-US"/>
        </w:rPr>
        <w:t xml:space="preserve">Discussion Activities </w:t>
      </w:r>
      <w:r w:rsidR="002E0D31" w:rsidRPr="002E0D31">
        <w:rPr>
          <w:rFonts w:ascii="Verdana" w:hAnsi="Verdana"/>
          <w:lang w:val="en-US"/>
        </w:rPr>
        <w:t>are due in</w:t>
      </w:r>
      <w:r w:rsidRPr="005A7630">
        <w:rPr>
          <w:rFonts w:ascii="Verdana" w:hAnsi="Verdana"/>
          <w:lang w:val="en-US"/>
        </w:rPr>
        <w:t xml:space="preserve"> Weeks </w:t>
      </w:r>
      <w:r w:rsidR="002E0D31" w:rsidRPr="002E0D31">
        <w:rPr>
          <w:rFonts w:ascii="Verdana" w:hAnsi="Verdana"/>
          <w:lang w:val="en-US"/>
        </w:rPr>
        <w:t>3</w:t>
      </w:r>
      <w:r w:rsidR="007A0EDD">
        <w:rPr>
          <w:rFonts w:ascii="Verdana" w:hAnsi="Verdana"/>
          <w:lang w:val="en-US"/>
        </w:rPr>
        <w:t xml:space="preserve">, </w:t>
      </w:r>
      <w:r w:rsidR="00646437">
        <w:rPr>
          <w:rFonts w:ascii="Verdana" w:hAnsi="Verdana"/>
          <w:lang w:val="en-US"/>
        </w:rPr>
        <w:t>8 and 12</w:t>
      </w:r>
      <w:r w:rsidR="002E0D31">
        <w:rPr>
          <w:rFonts w:ascii="Verdana" w:hAnsi="Verdana"/>
          <w:lang w:val="en-US"/>
        </w:rPr>
        <w:t xml:space="preserve">. </w:t>
      </w:r>
    </w:p>
    <w:p w14:paraId="0BE6331B" w14:textId="5EE477B2" w:rsidR="00646437" w:rsidRDefault="00646437" w:rsidP="00646437">
      <w:pPr>
        <w:pStyle w:val="NormalWeb"/>
        <w:spacing w:after="0"/>
        <w:rPr>
          <w:rFonts w:ascii="Verdana" w:hAnsi="Verdana"/>
          <w:lang w:val="en-US"/>
        </w:rPr>
      </w:pPr>
      <w:r w:rsidRPr="002817C0">
        <w:rPr>
          <w:rFonts w:ascii="Verdana" w:hAnsi="Verdana"/>
          <w:lang w:val="en-US"/>
        </w:rPr>
        <w:t xml:space="preserve">Note: Unless a student receives accommodation for illness through Academic Counselling, late </w:t>
      </w:r>
      <w:r>
        <w:rPr>
          <w:rFonts w:ascii="Verdana" w:hAnsi="Verdana"/>
          <w:lang w:val="en-US"/>
        </w:rPr>
        <w:t>Discussion Activities</w:t>
      </w:r>
      <w:r w:rsidRPr="002817C0">
        <w:rPr>
          <w:rFonts w:ascii="Verdana" w:hAnsi="Verdana"/>
          <w:lang w:val="en-US"/>
        </w:rPr>
        <w:t xml:space="preserve"> will be penalized at the rate of 5%/day late for up to a total of 5 days (including weekends) following the due date. Late </w:t>
      </w:r>
      <w:r>
        <w:rPr>
          <w:rFonts w:ascii="Verdana" w:hAnsi="Verdana"/>
          <w:lang w:val="en-US"/>
        </w:rPr>
        <w:t>Discussion Activities</w:t>
      </w:r>
      <w:r w:rsidRPr="002817C0">
        <w:rPr>
          <w:rFonts w:ascii="Verdana" w:hAnsi="Verdana"/>
          <w:lang w:val="en-US"/>
        </w:rPr>
        <w:t xml:space="preserve"> will not be accepted after 5 days.</w:t>
      </w:r>
    </w:p>
    <w:p w14:paraId="7DD0C253" w14:textId="77777777" w:rsidR="00646437" w:rsidRDefault="00646437" w:rsidP="00646437">
      <w:pPr>
        <w:pStyle w:val="NormalWeb"/>
        <w:spacing w:after="0"/>
        <w:rPr>
          <w:rFonts w:ascii="Verdana" w:hAnsi="Verdana"/>
          <w:lang w:val="en-US"/>
        </w:rPr>
      </w:pPr>
    </w:p>
    <w:p w14:paraId="2982ADBF" w14:textId="7472966B" w:rsidR="002E0D31" w:rsidRDefault="009E1589" w:rsidP="002E0D31">
      <w:pPr>
        <w:pStyle w:val="NormalWeb"/>
        <w:spacing w:before="0" w:beforeAutospacing="0" w:after="0" w:afterAutospacing="0"/>
        <w:rPr>
          <w:rFonts w:ascii="Verdana" w:hAnsi="Verdana"/>
          <w:i/>
          <w:iCs/>
          <w:u w:val="single"/>
          <w:lang w:val="en-US"/>
        </w:rPr>
      </w:pPr>
      <w:r>
        <w:rPr>
          <w:rFonts w:ascii="Verdana" w:hAnsi="Verdana"/>
          <w:i/>
          <w:iCs/>
          <w:u w:val="single"/>
          <w:lang w:val="en-US"/>
        </w:rPr>
        <w:t xml:space="preserve">Participation- </w:t>
      </w:r>
      <w:r w:rsidR="002E0D31" w:rsidRPr="002E0D31">
        <w:rPr>
          <w:rFonts w:ascii="Verdana" w:hAnsi="Verdana"/>
          <w:i/>
          <w:iCs/>
          <w:u w:val="single"/>
          <w:lang w:val="en-US"/>
        </w:rPr>
        <w:t>Synchronous Sessions- Group Breakouts- 15%</w:t>
      </w:r>
    </w:p>
    <w:p w14:paraId="60B42446" w14:textId="0100309E" w:rsidR="00E427AD" w:rsidRDefault="002E0D31" w:rsidP="002E0D31">
      <w:pPr>
        <w:pStyle w:val="NormalWeb"/>
        <w:spacing w:before="0" w:beforeAutospacing="0" w:after="0" w:afterAutospacing="0"/>
        <w:rPr>
          <w:rFonts w:ascii="Verdana" w:hAnsi="Verdana"/>
          <w:lang w:val="en-US"/>
        </w:rPr>
      </w:pPr>
      <w:r w:rsidRPr="002E0D31">
        <w:rPr>
          <w:rFonts w:ascii="Verdana" w:hAnsi="Verdana"/>
          <w:lang w:val="en-US"/>
        </w:rPr>
        <w:t xml:space="preserve">There </w:t>
      </w:r>
      <w:r>
        <w:rPr>
          <w:rFonts w:ascii="Verdana" w:hAnsi="Verdana"/>
          <w:lang w:val="en-US"/>
        </w:rPr>
        <w:t xml:space="preserve">will be three synchronous sessions </w:t>
      </w:r>
      <w:r w:rsidR="00E427AD">
        <w:rPr>
          <w:rFonts w:ascii="Verdana" w:hAnsi="Verdana"/>
          <w:lang w:val="en-US"/>
        </w:rPr>
        <w:t xml:space="preserve">set to the eastern time zone </w:t>
      </w:r>
      <w:r>
        <w:rPr>
          <w:rFonts w:ascii="Verdana" w:hAnsi="Verdana"/>
          <w:lang w:val="en-US"/>
        </w:rPr>
        <w:t xml:space="preserve">throughout the term </w:t>
      </w:r>
      <w:r w:rsidR="00F33C69">
        <w:rPr>
          <w:rFonts w:ascii="Verdana" w:hAnsi="Verdana"/>
          <w:lang w:val="en-US"/>
        </w:rPr>
        <w:t xml:space="preserve">where the </w:t>
      </w:r>
      <w:r w:rsidR="00E427AD">
        <w:rPr>
          <w:rFonts w:ascii="Verdana" w:hAnsi="Verdana"/>
          <w:lang w:val="en-US"/>
        </w:rPr>
        <w:t>session will be broken down in the following way:</w:t>
      </w:r>
    </w:p>
    <w:p w14:paraId="7CB8F72F" w14:textId="52C543C4" w:rsidR="00E427AD" w:rsidRDefault="00E427AD" w:rsidP="00E427AD">
      <w:pPr>
        <w:pStyle w:val="NormalWeb"/>
        <w:numPr>
          <w:ilvl w:val="0"/>
          <w:numId w:val="6"/>
        </w:numPr>
        <w:spacing w:before="0" w:beforeAutospacing="0" w:after="0" w:afterAutospacing="0"/>
        <w:rPr>
          <w:rFonts w:ascii="Verdana" w:hAnsi="Verdana"/>
          <w:lang w:val="en-US"/>
        </w:rPr>
      </w:pPr>
      <w:r w:rsidRPr="00E427AD">
        <w:rPr>
          <w:rFonts w:ascii="Verdana" w:hAnsi="Verdana"/>
          <w:u w:val="single"/>
          <w:lang w:val="en-US"/>
        </w:rPr>
        <w:t>7:00pm-7:30pm</w:t>
      </w:r>
      <w:r>
        <w:rPr>
          <w:rFonts w:ascii="Verdana" w:hAnsi="Verdana"/>
          <w:lang w:val="en-US"/>
        </w:rPr>
        <w:t xml:space="preserve"> we will meet as a single, larger group and you will have </w:t>
      </w:r>
      <w:r w:rsidR="00F33C69">
        <w:rPr>
          <w:rFonts w:ascii="Verdana" w:hAnsi="Verdana"/>
          <w:lang w:val="en-US"/>
        </w:rPr>
        <w:t>an opportunity to ask questions about course content</w:t>
      </w:r>
      <w:r>
        <w:rPr>
          <w:rFonts w:ascii="Verdana" w:hAnsi="Verdana"/>
          <w:lang w:val="en-US"/>
        </w:rPr>
        <w:t xml:space="preserve"> and to give feedback.</w:t>
      </w:r>
      <w:r w:rsidR="00F33C69">
        <w:rPr>
          <w:rFonts w:ascii="Verdana" w:hAnsi="Verdana"/>
          <w:lang w:val="en-US"/>
        </w:rPr>
        <w:t xml:space="preserve"> </w:t>
      </w:r>
    </w:p>
    <w:p w14:paraId="20BA511D" w14:textId="08E16615" w:rsidR="00E427AD" w:rsidRDefault="00E427AD" w:rsidP="00E427AD">
      <w:pPr>
        <w:pStyle w:val="NormalWeb"/>
        <w:numPr>
          <w:ilvl w:val="0"/>
          <w:numId w:val="6"/>
        </w:numPr>
        <w:spacing w:before="0" w:beforeAutospacing="0" w:after="0" w:afterAutospacing="0"/>
        <w:rPr>
          <w:rFonts w:ascii="Verdana" w:hAnsi="Verdana"/>
          <w:lang w:val="en-US"/>
        </w:rPr>
      </w:pPr>
      <w:r w:rsidRPr="00E427AD">
        <w:rPr>
          <w:rFonts w:ascii="Verdana" w:hAnsi="Verdana"/>
          <w:u w:val="single"/>
          <w:lang w:val="en-US"/>
        </w:rPr>
        <w:t>7:30pm-8:30pm</w:t>
      </w:r>
      <w:r>
        <w:rPr>
          <w:rFonts w:ascii="Verdana" w:hAnsi="Verdana"/>
          <w:lang w:val="en-US"/>
        </w:rPr>
        <w:t xml:space="preserve"> students will breakout into groups of 6 </w:t>
      </w:r>
      <w:r w:rsidR="00F33C69">
        <w:rPr>
          <w:rFonts w:ascii="Verdana" w:hAnsi="Verdana"/>
          <w:lang w:val="en-US"/>
        </w:rPr>
        <w:t>to complete</w:t>
      </w:r>
      <w:r w:rsidR="002E0D31">
        <w:rPr>
          <w:rFonts w:ascii="Verdana" w:hAnsi="Verdana"/>
          <w:lang w:val="en-US"/>
        </w:rPr>
        <w:t xml:space="preserve"> an experiment or exercise related to the course materials presented that week (with the exception of synchronous session 3, where you will complete an exercise related to the previous week). </w:t>
      </w:r>
      <w:r w:rsidR="00F33C69">
        <w:rPr>
          <w:rFonts w:ascii="Verdana" w:hAnsi="Verdana"/>
          <w:lang w:val="en-US"/>
        </w:rPr>
        <w:t xml:space="preserve">Participation in these breakouts will be monitored and you will earn up to 5% of your grade in each, depending on the level and quality of the engagement you have with your peers. </w:t>
      </w:r>
    </w:p>
    <w:p w14:paraId="1F9298BD" w14:textId="5C56D661" w:rsidR="00F33C69" w:rsidRPr="00E427AD" w:rsidRDefault="00E427AD" w:rsidP="00043560">
      <w:pPr>
        <w:pStyle w:val="NormalWeb"/>
        <w:numPr>
          <w:ilvl w:val="0"/>
          <w:numId w:val="6"/>
        </w:numPr>
        <w:spacing w:before="0" w:beforeAutospacing="0" w:after="0" w:afterAutospacing="0"/>
        <w:rPr>
          <w:rFonts w:ascii="Verdana" w:hAnsi="Verdana"/>
          <w:lang w:val="en-US"/>
        </w:rPr>
      </w:pPr>
      <w:r w:rsidRPr="00E427AD">
        <w:rPr>
          <w:rFonts w:ascii="Verdana" w:hAnsi="Verdana"/>
          <w:u w:val="single"/>
          <w:lang w:val="en-US"/>
        </w:rPr>
        <w:t>8:30pm-9:00pm</w:t>
      </w:r>
      <w:r w:rsidRPr="00E427AD">
        <w:rPr>
          <w:rFonts w:ascii="Verdana" w:hAnsi="Verdana"/>
          <w:lang w:val="en-US"/>
        </w:rPr>
        <w:t xml:space="preserve"> we will reconvene as a single, larger group and discuss the exercise. </w:t>
      </w:r>
    </w:p>
    <w:p w14:paraId="78C26D36" w14:textId="77777777" w:rsidR="00E427AD" w:rsidRDefault="00E427AD" w:rsidP="00E427AD">
      <w:pPr>
        <w:pStyle w:val="NormalWeb"/>
        <w:spacing w:before="0" w:beforeAutospacing="0" w:after="0" w:afterAutospacing="0"/>
        <w:rPr>
          <w:rFonts w:ascii="Verdana" w:hAnsi="Verdana"/>
          <w:lang w:val="en-US"/>
        </w:rPr>
      </w:pPr>
    </w:p>
    <w:p w14:paraId="0A6B32FD" w14:textId="03D76175" w:rsidR="00E427AD" w:rsidRDefault="00F33C69" w:rsidP="00E427AD">
      <w:pPr>
        <w:pStyle w:val="NormalWeb"/>
        <w:spacing w:before="0" w:beforeAutospacing="0" w:after="0" w:afterAutospacing="0"/>
        <w:rPr>
          <w:rFonts w:ascii="Verdana" w:hAnsi="Verdana"/>
          <w:lang w:val="en-US"/>
        </w:rPr>
      </w:pPr>
      <w:r>
        <w:rPr>
          <w:rFonts w:ascii="Verdana" w:hAnsi="Verdana"/>
          <w:lang w:val="en-US"/>
        </w:rPr>
        <w:t xml:space="preserve">Note: </w:t>
      </w:r>
      <w:r w:rsidR="00FA5548">
        <w:rPr>
          <w:rFonts w:ascii="Verdana" w:hAnsi="Verdana"/>
          <w:lang w:val="en-US"/>
        </w:rPr>
        <w:t xml:space="preserve">Synchronous sessions will be held on the following Tuesdays: October 6, October 27 and December 1. </w:t>
      </w:r>
      <w:r>
        <w:rPr>
          <w:rFonts w:ascii="Verdana" w:hAnsi="Verdana"/>
          <w:lang w:val="en-US"/>
        </w:rPr>
        <w:t>If you are unable to join a synchronous session you will have an opportunity to review the session at a later date since each session will be recorded. Also, if you are unable to join a synchronous session you will have an opportunity to make-up your participation marks</w:t>
      </w:r>
      <w:r w:rsidR="00FA5548">
        <w:rPr>
          <w:rFonts w:ascii="Verdana" w:hAnsi="Verdana"/>
          <w:lang w:val="en-US"/>
        </w:rPr>
        <w:t xml:space="preserve">, however, </w:t>
      </w:r>
      <w:r w:rsidR="00FA5548" w:rsidRPr="00FA5548">
        <w:rPr>
          <w:rFonts w:ascii="Verdana" w:hAnsi="Verdana"/>
          <w:b/>
          <w:bCs/>
          <w:u w:val="single"/>
          <w:lang w:val="en-US"/>
        </w:rPr>
        <w:t xml:space="preserve">you must contact me in advance </w:t>
      </w:r>
      <w:r w:rsidR="00FA5548">
        <w:rPr>
          <w:rFonts w:ascii="Verdana" w:hAnsi="Verdana"/>
          <w:lang w:val="en-US"/>
        </w:rPr>
        <w:t>so that we can work together to create a solution that is equitable for both you and I.</w:t>
      </w:r>
      <w:r w:rsidR="00E427AD" w:rsidRPr="00E427AD">
        <w:rPr>
          <w:rFonts w:ascii="Verdana" w:hAnsi="Verdana"/>
          <w:lang w:val="en-US"/>
        </w:rPr>
        <w:t xml:space="preserve"> </w:t>
      </w:r>
      <w:r w:rsidR="00E427AD">
        <w:rPr>
          <w:rFonts w:ascii="Verdana" w:hAnsi="Verdana"/>
          <w:lang w:val="en-US"/>
        </w:rPr>
        <w:t>Additional details for each synchronous session/breakout exercise will be posted and available on Moodle.</w:t>
      </w:r>
    </w:p>
    <w:p w14:paraId="7D17968B" w14:textId="1C7EAA7C" w:rsidR="00FA5548" w:rsidRDefault="00FA5548" w:rsidP="002E0D31">
      <w:pPr>
        <w:pStyle w:val="NormalWeb"/>
        <w:spacing w:before="0" w:beforeAutospacing="0" w:after="0" w:afterAutospacing="0"/>
        <w:rPr>
          <w:rFonts w:ascii="Verdana" w:hAnsi="Verdana"/>
          <w:lang w:val="en-US"/>
        </w:rPr>
      </w:pPr>
    </w:p>
    <w:p w14:paraId="35FDC656" w14:textId="416F6788" w:rsidR="009E1589" w:rsidRDefault="009E1589" w:rsidP="009E1589">
      <w:pPr>
        <w:pStyle w:val="NormalWeb"/>
        <w:spacing w:before="0" w:beforeAutospacing="0" w:after="0" w:afterAutospacing="0"/>
        <w:rPr>
          <w:rFonts w:ascii="Verdana" w:hAnsi="Verdana"/>
          <w:i/>
          <w:iCs/>
          <w:u w:val="single"/>
          <w:lang w:val="en-US"/>
        </w:rPr>
      </w:pPr>
      <w:r>
        <w:rPr>
          <w:rFonts w:ascii="Verdana" w:hAnsi="Verdana"/>
          <w:i/>
          <w:iCs/>
          <w:u w:val="single"/>
          <w:lang w:val="en-US"/>
        </w:rPr>
        <w:t>Participation- Voice Thread Introduction, Polls and other activities 5</w:t>
      </w:r>
      <w:r w:rsidRPr="002E0D31">
        <w:rPr>
          <w:rFonts w:ascii="Verdana" w:hAnsi="Verdana"/>
          <w:i/>
          <w:iCs/>
          <w:u w:val="single"/>
          <w:lang w:val="en-US"/>
        </w:rPr>
        <w:t>%</w:t>
      </w:r>
    </w:p>
    <w:p w14:paraId="69E39C5A" w14:textId="7CD2EAE5" w:rsidR="009E1589" w:rsidRPr="009E1589" w:rsidRDefault="009E1589" w:rsidP="009E1589">
      <w:pPr>
        <w:pStyle w:val="NormalWeb"/>
        <w:spacing w:before="0" w:beforeAutospacing="0" w:after="0" w:afterAutospacing="0"/>
        <w:rPr>
          <w:rFonts w:ascii="Verdana" w:hAnsi="Verdana"/>
          <w:lang w:val="en-US"/>
        </w:rPr>
      </w:pPr>
      <w:r w:rsidRPr="009E1589">
        <w:rPr>
          <w:rFonts w:ascii="Verdana" w:hAnsi="Verdana"/>
          <w:lang w:val="en-US"/>
        </w:rPr>
        <w:t xml:space="preserve">There will be </w:t>
      </w:r>
      <w:r>
        <w:rPr>
          <w:rFonts w:ascii="Verdana" w:hAnsi="Verdana"/>
          <w:lang w:val="en-US"/>
        </w:rPr>
        <w:t>a handful of activities throughout the term such as: the Voice Thread introduction, various polls I assign and others, where you will have the opportunity to earn up to 5% in participation toward your final participation grade.</w:t>
      </w:r>
    </w:p>
    <w:p w14:paraId="31EEED99" w14:textId="77777777" w:rsidR="009E1589" w:rsidRPr="009E1589" w:rsidRDefault="009E1589" w:rsidP="009E1589">
      <w:pPr>
        <w:pStyle w:val="NormalWeb"/>
        <w:spacing w:before="0" w:beforeAutospacing="0" w:after="0" w:afterAutospacing="0"/>
        <w:rPr>
          <w:rFonts w:ascii="Verdana" w:hAnsi="Verdana"/>
          <w:lang w:val="en-US"/>
        </w:rPr>
      </w:pPr>
    </w:p>
    <w:p w14:paraId="425F1E01" w14:textId="61F4D9F4" w:rsidR="00FA5548" w:rsidRDefault="00FA5548" w:rsidP="00FA5548">
      <w:pPr>
        <w:pStyle w:val="NormalWeb"/>
        <w:spacing w:before="0" w:beforeAutospacing="0" w:after="0" w:afterAutospacing="0"/>
        <w:rPr>
          <w:rFonts w:ascii="Verdana" w:hAnsi="Verdana"/>
          <w:i/>
          <w:iCs/>
          <w:u w:val="single"/>
          <w:lang w:val="en-US"/>
        </w:rPr>
      </w:pPr>
      <w:r w:rsidRPr="00FA5548">
        <w:rPr>
          <w:rFonts w:ascii="Verdana" w:hAnsi="Verdana"/>
          <w:i/>
          <w:iCs/>
          <w:u w:val="single"/>
          <w:lang w:val="en-US"/>
        </w:rPr>
        <w:t>Assignment 1- 15%</w:t>
      </w:r>
    </w:p>
    <w:p w14:paraId="262C05DB" w14:textId="3C5FD4D8" w:rsidR="00FA5548" w:rsidRDefault="00FA5548" w:rsidP="00FA5548">
      <w:pPr>
        <w:pStyle w:val="NormalWeb"/>
        <w:spacing w:before="0" w:beforeAutospacing="0" w:after="0" w:afterAutospacing="0"/>
        <w:rPr>
          <w:rFonts w:ascii="Verdana" w:hAnsi="Verdana"/>
          <w:lang w:val="en-US"/>
        </w:rPr>
      </w:pPr>
      <w:r>
        <w:rPr>
          <w:rFonts w:ascii="Verdana" w:hAnsi="Verdana"/>
          <w:lang w:val="en-US"/>
        </w:rPr>
        <w:t>The first of two assignments in this course will be a written ethical analysis (</w:t>
      </w:r>
      <w:r w:rsidR="009E1589">
        <w:rPr>
          <w:rFonts w:ascii="Verdana" w:hAnsi="Verdana"/>
          <w:lang w:val="en-US"/>
        </w:rPr>
        <w:t>750</w:t>
      </w:r>
      <w:r>
        <w:rPr>
          <w:rFonts w:ascii="Verdana" w:hAnsi="Verdana"/>
          <w:lang w:val="en-US"/>
        </w:rPr>
        <w:t xml:space="preserve"> words) regarding a disaster of your choice based upon the concepts, frameworks and theories discussed during weeks 1-4. Assignment 1 is due Friday, October 23 (the week following Fall Reading Week).</w:t>
      </w:r>
      <w:r w:rsidR="00961EF7">
        <w:rPr>
          <w:rFonts w:ascii="Verdana" w:hAnsi="Verdana"/>
          <w:lang w:val="en-US"/>
        </w:rPr>
        <w:t xml:space="preserve"> Additional details for Assignment 1 will be posted and available on Moodle.</w:t>
      </w:r>
    </w:p>
    <w:p w14:paraId="75642A1A" w14:textId="71B4ADED" w:rsidR="00FA5548" w:rsidRDefault="002817C0" w:rsidP="002817C0">
      <w:pPr>
        <w:pStyle w:val="NormalWeb"/>
        <w:spacing w:after="0"/>
        <w:rPr>
          <w:rFonts w:ascii="Verdana" w:hAnsi="Verdana"/>
          <w:lang w:val="en-US"/>
        </w:rPr>
      </w:pPr>
      <w:r w:rsidRPr="002817C0">
        <w:rPr>
          <w:rFonts w:ascii="Verdana" w:hAnsi="Verdana"/>
          <w:lang w:val="en-US"/>
        </w:rPr>
        <w:t xml:space="preserve">Note: Unless a student receives accommodation for illness through Academic Counselling, late </w:t>
      </w:r>
      <w:r>
        <w:rPr>
          <w:rFonts w:ascii="Verdana" w:hAnsi="Verdana"/>
          <w:lang w:val="en-US"/>
        </w:rPr>
        <w:t>Assignments</w:t>
      </w:r>
      <w:r w:rsidRPr="002817C0">
        <w:rPr>
          <w:rFonts w:ascii="Verdana" w:hAnsi="Verdana"/>
          <w:lang w:val="en-US"/>
        </w:rPr>
        <w:t xml:space="preserve"> will be penalized at the rate of 5%/day late </w:t>
      </w:r>
      <w:r w:rsidRPr="002817C0">
        <w:rPr>
          <w:rFonts w:ascii="Verdana" w:hAnsi="Verdana"/>
          <w:lang w:val="en-US"/>
        </w:rPr>
        <w:lastRenderedPageBreak/>
        <w:t>for up to a total of 5 days (including weekends) following the due date. Late assignments will not be accepted after 5 days.</w:t>
      </w:r>
    </w:p>
    <w:p w14:paraId="248DD9E8" w14:textId="4345A399" w:rsidR="00FA5548" w:rsidRDefault="00FA5548" w:rsidP="00FA5548">
      <w:pPr>
        <w:pStyle w:val="NormalWeb"/>
        <w:spacing w:before="0" w:beforeAutospacing="0" w:after="0" w:afterAutospacing="0"/>
        <w:rPr>
          <w:rFonts w:ascii="Verdana" w:hAnsi="Verdana"/>
          <w:i/>
          <w:iCs/>
          <w:u w:val="single"/>
          <w:lang w:val="en-US"/>
        </w:rPr>
      </w:pPr>
      <w:r w:rsidRPr="00FA5548">
        <w:rPr>
          <w:rFonts w:ascii="Verdana" w:hAnsi="Verdana"/>
          <w:i/>
          <w:iCs/>
          <w:u w:val="single"/>
          <w:lang w:val="en-US"/>
        </w:rPr>
        <w:t xml:space="preserve">Assignment </w:t>
      </w:r>
      <w:r>
        <w:rPr>
          <w:rFonts w:ascii="Verdana" w:hAnsi="Verdana"/>
          <w:i/>
          <w:iCs/>
          <w:u w:val="single"/>
          <w:lang w:val="en-US"/>
        </w:rPr>
        <w:t>2</w:t>
      </w:r>
      <w:r w:rsidRPr="00FA5548">
        <w:rPr>
          <w:rFonts w:ascii="Verdana" w:hAnsi="Verdana"/>
          <w:i/>
          <w:iCs/>
          <w:u w:val="single"/>
          <w:lang w:val="en-US"/>
        </w:rPr>
        <w:t xml:space="preserve">- </w:t>
      </w:r>
      <w:r w:rsidR="002817C0">
        <w:rPr>
          <w:rFonts w:ascii="Verdana" w:hAnsi="Verdana"/>
          <w:i/>
          <w:iCs/>
          <w:u w:val="single"/>
          <w:lang w:val="en-US"/>
        </w:rPr>
        <w:t>20</w:t>
      </w:r>
      <w:r w:rsidRPr="00FA5548">
        <w:rPr>
          <w:rFonts w:ascii="Verdana" w:hAnsi="Verdana"/>
          <w:i/>
          <w:iCs/>
          <w:u w:val="single"/>
          <w:lang w:val="en-US"/>
        </w:rPr>
        <w:t>%</w:t>
      </w:r>
    </w:p>
    <w:p w14:paraId="70ED55AC" w14:textId="6C2944D4" w:rsidR="00FA5548" w:rsidRDefault="00FA5548" w:rsidP="00FA5548">
      <w:pPr>
        <w:pStyle w:val="NormalWeb"/>
        <w:spacing w:before="0" w:beforeAutospacing="0" w:after="0" w:afterAutospacing="0"/>
        <w:rPr>
          <w:rFonts w:ascii="Verdana" w:hAnsi="Verdana"/>
          <w:lang w:val="en-US"/>
        </w:rPr>
      </w:pPr>
      <w:r>
        <w:rPr>
          <w:rFonts w:ascii="Verdana" w:hAnsi="Verdana"/>
          <w:lang w:val="en-US"/>
        </w:rPr>
        <w:t xml:space="preserve">The second of two assignments in this course will be a </w:t>
      </w:r>
      <w:r w:rsidR="00E941FA">
        <w:rPr>
          <w:rFonts w:ascii="Verdana" w:hAnsi="Verdana"/>
          <w:lang w:val="en-US"/>
        </w:rPr>
        <w:t xml:space="preserve">combination of registering and completing </w:t>
      </w:r>
      <w:r w:rsidR="00F57FA0">
        <w:rPr>
          <w:rFonts w:ascii="Verdana" w:hAnsi="Verdana"/>
          <w:lang w:val="en-US"/>
        </w:rPr>
        <w:t>the</w:t>
      </w:r>
      <w:r w:rsidR="00E941FA">
        <w:rPr>
          <w:rFonts w:ascii="Verdana" w:hAnsi="Verdana"/>
          <w:lang w:val="en-US"/>
        </w:rPr>
        <w:t xml:space="preserve"> </w:t>
      </w:r>
      <w:r w:rsidR="00F6461E">
        <w:rPr>
          <w:rFonts w:ascii="Verdana" w:hAnsi="Verdana"/>
          <w:lang w:val="en-US"/>
        </w:rPr>
        <w:t>Institutional Review Board (</w:t>
      </w:r>
      <w:r w:rsidR="00E941FA">
        <w:rPr>
          <w:rFonts w:ascii="Verdana" w:hAnsi="Verdana"/>
          <w:lang w:val="en-US"/>
        </w:rPr>
        <w:t>IRB</w:t>
      </w:r>
      <w:r w:rsidR="00F6461E">
        <w:rPr>
          <w:rFonts w:ascii="Verdana" w:hAnsi="Verdana"/>
          <w:lang w:val="en-US"/>
        </w:rPr>
        <w:t>)</w:t>
      </w:r>
      <w:r w:rsidR="00E941FA">
        <w:rPr>
          <w:rFonts w:ascii="Verdana" w:hAnsi="Verdana"/>
          <w:lang w:val="en-US"/>
        </w:rPr>
        <w:t xml:space="preserve"> Procedures and Extreme Events Research Training module through CONVERGE*. Completion of the training module (certificate) will earn you </w:t>
      </w:r>
      <w:r w:rsidR="002817C0">
        <w:rPr>
          <w:rFonts w:ascii="Verdana" w:hAnsi="Verdana"/>
          <w:lang w:val="en-US"/>
        </w:rPr>
        <w:t>5</w:t>
      </w:r>
      <w:r w:rsidR="00E941FA">
        <w:rPr>
          <w:rFonts w:ascii="Verdana" w:hAnsi="Verdana"/>
          <w:lang w:val="en-US"/>
        </w:rPr>
        <w:t>%. Using the CONVERGE Research Design Table</w:t>
      </w:r>
      <w:r w:rsidR="00F6461E">
        <w:rPr>
          <w:rFonts w:ascii="Verdana" w:hAnsi="Verdana"/>
          <w:lang w:val="en-US"/>
        </w:rPr>
        <w:t>**</w:t>
      </w:r>
      <w:r>
        <w:rPr>
          <w:rFonts w:ascii="Verdana" w:hAnsi="Verdana"/>
          <w:lang w:val="en-US"/>
        </w:rPr>
        <w:t xml:space="preserve"> </w:t>
      </w:r>
      <w:r w:rsidR="00E941FA">
        <w:rPr>
          <w:rFonts w:ascii="Verdana" w:hAnsi="Verdana"/>
          <w:lang w:val="en-US"/>
        </w:rPr>
        <w:t xml:space="preserve">(Peek 2020) and </w:t>
      </w:r>
      <w:r>
        <w:rPr>
          <w:rFonts w:ascii="Verdana" w:hAnsi="Verdana"/>
          <w:lang w:val="en-US"/>
        </w:rPr>
        <w:t xml:space="preserve">the concepts, frameworks and theories discussed </w:t>
      </w:r>
      <w:r w:rsidR="00E941FA">
        <w:rPr>
          <w:rFonts w:ascii="Verdana" w:hAnsi="Verdana"/>
          <w:lang w:val="en-US"/>
        </w:rPr>
        <w:t xml:space="preserve">throughout the term, you will choose a disaster you would like to research and </w:t>
      </w:r>
      <w:r w:rsidR="00961EF7">
        <w:rPr>
          <w:rFonts w:ascii="Verdana" w:hAnsi="Verdana"/>
          <w:lang w:val="en-US"/>
        </w:rPr>
        <w:t xml:space="preserve">then </w:t>
      </w:r>
      <w:r w:rsidR="00E941FA">
        <w:rPr>
          <w:rFonts w:ascii="Verdana" w:hAnsi="Verdana"/>
          <w:lang w:val="en-US"/>
        </w:rPr>
        <w:t xml:space="preserve">prepare a </w:t>
      </w:r>
      <w:r w:rsidR="009E1589">
        <w:rPr>
          <w:rFonts w:ascii="Verdana" w:hAnsi="Verdana"/>
          <w:lang w:val="en-US"/>
        </w:rPr>
        <w:t>750</w:t>
      </w:r>
      <w:r w:rsidR="00E941FA">
        <w:rPr>
          <w:rFonts w:ascii="Verdana" w:hAnsi="Verdana"/>
          <w:lang w:val="en-US"/>
        </w:rPr>
        <w:t xml:space="preserve">-word proposal that focuses on/addresses </w:t>
      </w:r>
      <w:r w:rsidR="00E941FA" w:rsidRPr="00E941FA">
        <w:rPr>
          <w:rFonts w:ascii="Verdana" w:hAnsi="Verdana"/>
          <w:i/>
          <w:iCs/>
          <w:lang w:val="en-US"/>
        </w:rPr>
        <w:t>four columns in the table</w:t>
      </w:r>
      <w:r w:rsidR="00E941FA">
        <w:rPr>
          <w:rFonts w:ascii="Verdana" w:hAnsi="Verdana"/>
          <w:lang w:val="en-US"/>
        </w:rPr>
        <w:t>: Research Question, Who, Institutional Review Board (IRB) Approval Process and Ethical Considerations, and Researcher/Research Team</w:t>
      </w:r>
      <w:r w:rsidR="00961EF7">
        <w:rPr>
          <w:rFonts w:ascii="Verdana" w:hAnsi="Verdana"/>
          <w:lang w:val="en-US"/>
        </w:rPr>
        <w:t xml:space="preserve"> (15%)</w:t>
      </w:r>
      <w:r>
        <w:rPr>
          <w:rFonts w:ascii="Verdana" w:hAnsi="Verdana"/>
          <w:lang w:val="en-US"/>
        </w:rPr>
        <w:t xml:space="preserve">. Assignment </w:t>
      </w:r>
      <w:r w:rsidR="00E941FA">
        <w:rPr>
          <w:rFonts w:ascii="Verdana" w:hAnsi="Verdana"/>
          <w:lang w:val="en-US"/>
        </w:rPr>
        <w:t>2</w:t>
      </w:r>
      <w:r>
        <w:rPr>
          <w:rFonts w:ascii="Verdana" w:hAnsi="Verdana"/>
          <w:lang w:val="en-US"/>
        </w:rPr>
        <w:t xml:space="preserve"> is due Friday, </w:t>
      </w:r>
      <w:r w:rsidR="00E941FA">
        <w:rPr>
          <w:rFonts w:ascii="Verdana" w:hAnsi="Verdana"/>
          <w:lang w:val="en-US"/>
        </w:rPr>
        <w:t>November 2</w:t>
      </w:r>
      <w:r w:rsidR="002C4853">
        <w:rPr>
          <w:rFonts w:ascii="Verdana" w:hAnsi="Verdana"/>
          <w:lang w:val="en-US"/>
        </w:rPr>
        <w:t>7</w:t>
      </w:r>
      <w:r w:rsidR="00961EF7">
        <w:rPr>
          <w:rFonts w:ascii="Verdana" w:hAnsi="Verdana"/>
          <w:lang w:val="en-US"/>
        </w:rPr>
        <w:t>.</w:t>
      </w:r>
      <w:r>
        <w:rPr>
          <w:rFonts w:ascii="Verdana" w:hAnsi="Verdana"/>
          <w:lang w:val="en-US"/>
        </w:rPr>
        <w:t xml:space="preserve"> </w:t>
      </w:r>
      <w:r w:rsidR="00961EF7">
        <w:rPr>
          <w:rFonts w:ascii="Verdana" w:hAnsi="Verdana"/>
          <w:lang w:val="en-US"/>
        </w:rPr>
        <w:t>Additional details for Assignment 2 will be posted and available on Moodle.</w:t>
      </w:r>
    </w:p>
    <w:p w14:paraId="10BAB5D2" w14:textId="0CFC3673" w:rsidR="002817C0" w:rsidRPr="00FA5548" w:rsidRDefault="002817C0" w:rsidP="002817C0">
      <w:pPr>
        <w:pStyle w:val="NormalWeb"/>
        <w:spacing w:after="0"/>
        <w:rPr>
          <w:rFonts w:ascii="Verdana" w:hAnsi="Verdana"/>
          <w:lang w:val="en-US"/>
        </w:rPr>
      </w:pPr>
      <w:r w:rsidRPr="002817C0">
        <w:rPr>
          <w:rFonts w:ascii="Verdana" w:hAnsi="Verdana"/>
          <w:lang w:val="en-US"/>
        </w:rPr>
        <w:t xml:space="preserve">Note: Unless a student receives accommodation for illness through Academic Counselling, late </w:t>
      </w:r>
      <w:r>
        <w:rPr>
          <w:rFonts w:ascii="Verdana" w:hAnsi="Verdana"/>
          <w:lang w:val="en-US"/>
        </w:rPr>
        <w:t>Assignments</w:t>
      </w:r>
      <w:r w:rsidRPr="002817C0">
        <w:rPr>
          <w:rFonts w:ascii="Verdana" w:hAnsi="Verdana"/>
          <w:lang w:val="en-US"/>
        </w:rPr>
        <w:t xml:space="preserve"> will be penalized at the rate of 5%/day late for up to a total of 5 days (including weekends) following the due date. Late assignments will not be accepted after 5 days.</w:t>
      </w:r>
    </w:p>
    <w:p w14:paraId="09786377" w14:textId="16CCCA6F" w:rsidR="00E941FA" w:rsidRDefault="00E941FA" w:rsidP="00E941FA">
      <w:pPr>
        <w:pStyle w:val="NormalWeb"/>
        <w:spacing w:before="0" w:beforeAutospacing="0" w:after="0" w:afterAutospacing="0"/>
        <w:rPr>
          <w:rFonts w:ascii="Verdana" w:hAnsi="Verdana"/>
        </w:rPr>
      </w:pPr>
      <w:r>
        <w:rPr>
          <w:rFonts w:ascii="Verdana" w:hAnsi="Verdana"/>
          <w:lang w:val="en-US"/>
        </w:rPr>
        <w:t>*</w:t>
      </w:r>
      <w:r w:rsidRPr="00E941FA">
        <w:rPr>
          <w:rFonts w:ascii="Arial" w:hAnsi="Arial" w:cs="Arial"/>
          <w:sz w:val="21"/>
          <w:szCs w:val="21"/>
        </w:rPr>
        <w:t xml:space="preserve"> </w:t>
      </w:r>
      <w:r w:rsidRPr="00E941FA">
        <w:rPr>
          <w:rFonts w:ascii="Verdana" w:hAnsi="Verdana"/>
        </w:rPr>
        <w:t>CONVERGE is a </w:t>
      </w:r>
      <w:hyperlink r:id="rId9" w:history="1">
        <w:r w:rsidRPr="00E941FA">
          <w:rPr>
            <w:rStyle w:val="Hyperlink"/>
            <w:rFonts w:ascii="Verdana" w:hAnsi="Verdana"/>
            <w:b/>
            <w:bCs/>
          </w:rPr>
          <w:t>National Science Foundation</w:t>
        </w:r>
      </w:hyperlink>
      <w:r w:rsidRPr="00E941FA">
        <w:rPr>
          <w:rFonts w:ascii="Verdana" w:hAnsi="Verdana"/>
        </w:rPr>
        <w:t>-funded initiative headquartered at the </w:t>
      </w:r>
      <w:hyperlink r:id="rId10" w:history="1">
        <w:r w:rsidRPr="00E941FA">
          <w:rPr>
            <w:rStyle w:val="Hyperlink"/>
            <w:rFonts w:ascii="Verdana" w:hAnsi="Verdana"/>
            <w:b/>
            <w:bCs/>
          </w:rPr>
          <w:t>Natural Hazards Center</w:t>
        </w:r>
      </w:hyperlink>
      <w:r w:rsidRPr="00E941FA">
        <w:rPr>
          <w:rFonts w:ascii="Verdana" w:hAnsi="Verdana"/>
        </w:rPr>
        <w:t> at the </w:t>
      </w:r>
      <w:hyperlink r:id="rId11" w:history="1">
        <w:r w:rsidRPr="00E941FA">
          <w:rPr>
            <w:rStyle w:val="Hyperlink"/>
            <w:rFonts w:ascii="Verdana" w:hAnsi="Verdana"/>
            <w:b/>
            <w:bCs/>
          </w:rPr>
          <w:t>University of Colorado Boulder</w:t>
        </w:r>
      </w:hyperlink>
      <w:r w:rsidRPr="00E941FA">
        <w:rPr>
          <w:rFonts w:ascii="Verdana" w:hAnsi="Verdana"/>
        </w:rPr>
        <w:t>.</w:t>
      </w:r>
      <w:r>
        <w:rPr>
          <w:rFonts w:ascii="Verdana" w:hAnsi="Verdana"/>
        </w:rPr>
        <w:t xml:space="preserve"> </w:t>
      </w:r>
      <w:r w:rsidRPr="00E941FA">
        <w:rPr>
          <w:rFonts w:ascii="Verdana" w:hAnsi="Verdana"/>
        </w:rPr>
        <w:t>CONVERGE advances social science, engineering, and interdisciplinary research and establishes and strengthens networks between disciplinary communities.</w:t>
      </w:r>
    </w:p>
    <w:p w14:paraId="497ED373" w14:textId="2182B56D" w:rsidR="00F6461E" w:rsidRDefault="00F6461E" w:rsidP="00E941FA">
      <w:pPr>
        <w:pStyle w:val="NormalWeb"/>
        <w:spacing w:before="0" w:beforeAutospacing="0" w:after="0" w:afterAutospacing="0"/>
        <w:rPr>
          <w:rFonts w:ascii="Verdana" w:hAnsi="Verdana"/>
        </w:rPr>
      </w:pPr>
    </w:p>
    <w:p w14:paraId="2E76D77D" w14:textId="7F3986EB" w:rsidR="00F6461E" w:rsidRDefault="00F6461E" w:rsidP="00E941FA">
      <w:pPr>
        <w:pStyle w:val="NormalWeb"/>
        <w:spacing w:before="0" w:beforeAutospacing="0" w:after="0" w:afterAutospacing="0"/>
        <w:rPr>
          <w:rFonts w:ascii="Verdana" w:hAnsi="Verdana"/>
        </w:rPr>
      </w:pPr>
      <w:r>
        <w:rPr>
          <w:rFonts w:ascii="Verdana" w:hAnsi="Verdana"/>
        </w:rPr>
        <w:t>**</w:t>
      </w:r>
      <w:hyperlink r:id="rId12" w:history="1">
        <w:r w:rsidR="00F23D23" w:rsidRPr="00DC45B6">
          <w:rPr>
            <w:rStyle w:val="Hyperlink"/>
            <w:rFonts w:ascii="Verdana" w:hAnsi="Verdana"/>
          </w:rPr>
          <w:t>https://converge.colorado.edu/v1/uploads/images/converge_research_design_table-1595429085833.pdf</w:t>
        </w:r>
      </w:hyperlink>
      <w:r>
        <w:rPr>
          <w:rFonts w:ascii="Verdana" w:hAnsi="Verdana"/>
        </w:rPr>
        <w:t xml:space="preserve"> </w:t>
      </w:r>
    </w:p>
    <w:p w14:paraId="36865D7B" w14:textId="77777777" w:rsidR="005A7630" w:rsidRDefault="005A7630" w:rsidP="00FA5548">
      <w:pPr>
        <w:pStyle w:val="NormalWeb"/>
        <w:spacing w:before="0" w:beforeAutospacing="0" w:after="0" w:afterAutospacing="0"/>
        <w:rPr>
          <w:rFonts w:ascii="Verdana" w:hAnsi="Verdana"/>
          <w:lang w:val="en-US"/>
        </w:rPr>
      </w:pPr>
    </w:p>
    <w:p w14:paraId="15F17A0C" w14:textId="77777777" w:rsidR="002817C0" w:rsidRDefault="002817C0" w:rsidP="002817C0">
      <w:pPr>
        <w:pStyle w:val="NormalWeb"/>
        <w:spacing w:before="0" w:beforeAutospacing="0" w:after="0" w:afterAutospacing="0"/>
        <w:rPr>
          <w:rFonts w:ascii="Verdana" w:hAnsi="Verdana"/>
          <w:b/>
          <w:bCs/>
          <w:iCs/>
          <w:lang w:val="en-US"/>
        </w:rPr>
      </w:pPr>
      <w:r>
        <w:rPr>
          <w:rFonts w:ascii="Verdana" w:hAnsi="Verdana"/>
          <w:b/>
          <w:bCs/>
          <w:iCs/>
          <w:lang w:val="en-US"/>
        </w:rPr>
        <w:t>COURSE SPECIFIC STATEMENTS AND POLICIES</w:t>
      </w:r>
    </w:p>
    <w:p w14:paraId="21C2A311" w14:textId="77777777" w:rsidR="002817C0" w:rsidRPr="002817C0" w:rsidRDefault="002817C0" w:rsidP="00BE43AE">
      <w:pPr>
        <w:pStyle w:val="NormalWeb"/>
        <w:spacing w:before="0" w:beforeAutospacing="0" w:after="0" w:afterAutospacing="0"/>
        <w:rPr>
          <w:rFonts w:ascii="Verdana" w:hAnsi="Verdana"/>
          <w:bCs/>
          <w:i/>
          <w:lang w:val="en-US"/>
        </w:rPr>
      </w:pPr>
      <w:r w:rsidRPr="002817C0">
        <w:rPr>
          <w:rFonts w:ascii="Verdana" w:hAnsi="Verdana"/>
          <w:bCs/>
          <w:i/>
          <w:lang w:val="en-US"/>
        </w:rPr>
        <w:t>Statement on Seeking Special Accommodations:</w:t>
      </w:r>
    </w:p>
    <w:p w14:paraId="42F6833D" w14:textId="0A64A373" w:rsidR="002817C0" w:rsidRDefault="002817C0" w:rsidP="00BE43AE">
      <w:pPr>
        <w:pStyle w:val="NormalWeb"/>
        <w:spacing w:before="0" w:beforeAutospacing="0" w:after="0" w:afterAutospacing="0"/>
        <w:rPr>
          <w:rFonts w:ascii="Verdana" w:hAnsi="Verdana"/>
          <w:lang w:val="en-US"/>
        </w:rPr>
      </w:pPr>
      <w:r w:rsidRPr="002817C0">
        <w:rPr>
          <w:rFonts w:ascii="Verdana" w:hAnsi="Verdana"/>
          <w:lang w:val="en-US"/>
        </w:rPr>
        <w:t>No accommodations will be granted retroactively more than 10 days after an assignment’s due date or a missed quiz or test. Please see your academic counsellor immediately if you will be seeking accommodations based on medical or compassionate grounds.</w:t>
      </w:r>
    </w:p>
    <w:p w14:paraId="51DF1AB7" w14:textId="77777777" w:rsidR="00BE43AE" w:rsidRPr="002817C0" w:rsidRDefault="00BE43AE" w:rsidP="00BE43AE">
      <w:pPr>
        <w:pStyle w:val="NormalWeb"/>
        <w:spacing w:before="0" w:beforeAutospacing="0" w:after="0" w:afterAutospacing="0"/>
        <w:rPr>
          <w:rFonts w:ascii="Verdana" w:hAnsi="Verdana"/>
          <w:lang w:val="en-US"/>
        </w:rPr>
      </w:pPr>
    </w:p>
    <w:p w14:paraId="0615A09E" w14:textId="77777777" w:rsidR="002817C0" w:rsidRPr="002817C0" w:rsidRDefault="002817C0" w:rsidP="00BE43AE">
      <w:pPr>
        <w:pStyle w:val="NormalWeb"/>
        <w:spacing w:before="0" w:beforeAutospacing="0" w:after="0" w:afterAutospacing="0"/>
        <w:rPr>
          <w:rFonts w:ascii="Verdana" w:hAnsi="Verdana"/>
          <w:bCs/>
          <w:i/>
          <w:lang w:val="en-US"/>
        </w:rPr>
      </w:pPr>
      <w:r w:rsidRPr="002817C0">
        <w:rPr>
          <w:rFonts w:ascii="Verdana" w:hAnsi="Verdana"/>
          <w:bCs/>
          <w:i/>
          <w:lang w:val="en-US"/>
        </w:rPr>
        <w:t>Statement on Plagiarism:</w:t>
      </w:r>
    </w:p>
    <w:p w14:paraId="06BF7EA1" w14:textId="77777777" w:rsidR="002817C0" w:rsidRPr="002817C0" w:rsidRDefault="002817C0" w:rsidP="00BE43AE">
      <w:pPr>
        <w:pStyle w:val="NormalWeb"/>
        <w:spacing w:before="0" w:beforeAutospacing="0" w:after="0" w:afterAutospacing="0"/>
        <w:rPr>
          <w:rFonts w:ascii="Verdana" w:hAnsi="Verdana"/>
          <w:lang w:val="en-US"/>
        </w:rPr>
      </w:pPr>
      <w:r w:rsidRPr="002817C0">
        <w:rPr>
          <w:rFonts w:ascii="Verdana" w:hAnsi="Verdana"/>
          <w:lang w:val="en-US"/>
        </w:rPr>
        <w:t xml:space="preserve">Students must write their assignments in their own words. Whenever students take an idea from another author, they must acknowledge their debt both by using quotation marks where appropriate and by proper referencing. It is also a scholastic offence to submit the same work for credit in more than one course. Plagiarism is a major scholastic offence. </w:t>
      </w:r>
    </w:p>
    <w:p w14:paraId="7B69A6EC" w14:textId="77777777" w:rsidR="002817C0" w:rsidRPr="002817C0" w:rsidRDefault="002817C0" w:rsidP="00BE43AE">
      <w:pPr>
        <w:pStyle w:val="NormalWeb"/>
        <w:spacing w:before="0" w:beforeAutospacing="0" w:after="0" w:afterAutospacing="0"/>
        <w:rPr>
          <w:rFonts w:ascii="Verdana" w:hAnsi="Verdana"/>
          <w:lang w:val="en-US"/>
        </w:rPr>
      </w:pPr>
      <w:r w:rsidRPr="002817C0">
        <w:rPr>
          <w:rFonts w:ascii="Verdana" w:hAnsi="Verdana"/>
          <w:i/>
          <w:iCs/>
          <w:lang w:val="en-US"/>
        </w:rPr>
        <w:lastRenderedPageBreak/>
        <w:t xml:space="preserve">Statement on Engaging in the Online Learning Environment </w:t>
      </w:r>
    </w:p>
    <w:p w14:paraId="1F35B408" w14:textId="3C14A334" w:rsidR="002817C0" w:rsidRPr="002817C0" w:rsidRDefault="002817C0" w:rsidP="00BE43AE">
      <w:pPr>
        <w:pStyle w:val="NormalWeb"/>
        <w:spacing w:before="0" w:beforeAutospacing="0" w:after="0" w:afterAutospacing="0"/>
        <w:rPr>
          <w:rFonts w:ascii="Verdana" w:hAnsi="Verdana"/>
          <w:lang w:val="en-US"/>
        </w:rPr>
      </w:pPr>
      <w:r w:rsidRPr="002817C0">
        <w:rPr>
          <w:rFonts w:ascii="Verdana" w:hAnsi="Verdana"/>
          <w:lang w:val="en-US"/>
        </w:rPr>
        <w:t xml:space="preserve">This course relies on the </w:t>
      </w:r>
      <w:r>
        <w:rPr>
          <w:rFonts w:ascii="Verdana" w:hAnsi="Verdana"/>
          <w:lang w:val="en-US"/>
        </w:rPr>
        <w:t>Moodle</w:t>
      </w:r>
      <w:r w:rsidRPr="002817C0">
        <w:rPr>
          <w:rFonts w:ascii="Verdana" w:hAnsi="Verdana"/>
          <w:lang w:val="en-US"/>
        </w:rPr>
        <w:t xml:space="preserve"> site to connect you with the syllabus, assignment outlines, content, and other course material. Here, you will engage with me</w:t>
      </w:r>
      <w:r>
        <w:rPr>
          <w:rFonts w:ascii="Verdana" w:hAnsi="Verdana"/>
          <w:lang w:val="en-US"/>
        </w:rPr>
        <w:t xml:space="preserve"> </w:t>
      </w:r>
      <w:r w:rsidRPr="002817C0">
        <w:rPr>
          <w:rFonts w:ascii="Verdana" w:hAnsi="Verdana"/>
          <w:lang w:val="en-US"/>
        </w:rPr>
        <w:t>and your peers as we progress through the course. Please keep track of weekly tasks and contribute respectfully to online activities.</w:t>
      </w:r>
    </w:p>
    <w:p w14:paraId="566ADFBF" w14:textId="77777777" w:rsidR="00BE43AE" w:rsidRDefault="00BE43AE" w:rsidP="00BE43AE">
      <w:pPr>
        <w:pStyle w:val="NormalWeb"/>
        <w:spacing w:before="0" w:beforeAutospacing="0" w:after="0" w:afterAutospacing="0"/>
        <w:rPr>
          <w:rFonts w:ascii="Verdana" w:hAnsi="Verdana"/>
          <w:i/>
          <w:iCs/>
          <w:lang w:val="en-US"/>
        </w:rPr>
      </w:pPr>
    </w:p>
    <w:p w14:paraId="6A4859F7" w14:textId="7710B133" w:rsidR="002817C0" w:rsidRPr="002817C0" w:rsidRDefault="002817C0" w:rsidP="00BE43AE">
      <w:pPr>
        <w:pStyle w:val="NormalWeb"/>
        <w:spacing w:before="0" w:beforeAutospacing="0" w:after="0" w:afterAutospacing="0"/>
        <w:rPr>
          <w:rFonts w:ascii="Verdana" w:hAnsi="Verdana"/>
          <w:lang w:val="en-US"/>
        </w:rPr>
      </w:pPr>
      <w:r w:rsidRPr="002817C0">
        <w:rPr>
          <w:rFonts w:ascii="Verdana" w:hAnsi="Verdana"/>
          <w:i/>
          <w:iCs/>
          <w:lang w:val="en-US"/>
        </w:rPr>
        <w:t xml:space="preserve">Statement on Email </w:t>
      </w:r>
    </w:p>
    <w:p w14:paraId="74B0485F" w14:textId="6F1C507B" w:rsidR="002817C0" w:rsidRPr="002817C0" w:rsidRDefault="002817C0" w:rsidP="00BE43AE">
      <w:pPr>
        <w:pStyle w:val="NormalWeb"/>
        <w:spacing w:before="0" w:beforeAutospacing="0" w:after="0" w:afterAutospacing="0"/>
        <w:rPr>
          <w:rFonts w:ascii="Verdana" w:hAnsi="Verdana"/>
          <w:lang w:val="en-US"/>
        </w:rPr>
      </w:pPr>
      <w:r w:rsidRPr="002817C0">
        <w:rPr>
          <w:rFonts w:ascii="Verdana" w:hAnsi="Verdana"/>
          <w:lang w:val="en-US"/>
        </w:rPr>
        <w:t xml:space="preserve">You may contact me by email, but it may take up to 24 hours for a response. If the matter is something we cannot address </w:t>
      </w:r>
      <w:r w:rsidR="00BE43AE">
        <w:rPr>
          <w:rFonts w:ascii="Verdana" w:hAnsi="Verdana"/>
          <w:lang w:val="en-US"/>
        </w:rPr>
        <w:t>by email</w:t>
      </w:r>
      <w:r w:rsidRPr="002817C0">
        <w:rPr>
          <w:rFonts w:ascii="Verdana" w:hAnsi="Verdana"/>
          <w:lang w:val="en-US"/>
        </w:rPr>
        <w:t xml:space="preserve">, </w:t>
      </w:r>
      <w:r w:rsidR="00BE43AE">
        <w:rPr>
          <w:rFonts w:ascii="Verdana" w:hAnsi="Verdana"/>
          <w:lang w:val="en-US"/>
        </w:rPr>
        <w:t>we can coordinate a time</w:t>
      </w:r>
      <w:r w:rsidRPr="002817C0">
        <w:rPr>
          <w:rFonts w:ascii="Verdana" w:hAnsi="Verdana"/>
          <w:lang w:val="en-US"/>
        </w:rPr>
        <w:t xml:space="preserve"> to meet </w:t>
      </w:r>
      <w:r w:rsidR="00BE43AE">
        <w:rPr>
          <w:rFonts w:ascii="Verdana" w:hAnsi="Verdana"/>
          <w:lang w:val="en-US"/>
        </w:rPr>
        <w:t xml:space="preserve">virtually </w:t>
      </w:r>
      <w:r w:rsidRPr="002817C0">
        <w:rPr>
          <w:rFonts w:ascii="Verdana" w:hAnsi="Verdana"/>
          <w:lang w:val="en-US"/>
        </w:rPr>
        <w:t>through skype</w:t>
      </w:r>
      <w:r w:rsidR="00BE43AE">
        <w:rPr>
          <w:rFonts w:ascii="Verdana" w:hAnsi="Verdana"/>
          <w:lang w:val="en-US"/>
        </w:rPr>
        <w:t xml:space="preserve"> or </w:t>
      </w:r>
      <w:r w:rsidRPr="002817C0">
        <w:rPr>
          <w:rFonts w:ascii="Verdana" w:hAnsi="Verdana"/>
          <w:lang w:val="en-US"/>
        </w:rPr>
        <w:t>zoom</w:t>
      </w:r>
      <w:r w:rsidR="00BE43AE">
        <w:rPr>
          <w:rFonts w:ascii="Verdana" w:hAnsi="Verdana"/>
          <w:lang w:val="en-US"/>
        </w:rPr>
        <w:t xml:space="preserve">. </w:t>
      </w:r>
      <w:r w:rsidRPr="002817C0">
        <w:rPr>
          <w:rFonts w:ascii="Verdana" w:hAnsi="Verdana"/>
          <w:lang w:val="en-US"/>
        </w:rPr>
        <w:t>Please ensure that your emails are worded professionally and include the course number (</w:t>
      </w:r>
      <w:r w:rsidR="00BE43AE">
        <w:rPr>
          <w:rFonts w:ascii="Verdana" w:hAnsi="Verdana"/>
          <w:lang w:val="en-US"/>
        </w:rPr>
        <w:t>DEMS3707</w:t>
      </w:r>
      <w:r w:rsidRPr="002817C0">
        <w:rPr>
          <w:rFonts w:ascii="Verdana" w:hAnsi="Verdana"/>
          <w:lang w:val="en-US"/>
        </w:rPr>
        <w:t xml:space="preserve">) in the subject line. </w:t>
      </w:r>
    </w:p>
    <w:p w14:paraId="43C801CF" w14:textId="77777777" w:rsidR="00BE43AE" w:rsidRDefault="00BE43AE" w:rsidP="00BE43AE">
      <w:pPr>
        <w:pStyle w:val="NormalWeb"/>
        <w:spacing w:before="0" w:beforeAutospacing="0" w:after="0" w:afterAutospacing="0"/>
        <w:rPr>
          <w:rFonts w:ascii="Verdana" w:hAnsi="Verdana"/>
          <w:i/>
          <w:iCs/>
          <w:lang w:val="en-US"/>
        </w:rPr>
      </w:pPr>
    </w:p>
    <w:p w14:paraId="29D55714" w14:textId="5D1683B8" w:rsidR="002817C0" w:rsidRPr="002817C0" w:rsidRDefault="002817C0" w:rsidP="00BE43AE">
      <w:pPr>
        <w:pStyle w:val="NormalWeb"/>
        <w:spacing w:before="0" w:beforeAutospacing="0" w:after="0" w:afterAutospacing="0"/>
        <w:rPr>
          <w:rFonts w:ascii="Verdana" w:hAnsi="Verdana"/>
          <w:lang w:val="en-US"/>
        </w:rPr>
      </w:pPr>
      <w:r w:rsidRPr="002817C0">
        <w:rPr>
          <w:rFonts w:ascii="Verdana" w:hAnsi="Verdana"/>
          <w:i/>
          <w:iCs/>
          <w:lang w:val="en-US"/>
        </w:rPr>
        <w:t xml:space="preserve">Statement on Student Success </w:t>
      </w:r>
    </w:p>
    <w:p w14:paraId="787A69C3" w14:textId="40C651C1" w:rsidR="002817C0" w:rsidRPr="002817C0" w:rsidRDefault="002817C0" w:rsidP="00BE43AE">
      <w:pPr>
        <w:pStyle w:val="NormalWeb"/>
        <w:spacing w:before="0" w:beforeAutospacing="0" w:after="0" w:afterAutospacing="0"/>
        <w:rPr>
          <w:rFonts w:ascii="Verdana" w:hAnsi="Verdana"/>
          <w:lang w:val="en-US"/>
        </w:rPr>
      </w:pPr>
      <w:r w:rsidRPr="002817C0">
        <w:rPr>
          <w:rFonts w:ascii="Verdana" w:hAnsi="Verdana"/>
          <w:lang w:val="en-US"/>
        </w:rPr>
        <w:t xml:space="preserve">If you need support with your academic writing skills, please visit the Writing Centre </w:t>
      </w:r>
      <w:r w:rsidR="00BE43AE">
        <w:rPr>
          <w:rFonts w:ascii="Verdana" w:hAnsi="Verdana"/>
          <w:lang w:val="en-US"/>
        </w:rPr>
        <w:t>at York (for more info visit:</w:t>
      </w:r>
      <w:r w:rsidRPr="002817C0">
        <w:rPr>
          <w:rFonts w:ascii="Verdana" w:hAnsi="Verdana"/>
          <w:lang w:val="en-US"/>
        </w:rPr>
        <w:t xml:space="preserve"> </w:t>
      </w:r>
      <w:hyperlink r:id="rId13" w:history="1">
        <w:r w:rsidR="00BE43AE" w:rsidRPr="00DC45B6">
          <w:rPr>
            <w:rStyle w:val="Hyperlink"/>
            <w:rFonts w:ascii="Verdana" w:hAnsi="Verdana"/>
            <w:lang w:val="en-US"/>
          </w:rPr>
          <w:t>https://writing-centre.writ.laps.yorku.ca</w:t>
        </w:r>
      </w:hyperlink>
      <w:r w:rsidR="00BE43AE">
        <w:rPr>
          <w:rFonts w:ascii="Verdana" w:hAnsi="Verdana"/>
          <w:lang w:val="en-US"/>
        </w:rPr>
        <w:t xml:space="preserve">). </w:t>
      </w:r>
    </w:p>
    <w:p w14:paraId="0B385355" w14:textId="24E486CF" w:rsidR="002817C0" w:rsidRPr="002817C0" w:rsidRDefault="002817C0" w:rsidP="002817C0">
      <w:pPr>
        <w:pStyle w:val="NormalWeb"/>
        <w:spacing w:after="0"/>
        <w:rPr>
          <w:rFonts w:ascii="Verdana" w:hAnsi="Verdana"/>
          <w:lang w:val="en-US"/>
        </w:rPr>
      </w:pPr>
      <w:r w:rsidRPr="002817C0">
        <w:rPr>
          <w:rFonts w:ascii="Verdana" w:hAnsi="Verdana"/>
          <w:lang w:val="en-US"/>
        </w:rPr>
        <w:t>The staff at Learning Skills Services (</w:t>
      </w:r>
      <w:hyperlink r:id="rId14" w:history="1">
        <w:r w:rsidR="00BE43AE" w:rsidRPr="00DC45B6">
          <w:rPr>
            <w:rStyle w:val="Hyperlink"/>
            <w:rFonts w:ascii="Verdana" w:hAnsi="Verdana"/>
            <w:lang w:val="en-US"/>
          </w:rPr>
          <w:t>https://lss.info.yorku.ca</w:t>
        </w:r>
      </w:hyperlink>
      <w:r w:rsidR="00BE43AE">
        <w:rPr>
          <w:rFonts w:ascii="Verdana" w:hAnsi="Verdana"/>
          <w:lang w:val="en-US"/>
        </w:rPr>
        <w:t xml:space="preserve">) </w:t>
      </w:r>
      <w:r w:rsidRPr="002817C0">
        <w:rPr>
          <w:rFonts w:ascii="Verdana" w:hAnsi="Verdana"/>
          <w:lang w:val="en-US"/>
        </w:rPr>
        <w:t xml:space="preserve">support your development as an excellent student by answering your questions and providing advice on how to succeed in your studies at </w:t>
      </w:r>
      <w:r w:rsidR="00BE43AE">
        <w:rPr>
          <w:rFonts w:ascii="Verdana" w:hAnsi="Verdana"/>
          <w:lang w:val="en-US"/>
        </w:rPr>
        <w:t>York</w:t>
      </w:r>
      <w:r w:rsidRPr="002817C0">
        <w:rPr>
          <w:rFonts w:ascii="Verdana" w:hAnsi="Verdana"/>
          <w:lang w:val="en-US"/>
        </w:rPr>
        <w:t xml:space="preserve">. They can help you to develop new skills or strengthen existing academic skills. Information on important learning skills topics is also available online. </w:t>
      </w:r>
    </w:p>
    <w:p w14:paraId="05B11DF3" w14:textId="314A81FB" w:rsidR="002817C0" w:rsidRDefault="002817C0" w:rsidP="002817C0">
      <w:pPr>
        <w:pStyle w:val="NormalWeb"/>
        <w:spacing w:after="0"/>
        <w:rPr>
          <w:rFonts w:ascii="Verdana" w:hAnsi="Verdana"/>
          <w:lang w:val="en-US"/>
        </w:rPr>
      </w:pPr>
      <w:r w:rsidRPr="002817C0">
        <w:rPr>
          <w:rFonts w:ascii="Verdana" w:hAnsi="Verdana"/>
          <w:lang w:val="en-US"/>
        </w:rPr>
        <w:t xml:space="preserve">Visit </w:t>
      </w:r>
      <w:r w:rsidR="00BE43AE">
        <w:rPr>
          <w:rFonts w:ascii="Verdana" w:hAnsi="Verdana"/>
          <w:lang w:val="en-US"/>
        </w:rPr>
        <w:t>Mental Health and</w:t>
      </w:r>
      <w:r w:rsidRPr="002817C0">
        <w:rPr>
          <w:rFonts w:ascii="Verdana" w:hAnsi="Verdana"/>
          <w:lang w:val="en-US"/>
        </w:rPr>
        <w:t xml:space="preserve"> Wellness </w:t>
      </w:r>
      <w:r w:rsidR="00BE43AE">
        <w:rPr>
          <w:rFonts w:ascii="Verdana" w:hAnsi="Verdana"/>
          <w:lang w:val="en-US"/>
        </w:rPr>
        <w:t>at York</w:t>
      </w:r>
      <w:r w:rsidRPr="002817C0">
        <w:rPr>
          <w:rFonts w:ascii="Verdana" w:hAnsi="Verdana"/>
          <w:lang w:val="en-US"/>
        </w:rPr>
        <w:t xml:space="preserve"> (</w:t>
      </w:r>
      <w:hyperlink r:id="rId15" w:history="1">
        <w:r w:rsidR="00BE43AE" w:rsidRPr="00DC45B6">
          <w:rPr>
            <w:rStyle w:val="Hyperlink"/>
            <w:rFonts w:ascii="Verdana" w:hAnsi="Verdana"/>
            <w:lang w:val="en-US"/>
          </w:rPr>
          <w:t>https://mhw.info.yorku.ca</w:t>
        </w:r>
      </w:hyperlink>
      <w:r w:rsidR="00BE43AE">
        <w:rPr>
          <w:rFonts w:ascii="Verdana" w:hAnsi="Verdana"/>
          <w:lang w:val="en-US"/>
        </w:rPr>
        <w:t xml:space="preserve">) </w:t>
      </w:r>
      <w:r w:rsidRPr="002817C0">
        <w:rPr>
          <w:rFonts w:ascii="Verdana" w:hAnsi="Verdana"/>
          <w:lang w:val="en-US"/>
        </w:rPr>
        <w:t>if you need support in navigating any kind of mental health issue (e.g., anxiety, stress, etc.)</w:t>
      </w:r>
      <w:r w:rsidR="00BE43AE">
        <w:rPr>
          <w:rFonts w:ascii="Verdana" w:hAnsi="Verdana"/>
          <w:lang w:val="en-US"/>
        </w:rPr>
        <w:t xml:space="preserve">. This </w:t>
      </w:r>
      <w:proofErr w:type="spellStart"/>
      <w:r w:rsidR="00BE43AE">
        <w:rPr>
          <w:rFonts w:ascii="Verdana" w:hAnsi="Verdana"/>
          <w:lang w:val="en-US"/>
        </w:rPr>
        <w:t>centre</w:t>
      </w:r>
      <w:proofErr w:type="spellEnd"/>
      <w:r w:rsidR="00BE43AE">
        <w:rPr>
          <w:rFonts w:ascii="Verdana" w:hAnsi="Verdana"/>
          <w:lang w:val="en-US"/>
        </w:rPr>
        <w:t xml:space="preserve"> </w:t>
      </w:r>
      <w:r w:rsidRPr="002817C0">
        <w:rPr>
          <w:rFonts w:ascii="Verdana" w:hAnsi="Verdana"/>
          <w:lang w:val="en-US"/>
        </w:rPr>
        <w:t>provides free assistance in connecting you with wellness services and resources on and off campus.</w:t>
      </w:r>
      <w:bookmarkStart w:id="0" w:name="_GoBack"/>
      <w:bookmarkEnd w:id="0"/>
    </w:p>
    <w:p w14:paraId="12694005" w14:textId="6AC9BE61" w:rsidR="00073E77" w:rsidRPr="00073E77" w:rsidRDefault="00073E77" w:rsidP="002817C0">
      <w:pPr>
        <w:pStyle w:val="NormalWeb"/>
        <w:spacing w:after="0"/>
        <w:rPr>
          <w:rFonts w:ascii="Verdana" w:hAnsi="Verdana"/>
          <w:lang w:val="en-US"/>
        </w:rPr>
      </w:pPr>
    </w:p>
    <w:p w14:paraId="143AE9BB"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u w:val="single"/>
          <w:lang w:val="en-US"/>
        </w:rPr>
        <w:t>RELEVANT UNIVERSITY/LA&amp;PS/SCHOOL REGULATIONS</w:t>
      </w:r>
    </w:p>
    <w:p w14:paraId="332571D1"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t>Applicable to all ADMS and DEMS courses</w:t>
      </w:r>
    </w:p>
    <w:p w14:paraId="3E8C3252"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t>Deferred Final Exams: </w:t>
      </w:r>
      <w:r w:rsidRPr="00073E77">
        <w:rPr>
          <w:rFonts w:ascii="Verdana" w:eastAsia="Times New Roman" w:hAnsi="Verdana" w:cs="Times New Roman"/>
          <w:color w:val="141412"/>
          <w:lang w:val="en-US"/>
        </w:rPr>
        <w:t>Deferred standing may be granted to students who are unable to write their final examination at the scheduled time or to submit their outstanding course work on the last day of classes. Details can be found at </w:t>
      </w:r>
      <w:hyperlink r:id="rId16" w:history="1">
        <w:r w:rsidRPr="00073E77">
          <w:rPr>
            <w:rFonts w:ascii="Verdana" w:eastAsia="Times New Roman" w:hAnsi="Verdana" w:cs="Times New Roman"/>
            <w:color w:val="E31837"/>
            <w:u w:val="single"/>
            <w:lang w:val="en-US"/>
          </w:rPr>
          <w:t>http://myacademicrecord.students.yorku.ca/deferred-standing</w:t>
        </w:r>
      </w:hyperlink>
    </w:p>
    <w:p w14:paraId="23735400"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t>Any request for deferred standing on medical grounds must include an Attending Physician's Statement form; a “Doctor’s Note” will not be accepted.</w:t>
      </w:r>
    </w:p>
    <w:p w14:paraId="1A6A402C"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lastRenderedPageBreak/>
        <w:t>DSA Form: </w:t>
      </w:r>
      <w:hyperlink r:id="rId17" w:history="1">
        <w:r w:rsidRPr="00073E77">
          <w:rPr>
            <w:rFonts w:ascii="Verdana" w:eastAsia="Times New Roman" w:hAnsi="Verdana" w:cs="Times New Roman"/>
            <w:color w:val="E31837"/>
            <w:u w:val="single"/>
            <w:lang w:val="en-US"/>
          </w:rPr>
          <w:t>http://www.registrar.yorku.ca/pdf/deferred_standing_agreement.pdf</w:t>
        </w:r>
      </w:hyperlink>
    </w:p>
    <w:p w14:paraId="792C85FD"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t>Attending Physician's Statement form: </w:t>
      </w:r>
      <w:hyperlink r:id="rId18" w:history="1">
        <w:r w:rsidRPr="00073E77">
          <w:rPr>
            <w:rFonts w:ascii="Verdana" w:eastAsia="Times New Roman" w:hAnsi="Verdana" w:cs="Times New Roman"/>
            <w:color w:val="E31837"/>
            <w:u w:val="single"/>
            <w:lang w:val="en-US"/>
          </w:rPr>
          <w:t>http://registrar.yorku.ca/pdf/attending-physicians-statement.pdf</w:t>
        </w:r>
      </w:hyperlink>
    </w:p>
    <w:p w14:paraId="3C1D28FB"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t xml:space="preserve">In order to apply for deferred standing, students must register at: </w:t>
      </w:r>
    </w:p>
    <w:p w14:paraId="45B9F894" w14:textId="77777777" w:rsidR="00073E77" w:rsidRPr="00073E77" w:rsidRDefault="00073E77" w:rsidP="00073E77">
      <w:pPr>
        <w:autoSpaceDE w:val="0"/>
        <w:autoSpaceDN w:val="0"/>
        <w:adjustRightInd w:val="0"/>
        <w:spacing w:after="300"/>
        <w:rPr>
          <w:rFonts w:ascii="Verdana" w:eastAsia="Times New Roman" w:hAnsi="Verdana" w:cs="Times New Roman"/>
          <w:b/>
          <w:color w:val="141412"/>
          <w:lang w:val="en-US"/>
        </w:rPr>
      </w:pPr>
      <w:hyperlink r:id="rId19" w:history="1">
        <w:r w:rsidRPr="00073E77">
          <w:rPr>
            <w:rFonts w:ascii="Verdana" w:eastAsia="Times New Roman" w:hAnsi="Verdana" w:cs="Times New Roman"/>
            <w:b/>
            <w:color w:val="FF0000"/>
            <w:u w:val="single"/>
            <w:lang w:val="en-US"/>
          </w:rPr>
          <w:t>http://sas-app.laps.yorku.ca</w:t>
        </w:r>
      </w:hyperlink>
      <w:r w:rsidRPr="00073E77">
        <w:rPr>
          <w:rFonts w:ascii="Verdana" w:eastAsia="Times New Roman" w:hAnsi="Verdana" w:cs="Times New Roman"/>
          <w:b/>
          <w:color w:val="FF0000"/>
          <w:lang w:val="en-US"/>
        </w:rPr>
        <w:t xml:space="preserve"> </w:t>
      </w:r>
    </w:p>
    <w:p w14:paraId="0A8225FA"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t xml:space="preserve">Followed by handing in a completed original Deferred Standing Agreement (DSA) form and supporting documentation directly to the main office of the School of Administrative Studies (282 Atkinson) and add your ticket number to the DSA form.  </w:t>
      </w:r>
      <w:r w:rsidRPr="00073E77">
        <w:rPr>
          <w:rFonts w:ascii="Verdana" w:eastAsia="Times New Roman" w:hAnsi="Verdana" w:cs="Times New Roman"/>
          <w:b/>
          <w:bCs/>
          <w:color w:val="141412"/>
          <w:highlight w:val="yellow"/>
          <w:lang w:val="en-US"/>
        </w:rPr>
        <w:t xml:space="preserve">During this time of remote learning, you will be required to submit the forms via email to </w:t>
      </w:r>
      <w:hyperlink r:id="rId20" w:history="1">
        <w:r w:rsidRPr="00073E77">
          <w:rPr>
            <w:rFonts w:ascii="Verdana" w:eastAsia="Times New Roman" w:hAnsi="Verdana" w:cs="Times New Roman"/>
            <w:b/>
            <w:bCs/>
            <w:color w:val="0000FF"/>
            <w:highlight w:val="yellow"/>
            <w:u w:val="single"/>
            <w:lang w:val="en-US"/>
          </w:rPr>
          <w:t>apsas@yorku.ca</w:t>
        </w:r>
      </w:hyperlink>
      <w:r w:rsidRPr="00073E77">
        <w:rPr>
          <w:rFonts w:ascii="Verdana" w:eastAsia="Times New Roman" w:hAnsi="Verdana" w:cs="Times New Roman"/>
          <w:b/>
          <w:bCs/>
          <w:color w:val="141412"/>
          <w:highlight w:val="yellow"/>
          <w:lang w:val="en-US"/>
        </w:rPr>
        <w:t>.</w:t>
      </w:r>
      <w:r w:rsidRPr="00073E77">
        <w:rPr>
          <w:rFonts w:ascii="Verdana" w:eastAsia="Times New Roman" w:hAnsi="Verdana" w:cs="Times New Roman"/>
          <w:b/>
          <w:bCs/>
          <w:color w:val="141412"/>
          <w:lang w:val="en-US"/>
        </w:rPr>
        <w:t xml:space="preserve"> </w:t>
      </w:r>
      <w:r w:rsidRPr="00073E77">
        <w:rPr>
          <w:rFonts w:ascii="Verdana" w:eastAsia="Times New Roman" w:hAnsi="Verdana" w:cs="Times New Roman"/>
          <w:color w:val="141412"/>
          <w:lang w:val="en-US"/>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3DF7A3FD"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t xml:space="preserve">Students with approved DSA will be able to write their deferred examination during the School's deferred examination period. </w:t>
      </w:r>
      <w:r w:rsidRPr="00073E77">
        <w:rPr>
          <w:rFonts w:ascii="Verdana" w:eastAsia="Times New Roman" w:hAnsi="Verdana" w:cs="Times New Roman"/>
          <w:b/>
          <w:color w:val="141412"/>
          <w:u w:val="single"/>
          <w:lang w:val="en-US"/>
        </w:rPr>
        <w:t>Deferred exams might take place during the regular exams period or in subsequent weeks depending on the course</w:t>
      </w:r>
      <w:r w:rsidRPr="00073E77">
        <w:rPr>
          <w:rFonts w:ascii="Verdana" w:eastAsia="Times New Roman" w:hAnsi="Verdana" w:cs="Times New Roman"/>
          <w:color w:val="141412"/>
          <w:lang w:val="en-US"/>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605AF547"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br/>
        <w:t>Academic Honesty</w:t>
      </w:r>
      <w:r w:rsidRPr="00073E77">
        <w:rPr>
          <w:rFonts w:ascii="Verdana" w:eastAsia="Times New Roman" w:hAnsi="Verdana" w:cs="Times New Roman"/>
          <w:color w:val="141412"/>
          <w:lang w:val="en-US"/>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073E77">
        <w:rPr>
          <w:rFonts w:ascii="Verdana" w:eastAsia="Times New Roman" w:hAnsi="Verdana" w:cs="Times New Roman"/>
          <w:color w:val="141412"/>
          <w:lang w:val="en-US"/>
        </w:rPr>
        <w:t>investigated</w:t>
      </w:r>
      <w:proofErr w:type="gramEnd"/>
      <w:r w:rsidRPr="00073E77">
        <w:rPr>
          <w:rFonts w:ascii="Verdana" w:eastAsia="Times New Roman" w:hAnsi="Verdana" w:cs="Times New Roman"/>
          <w:color w:val="141412"/>
          <w:lang w:val="en-US"/>
        </w:rPr>
        <w:t xml:space="preserve"> and charges shall be laid if reasonable and probable grounds exist.</w:t>
      </w:r>
    </w:p>
    <w:p w14:paraId="1C8092DD"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lastRenderedPageBreak/>
        <w:t>Students should review the York Academic Honesty policy for themselves at:</w:t>
      </w:r>
    </w:p>
    <w:p w14:paraId="0B8EFB9C"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hyperlink r:id="rId21" w:history="1">
        <w:r w:rsidRPr="00073E77">
          <w:rPr>
            <w:rFonts w:ascii="Verdana" w:eastAsia="Times New Roman" w:hAnsi="Verdana" w:cs="Times New Roman"/>
            <w:color w:val="E31837"/>
            <w:u w:val="single"/>
            <w:lang w:val="en-US"/>
          </w:rPr>
          <w:t>http://www.yorku.ca/secretariat/policies/document.php?document=69</w:t>
        </w:r>
      </w:hyperlink>
    </w:p>
    <w:p w14:paraId="0757428D"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t>Students might also wish to review the interactive on-line Tutorial for students on academic integrity, at:</w:t>
      </w:r>
      <w:hyperlink r:id="rId22" w:history="1">
        <w:r w:rsidRPr="00073E77">
          <w:rPr>
            <w:rFonts w:ascii="Verdana" w:eastAsia="Times New Roman" w:hAnsi="Verdana" w:cs="Times New Roman"/>
            <w:color w:val="0000FF"/>
            <w:u w:val="single"/>
            <w:lang w:val="en-US"/>
          </w:rPr>
          <w:t>https://spark.library.yorku.ca/academic-integrity-what-is-academic-integrity/</w:t>
        </w:r>
      </w:hyperlink>
    </w:p>
    <w:p w14:paraId="39A0DB83"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t>Grading Scheme and Feedback Policy: </w:t>
      </w:r>
      <w:r w:rsidRPr="00073E77">
        <w:rPr>
          <w:rFonts w:ascii="Verdana" w:eastAsia="Times New Roman" w:hAnsi="Verdana" w:cs="Times New Roman"/>
          <w:color w:val="141412"/>
          <w:lang w:val="en-US"/>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6B120495"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i/>
          <w:iCs/>
          <w:color w:val="141412"/>
          <w:lang w:val="en-US"/>
        </w:rPr>
        <w:t xml:space="preserve">Note: Under unusual and/or unforeseeable circumstances which disrupt the academic norm, instructors are expected to provide grading schemes and academic feedback in the spirit of these regulations, as soon as possible. </w:t>
      </w:r>
      <w:r w:rsidRPr="00073E77">
        <w:rPr>
          <w:rFonts w:ascii="Verdana" w:eastAsia="Times New Roman" w:hAnsi="Verdana" w:cs="Times New Roman"/>
          <w:color w:val="141412"/>
          <w:lang w:val="en-US"/>
        </w:rPr>
        <w:t>For more information on the Grading Scheme and Feedback Policy, please visit: </w:t>
      </w:r>
      <w:hyperlink r:id="rId23" w:history="1">
        <w:r w:rsidRPr="00073E77">
          <w:rPr>
            <w:rFonts w:ascii="Verdana" w:eastAsia="Times New Roman" w:hAnsi="Verdana" w:cs="Times New Roman"/>
            <w:color w:val="E31837"/>
            <w:u w:val="single"/>
            <w:lang w:val="en-US"/>
          </w:rPr>
          <w:t>http://www.yorku.ca/univsec/policies/document.php?document=86</w:t>
        </w:r>
      </w:hyperlink>
    </w:p>
    <w:p w14:paraId="2D46B9B9"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t>In-Class Tests and Exams - the 20% Rule</w:t>
      </w:r>
      <w:r w:rsidRPr="00073E77">
        <w:rPr>
          <w:rFonts w:ascii="Verdana" w:eastAsia="Times New Roman" w:hAnsi="Verdana" w:cs="Times New Roman"/>
          <w:color w:val="141412"/>
          <w:lang w:val="en-US"/>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4" w:history="1">
        <w:r w:rsidRPr="00073E77">
          <w:rPr>
            <w:rFonts w:ascii="Verdana" w:eastAsia="Times New Roman" w:hAnsi="Verdana" w:cs="Times New Roman"/>
            <w:color w:val="E31837"/>
            <w:u w:val="single"/>
            <w:lang w:val="en-US"/>
          </w:rPr>
          <w:t>http://secretariat-policies.info.yorku.ca/policies/limits-on-the-worth-of-examinations-in-the-final-classes-of-a-term-policy/</w:t>
        </w:r>
      </w:hyperlink>
    </w:p>
    <w:p w14:paraId="0D4FAFC6"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t>Reappraisals</w:t>
      </w:r>
      <w:r w:rsidRPr="00073E77">
        <w:rPr>
          <w:rFonts w:ascii="Verdana" w:eastAsia="Times New Roman" w:hAnsi="Verdana" w:cs="Times New Roman"/>
          <w:color w:val="141412"/>
          <w:lang w:val="en-US"/>
        </w:rPr>
        <w:t xml:space="preserve">: Students may, with </w:t>
      </w:r>
      <w:proofErr w:type="gramStart"/>
      <w:r w:rsidRPr="00073E77">
        <w:rPr>
          <w:rFonts w:ascii="Verdana" w:eastAsia="Times New Roman" w:hAnsi="Verdana" w:cs="Times New Roman"/>
          <w:color w:val="141412"/>
          <w:lang w:val="en-US"/>
        </w:rPr>
        <w:t>sufficient</w:t>
      </w:r>
      <w:proofErr w:type="gramEnd"/>
      <w:r w:rsidRPr="00073E77">
        <w:rPr>
          <w:rFonts w:ascii="Verdana" w:eastAsia="Times New Roman" w:hAnsi="Verdana" w:cs="Times New Roman"/>
          <w:color w:val="141412"/>
          <w:lang w:val="en-US"/>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5" w:history="1">
        <w:r w:rsidRPr="00073E77">
          <w:rPr>
            <w:rFonts w:ascii="Verdana" w:eastAsia="Times New Roman" w:hAnsi="Verdana" w:cs="Times New Roman"/>
            <w:color w:val="E31837"/>
            <w:u w:val="single"/>
            <w:lang w:val="en-US"/>
          </w:rPr>
          <w:t>http://myacademicrecord.students.yorku.ca/grade-reappraisal-policy</w:t>
        </w:r>
      </w:hyperlink>
    </w:p>
    <w:p w14:paraId="4516EFEF"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lastRenderedPageBreak/>
        <w:t>Accommodation Procedures:</w:t>
      </w:r>
      <w:r w:rsidRPr="00073E77">
        <w:rPr>
          <w:rFonts w:ascii="Verdana" w:eastAsia="Times New Roman" w:hAnsi="Verdana" w:cs="Times New Roman"/>
          <w:color w:val="141412"/>
          <w:lang w:val="en-US"/>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6" w:history="1">
        <w:r w:rsidRPr="00073E77">
          <w:rPr>
            <w:rFonts w:ascii="Verdana" w:eastAsia="Times New Roman" w:hAnsi="Verdana" w:cs="Times New Roman"/>
            <w:color w:val="E31837"/>
            <w:u w:val="single"/>
            <w:lang w:val="en-US"/>
          </w:rPr>
          <w:t>http://ds.info.yorku.ca/academic-support-accomodations/</w:t>
        </w:r>
      </w:hyperlink>
    </w:p>
    <w:p w14:paraId="1BFF75B9"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t>Religious Accommodation</w:t>
      </w:r>
      <w:r w:rsidRPr="00073E77">
        <w:rPr>
          <w:rFonts w:ascii="Verdana" w:eastAsia="Times New Roman" w:hAnsi="Verdana" w:cs="Times New Roman"/>
          <w:color w:val="141412"/>
          <w:lang w:val="en-US"/>
        </w:rPr>
        <w:t>: York University is committed to respecting the religious beliefs and practices of all members of the community and making accommodations for observances of special significance to adherents. For more information on religious accommodation, please visit:</w:t>
      </w:r>
      <w:r w:rsidRPr="00073E77">
        <w:rPr>
          <w:rFonts w:ascii="Verdana" w:eastAsia="Times New Roman" w:hAnsi="Verdana" w:cs="Times New Roman"/>
          <w:color w:val="141412"/>
          <w:u w:val="single"/>
          <w:lang w:val="en-US"/>
        </w:rPr>
        <w:br/>
      </w:r>
      <w:hyperlink r:id="rId27" w:history="1">
        <w:r w:rsidRPr="00073E77">
          <w:rPr>
            <w:rFonts w:ascii="Verdana" w:eastAsia="Times New Roman" w:hAnsi="Verdana" w:cs="Times New Roman"/>
            <w:color w:val="E31837"/>
            <w:u w:val="single"/>
            <w:lang w:val="en-US"/>
          </w:rPr>
          <w:t>https://w2prod.sis.yorku.ca/Apps/WebObjects/cdm.woa/wa/regobs</w:t>
        </w:r>
      </w:hyperlink>
    </w:p>
    <w:p w14:paraId="32540224"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b/>
          <w:bCs/>
          <w:color w:val="141412"/>
          <w:lang w:val="en-US"/>
        </w:rPr>
        <w:t>Academic Accommodation for Students with Disabilities (Senate Policy)</w:t>
      </w:r>
    </w:p>
    <w:p w14:paraId="5BE2E0F0"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t xml:space="preserve">The nature and extent of accommodations shall be consistent with and supportive of the integrity of the curriculum and of the academic standards of programs or courses. Provided that students have given sufficient notice about their accommodation </w:t>
      </w:r>
      <w:proofErr w:type="gramStart"/>
      <w:r w:rsidRPr="00073E77">
        <w:rPr>
          <w:rFonts w:ascii="Verdana" w:eastAsia="Times New Roman" w:hAnsi="Verdana" w:cs="Times New Roman"/>
          <w:color w:val="141412"/>
          <w:lang w:val="en-US"/>
        </w:rPr>
        <w:t>needs,</w:t>
      </w:r>
      <w:proofErr w:type="gramEnd"/>
      <w:r w:rsidRPr="00073E77">
        <w:rPr>
          <w:rFonts w:ascii="Verdana" w:eastAsia="Times New Roman" w:hAnsi="Verdana" w:cs="Times New Roman"/>
          <w:color w:val="141412"/>
          <w:lang w:val="en-US"/>
        </w:rPr>
        <w:t xml:space="preserve">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8" w:history="1">
        <w:r w:rsidRPr="00073E77">
          <w:rPr>
            <w:rFonts w:ascii="Verdana" w:eastAsia="Times New Roman" w:hAnsi="Verdana" w:cs="Times New Roman"/>
            <w:color w:val="E31837"/>
            <w:u w:val="single"/>
            <w:lang w:val="en-US"/>
          </w:rPr>
          <w:t>https://accessibility.students.yorku.ca</w:t>
        </w:r>
      </w:hyperlink>
    </w:p>
    <w:p w14:paraId="29DC4A6E" w14:textId="77777777" w:rsidR="00073E77" w:rsidRPr="00073E77" w:rsidRDefault="00073E77" w:rsidP="00073E77">
      <w:pPr>
        <w:autoSpaceDE w:val="0"/>
        <w:autoSpaceDN w:val="0"/>
        <w:adjustRightInd w:val="0"/>
        <w:spacing w:after="300"/>
        <w:rPr>
          <w:rFonts w:ascii="Verdana" w:eastAsia="Times New Roman" w:hAnsi="Verdana" w:cs="Times New Roman"/>
          <w:color w:val="141412"/>
          <w:lang w:val="en-US"/>
        </w:rPr>
      </w:pPr>
      <w:r w:rsidRPr="00073E77">
        <w:rPr>
          <w:rFonts w:ascii="Verdana" w:eastAsia="Times New Roman" w:hAnsi="Verdana" w:cs="Times New Roman"/>
          <w:color w:val="141412"/>
          <w:lang w:val="en-US"/>
        </w:rPr>
        <w:t xml:space="preserve">York’s disabilities offices and the Registrar’s Office work in partnership to support alternate exam and test accommodation services for students with disabilities at the </w:t>
      </w:r>
      <w:proofErr w:type="spellStart"/>
      <w:r w:rsidRPr="00073E77">
        <w:rPr>
          <w:rFonts w:ascii="Verdana" w:eastAsia="Times New Roman" w:hAnsi="Verdana" w:cs="Times New Roman"/>
          <w:color w:val="141412"/>
          <w:lang w:val="en-US"/>
        </w:rPr>
        <w:t>Keele</w:t>
      </w:r>
      <w:proofErr w:type="spellEnd"/>
      <w:r w:rsidRPr="00073E77">
        <w:rPr>
          <w:rFonts w:ascii="Verdana" w:eastAsia="Times New Roman" w:hAnsi="Verdana" w:cs="Times New Roman"/>
          <w:color w:val="141412"/>
          <w:lang w:val="en-US"/>
        </w:rPr>
        <w:t xml:space="preserve"> campus. For more information on alternate exams and tests please visit </w:t>
      </w:r>
      <w:hyperlink r:id="rId29" w:history="1">
        <w:r w:rsidRPr="00073E77">
          <w:rPr>
            <w:rFonts w:ascii="Verdana" w:eastAsia="Times New Roman" w:hAnsi="Verdana" w:cs="Times New Roman"/>
            <w:color w:val="E31837"/>
            <w:u w:val="single"/>
            <w:lang w:val="en-US"/>
          </w:rPr>
          <w:t>http://www.yorku.ca/altexams/</w:t>
        </w:r>
      </w:hyperlink>
    </w:p>
    <w:p w14:paraId="03201F61" w14:textId="77777777" w:rsidR="00073E77" w:rsidRPr="00073E77" w:rsidRDefault="00073E77" w:rsidP="00073E77">
      <w:pPr>
        <w:autoSpaceDE w:val="0"/>
        <w:autoSpaceDN w:val="0"/>
        <w:adjustRightInd w:val="0"/>
        <w:spacing w:after="300"/>
        <w:rPr>
          <w:rFonts w:ascii="Verdana" w:eastAsia="Times New Roman" w:hAnsi="Verdana" w:cs="Times New Roman"/>
          <w:lang w:val="en-US"/>
        </w:rPr>
      </w:pPr>
      <w:r w:rsidRPr="00073E77">
        <w:rPr>
          <w:rFonts w:ascii="Verdana" w:eastAsia="Times New Roman" w:hAnsi="Verdana" w:cs="Times New Roman"/>
          <w:color w:val="141412"/>
          <w:lang w:val="en-US"/>
        </w:rPr>
        <w:t>Please alert the Course Director as soon as possible should you require special accommodations.</w:t>
      </w:r>
      <w:r w:rsidRPr="00073E77">
        <w:rPr>
          <w:rFonts w:ascii="Verdana" w:eastAsia="Times New Roman" w:hAnsi="Verdana" w:cs="Times New Roman"/>
          <w:color w:val="000000"/>
          <w:lang w:val="en-US"/>
        </w:rPr>
        <w:t xml:space="preserve"> </w:t>
      </w:r>
    </w:p>
    <w:p w14:paraId="589982C7" w14:textId="77777777" w:rsidR="00073E77" w:rsidRPr="00073E77" w:rsidRDefault="00073E77" w:rsidP="002817C0">
      <w:pPr>
        <w:pStyle w:val="NormalWeb"/>
        <w:spacing w:after="0"/>
        <w:rPr>
          <w:rFonts w:ascii="Verdana" w:hAnsi="Verdana"/>
          <w:lang w:val="en-US"/>
        </w:rPr>
      </w:pPr>
    </w:p>
    <w:sectPr w:rsidR="00073E77" w:rsidRPr="00073E77">
      <w:footerReference w:type="even" r:id="rId30"/>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8C56" w14:textId="77777777" w:rsidR="00FE5014" w:rsidRDefault="00FE5014" w:rsidP="000430EC">
      <w:r>
        <w:separator/>
      </w:r>
    </w:p>
  </w:endnote>
  <w:endnote w:type="continuationSeparator" w:id="0">
    <w:p w14:paraId="682A4E0D" w14:textId="77777777" w:rsidR="00FE5014" w:rsidRDefault="00FE5014" w:rsidP="000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295219"/>
      <w:docPartObj>
        <w:docPartGallery w:val="Page Numbers (Bottom of Page)"/>
        <w:docPartUnique/>
      </w:docPartObj>
    </w:sdtPr>
    <w:sdtEndPr>
      <w:rPr>
        <w:rStyle w:val="PageNumber"/>
      </w:rPr>
    </w:sdtEndPr>
    <w:sdtContent>
      <w:p w14:paraId="1BC5E5E4" w14:textId="346DCA89" w:rsidR="000430EC" w:rsidRDefault="000430EC" w:rsidP="00FF5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9051B" w14:textId="77777777" w:rsidR="000430EC" w:rsidRDefault="000430EC" w:rsidP="00043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261285"/>
      <w:docPartObj>
        <w:docPartGallery w:val="Page Numbers (Bottom of Page)"/>
        <w:docPartUnique/>
      </w:docPartObj>
    </w:sdtPr>
    <w:sdtEndPr>
      <w:rPr>
        <w:rStyle w:val="PageNumber"/>
        <w:rFonts w:ascii="Verdana" w:hAnsi="Verdana"/>
        <w:sz w:val="20"/>
        <w:szCs w:val="20"/>
      </w:rPr>
    </w:sdtEndPr>
    <w:sdtContent>
      <w:p w14:paraId="370E5458" w14:textId="31CD90FC" w:rsidR="000430EC" w:rsidRPr="000430EC" w:rsidRDefault="000430EC" w:rsidP="00FF58CD">
        <w:pPr>
          <w:pStyle w:val="Footer"/>
          <w:framePr w:wrap="none" w:vAnchor="text" w:hAnchor="margin" w:xAlign="right" w:y="1"/>
          <w:rPr>
            <w:rStyle w:val="PageNumber"/>
            <w:rFonts w:ascii="Verdana" w:hAnsi="Verdana"/>
            <w:sz w:val="20"/>
            <w:szCs w:val="20"/>
          </w:rPr>
        </w:pPr>
        <w:r w:rsidRPr="000430EC">
          <w:rPr>
            <w:rStyle w:val="PageNumber"/>
            <w:rFonts w:ascii="Verdana" w:hAnsi="Verdana"/>
            <w:sz w:val="20"/>
            <w:szCs w:val="20"/>
          </w:rPr>
          <w:fldChar w:fldCharType="begin"/>
        </w:r>
        <w:r w:rsidRPr="000430EC">
          <w:rPr>
            <w:rStyle w:val="PageNumber"/>
            <w:rFonts w:ascii="Verdana" w:hAnsi="Verdana"/>
            <w:sz w:val="20"/>
            <w:szCs w:val="20"/>
          </w:rPr>
          <w:instrText xml:space="preserve"> PAGE </w:instrText>
        </w:r>
        <w:r w:rsidRPr="000430EC">
          <w:rPr>
            <w:rStyle w:val="PageNumber"/>
            <w:rFonts w:ascii="Verdana" w:hAnsi="Verdana"/>
            <w:sz w:val="20"/>
            <w:szCs w:val="20"/>
          </w:rPr>
          <w:fldChar w:fldCharType="separate"/>
        </w:r>
        <w:r w:rsidRPr="000430EC">
          <w:rPr>
            <w:rStyle w:val="PageNumber"/>
            <w:rFonts w:ascii="Verdana" w:hAnsi="Verdana"/>
            <w:noProof/>
            <w:sz w:val="20"/>
            <w:szCs w:val="20"/>
          </w:rPr>
          <w:t>1</w:t>
        </w:r>
        <w:r w:rsidRPr="000430EC">
          <w:rPr>
            <w:rStyle w:val="PageNumber"/>
            <w:rFonts w:ascii="Verdana" w:hAnsi="Verdana"/>
            <w:sz w:val="20"/>
            <w:szCs w:val="20"/>
          </w:rPr>
          <w:fldChar w:fldCharType="end"/>
        </w:r>
      </w:p>
    </w:sdtContent>
  </w:sdt>
  <w:p w14:paraId="352DC8BC" w14:textId="77B5F7C4" w:rsidR="000430EC" w:rsidRPr="000430EC" w:rsidRDefault="000430EC" w:rsidP="000430EC">
    <w:pPr>
      <w:pStyle w:val="Footer"/>
      <w:ind w:right="360"/>
      <w:rPr>
        <w:rFonts w:ascii="Verdana" w:hAnsi="Verdana"/>
        <w:sz w:val="20"/>
        <w:szCs w:val="20"/>
      </w:rPr>
    </w:pPr>
    <w:r>
      <w:rPr>
        <w:rFonts w:ascii="Verdana" w:hAnsi="Verdana"/>
        <w:sz w:val="20"/>
        <w:szCs w:val="20"/>
      </w:rPr>
      <w:t>Spinney; DEMS 3707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9F60" w14:textId="77777777" w:rsidR="00FE5014" w:rsidRDefault="00FE5014" w:rsidP="000430EC">
      <w:r>
        <w:separator/>
      </w:r>
    </w:p>
  </w:footnote>
  <w:footnote w:type="continuationSeparator" w:id="0">
    <w:p w14:paraId="73E311F2" w14:textId="77777777" w:rsidR="00FE5014" w:rsidRDefault="00FE5014" w:rsidP="0004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D0B"/>
    <w:multiLevelType w:val="multilevel"/>
    <w:tmpl w:val="A772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02F5F"/>
    <w:multiLevelType w:val="hybridMultilevel"/>
    <w:tmpl w:val="678E2C6E"/>
    <w:lvl w:ilvl="0" w:tplc="69C04C38">
      <w:start w:val="1"/>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05D9D"/>
    <w:multiLevelType w:val="multilevel"/>
    <w:tmpl w:val="22BE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BB4F3E"/>
    <w:multiLevelType w:val="hybridMultilevel"/>
    <w:tmpl w:val="47641640"/>
    <w:lvl w:ilvl="0" w:tplc="42066D1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77343"/>
    <w:multiLevelType w:val="hybridMultilevel"/>
    <w:tmpl w:val="2954ECE4"/>
    <w:lvl w:ilvl="0" w:tplc="01B82A3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B7BEB"/>
    <w:multiLevelType w:val="multilevel"/>
    <w:tmpl w:val="8608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EC"/>
    <w:rsid w:val="000323B6"/>
    <w:rsid w:val="000430EC"/>
    <w:rsid w:val="00073E77"/>
    <w:rsid w:val="002764BC"/>
    <w:rsid w:val="002817C0"/>
    <w:rsid w:val="002C1033"/>
    <w:rsid w:val="002C4853"/>
    <w:rsid w:val="002E0D31"/>
    <w:rsid w:val="004C709A"/>
    <w:rsid w:val="005A7630"/>
    <w:rsid w:val="005D15F1"/>
    <w:rsid w:val="00646437"/>
    <w:rsid w:val="007A0EDD"/>
    <w:rsid w:val="007B65A6"/>
    <w:rsid w:val="0084225D"/>
    <w:rsid w:val="0089275D"/>
    <w:rsid w:val="00961EF7"/>
    <w:rsid w:val="009E1589"/>
    <w:rsid w:val="00BE43AE"/>
    <w:rsid w:val="00E427AD"/>
    <w:rsid w:val="00E941FA"/>
    <w:rsid w:val="00EA3433"/>
    <w:rsid w:val="00EA437A"/>
    <w:rsid w:val="00EE0619"/>
    <w:rsid w:val="00F23D23"/>
    <w:rsid w:val="00F33C69"/>
    <w:rsid w:val="00F57FA0"/>
    <w:rsid w:val="00F6461E"/>
    <w:rsid w:val="00FA5548"/>
    <w:rsid w:val="00FE5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5FF2"/>
  <w15:chartTrackingRefBased/>
  <w15:docId w15:val="{D6F7CA27-31D0-F643-87DF-3D89312E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B6"/>
  </w:style>
  <w:style w:type="paragraph" w:styleId="Heading2">
    <w:name w:val="heading 2"/>
    <w:basedOn w:val="Normal"/>
    <w:next w:val="Normal"/>
    <w:link w:val="Heading2Char"/>
    <w:unhideWhenUsed/>
    <w:qFormat/>
    <w:rsid w:val="000430EC"/>
    <w:pPr>
      <w:keepNext/>
      <w:spacing w:before="240" w:after="60" w:line="276" w:lineRule="auto"/>
      <w:outlineLvl w:val="1"/>
    </w:pPr>
    <w:rPr>
      <w:rFonts w:ascii="Verdana" w:eastAsiaTheme="majorEastAsia" w:hAnsi="Verdana" w:cstheme="majorBidi"/>
      <w:b/>
      <w:bCs/>
      <w:iCs/>
      <w:szCs w:val="28"/>
      <w:lang w:val="en-US"/>
    </w:rPr>
  </w:style>
  <w:style w:type="paragraph" w:styleId="Heading3">
    <w:name w:val="heading 3"/>
    <w:basedOn w:val="Normal"/>
    <w:next w:val="Normal"/>
    <w:link w:val="Heading3Char"/>
    <w:uiPriority w:val="9"/>
    <w:semiHidden/>
    <w:unhideWhenUsed/>
    <w:qFormat/>
    <w:rsid w:val="000430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0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430EC"/>
    <w:rPr>
      <w:color w:val="0563C1" w:themeColor="hyperlink"/>
      <w:u w:val="single"/>
    </w:rPr>
  </w:style>
  <w:style w:type="character" w:styleId="UnresolvedMention">
    <w:name w:val="Unresolved Mention"/>
    <w:basedOn w:val="DefaultParagraphFont"/>
    <w:uiPriority w:val="99"/>
    <w:semiHidden/>
    <w:unhideWhenUsed/>
    <w:rsid w:val="000430EC"/>
    <w:rPr>
      <w:color w:val="605E5C"/>
      <w:shd w:val="clear" w:color="auto" w:fill="E1DFDD"/>
    </w:rPr>
  </w:style>
  <w:style w:type="character" w:customStyle="1" w:styleId="Heading2Char">
    <w:name w:val="Heading 2 Char"/>
    <w:basedOn w:val="DefaultParagraphFont"/>
    <w:link w:val="Heading2"/>
    <w:rsid w:val="000430EC"/>
    <w:rPr>
      <w:rFonts w:ascii="Verdana" w:eastAsiaTheme="majorEastAsia" w:hAnsi="Verdana" w:cstheme="majorBidi"/>
      <w:b/>
      <w:bCs/>
      <w:iCs/>
      <w:szCs w:val="28"/>
      <w:lang w:val="en-US"/>
    </w:rPr>
  </w:style>
  <w:style w:type="paragraph" w:styleId="ListParagraph">
    <w:name w:val="List Paragraph"/>
    <w:basedOn w:val="Normal"/>
    <w:uiPriority w:val="34"/>
    <w:qFormat/>
    <w:rsid w:val="000430EC"/>
    <w:pPr>
      <w:spacing w:after="200" w:line="276" w:lineRule="auto"/>
      <w:ind w:left="720"/>
      <w:contextualSpacing/>
    </w:pPr>
    <w:rPr>
      <w:rFonts w:ascii="Verdana" w:eastAsia="Calibri" w:hAnsi="Verdana" w:cs="Times New Roman"/>
      <w:szCs w:val="22"/>
      <w:lang w:val="en-US"/>
    </w:rPr>
  </w:style>
  <w:style w:type="paragraph" w:styleId="Header">
    <w:name w:val="header"/>
    <w:basedOn w:val="Normal"/>
    <w:link w:val="HeaderChar"/>
    <w:uiPriority w:val="99"/>
    <w:unhideWhenUsed/>
    <w:rsid w:val="000430EC"/>
    <w:pPr>
      <w:tabs>
        <w:tab w:val="center" w:pos="4680"/>
        <w:tab w:val="right" w:pos="9360"/>
      </w:tabs>
    </w:pPr>
  </w:style>
  <w:style w:type="character" w:customStyle="1" w:styleId="HeaderChar">
    <w:name w:val="Header Char"/>
    <w:basedOn w:val="DefaultParagraphFont"/>
    <w:link w:val="Header"/>
    <w:uiPriority w:val="99"/>
    <w:rsid w:val="000430EC"/>
  </w:style>
  <w:style w:type="paragraph" w:styleId="Footer">
    <w:name w:val="footer"/>
    <w:basedOn w:val="Normal"/>
    <w:link w:val="FooterChar"/>
    <w:uiPriority w:val="99"/>
    <w:unhideWhenUsed/>
    <w:rsid w:val="000430EC"/>
    <w:pPr>
      <w:tabs>
        <w:tab w:val="center" w:pos="4680"/>
        <w:tab w:val="right" w:pos="9360"/>
      </w:tabs>
    </w:pPr>
  </w:style>
  <w:style w:type="character" w:customStyle="1" w:styleId="FooterChar">
    <w:name w:val="Footer Char"/>
    <w:basedOn w:val="DefaultParagraphFont"/>
    <w:link w:val="Footer"/>
    <w:uiPriority w:val="99"/>
    <w:rsid w:val="000430EC"/>
  </w:style>
  <w:style w:type="character" w:styleId="PageNumber">
    <w:name w:val="page number"/>
    <w:basedOn w:val="DefaultParagraphFont"/>
    <w:uiPriority w:val="99"/>
    <w:semiHidden/>
    <w:unhideWhenUsed/>
    <w:rsid w:val="000430EC"/>
  </w:style>
  <w:style w:type="paragraph" w:styleId="BalloonText">
    <w:name w:val="Balloon Text"/>
    <w:basedOn w:val="Normal"/>
    <w:link w:val="BalloonTextChar"/>
    <w:uiPriority w:val="99"/>
    <w:semiHidden/>
    <w:unhideWhenUsed/>
    <w:rsid w:val="000430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30EC"/>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0430EC"/>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F23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4217">
      <w:bodyDiv w:val="1"/>
      <w:marLeft w:val="0"/>
      <w:marRight w:val="0"/>
      <w:marTop w:val="0"/>
      <w:marBottom w:val="0"/>
      <w:divBdr>
        <w:top w:val="none" w:sz="0" w:space="0" w:color="auto"/>
        <w:left w:val="none" w:sz="0" w:space="0" w:color="auto"/>
        <w:bottom w:val="none" w:sz="0" w:space="0" w:color="auto"/>
        <w:right w:val="none" w:sz="0" w:space="0" w:color="auto"/>
      </w:divBdr>
      <w:divsChild>
        <w:div w:id="996885547">
          <w:marLeft w:val="0"/>
          <w:marRight w:val="0"/>
          <w:marTop w:val="0"/>
          <w:marBottom w:val="0"/>
          <w:divBdr>
            <w:top w:val="none" w:sz="0" w:space="0" w:color="auto"/>
            <w:left w:val="none" w:sz="0" w:space="0" w:color="auto"/>
            <w:bottom w:val="none" w:sz="0" w:space="0" w:color="auto"/>
            <w:right w:val="none" w:sz="0" w:space="0" w:color="auto"/>
          </w:divBdr>
          <w:divsChild>
            <w:div w:id="710031344">
              <w:marLeft w:val="0"/>
              <w:marRight w:val="0"/>
              <w:marTop w:val="0"/>
              <w:marBottom w:val="0"/>
              <w:divBdr>
                <w:top w:val="none" w:sz="0" w:space="0" w:color="auto"/>
                <w:left w:val="none" w:sz="0" w:space="0" w:color="auto"/>
                <w:bottom w:val="none" w:sz="0" w:space="0" w:color="auto"/>
                <w:right w:val="none" w:sz="0" w:space="0" w:color="auto"/>
              </w:divBdr>
              <w:divsChild>
                <w:div w:id="236866226">
                  <w:marLeft w:val="0"/>
                  <w:marRight w:val="0"/>
                  <w:marTop w:val="0"/>
                  <w:marBottom w:val="0"/>
                  <w:divBdr>
                    <w:top w:val="none" w:sz="0" w:space="0" w:color="auto"/>
                    <w:left w:val="none" w:sz="0" w:space="0" w:color="auto"/>
                    <w:bottom w:val="none" w:sz="0" w:space="0" w:color="auto"/>
                    <w:right w:val="none" w:sz="0" w:space="0" w:color="auto"/>
                  </w:divBdr>
                </w:div>
              </w:divsChild>
            </w:div>
            <w:div w:id="1019237590">
              <w:marLeft w:val="0"/>
              <w:marRight w:val="0"/>
              <w:marTop w:val="0"/>
              <w:marBottom w:val="0"/>
              <w:divBdr>
                <w:top w:val="none" w:sz="0" w:space="0" w:color="auto"/>
                <w:left w:val="none" w:sz="0" w:space="0" w:color="auto"/>
                <w:bottom w:val="none" w:sz="0" w:space="0" w:color="auto"/>
                <w:right w:val="none" w:sz="0" w:space="0" w:color="auto"/>
              </w:divBdr>
              <w:divsChild>
                <w:div w:id="22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7345">
          <w:marLeft w:val="0"/>
          <w:marRight w:val="0"/>
          <w:marTop w:val="0"/>
          <w:marBottom w:val="0"/>
          <w:divBdr>
            <w:top w:val="none" w:sz="0" w:space="0" w:color="auto"/>
            <w:left w:val="none" w:sz="0" w:space="0" w:color="auto"/>
            <w:bottom w:val="none" w:sz="0" w:space="0" w:color="auto"/>
            <w:right w:val="none" w:sz="0" w:space="0" w:color="auto"/>
          </w:divBdr>
          <w:divsChild>
            <w:div w:id="232468415">
              <w:marLeft w:val="0"/>
              <w:marRight w:val="0"/>
              <w:marTop w:val="0"/>
              <w:marBottom w:val="0"/>
              <w:divBdr>
                <w:top w:val="none" w:sz="0" w:space="0" w:color="auto"/>
                <w:left w:val="none" w:sz="0" w:space="0" w:color="auto"/>
                <w:bottom w:val="none" w:sz="0" w:space="0" w:color="auto"/>
                <w:right w:val="none" w:sz="0" w:space="0" w:color="auto"/>
              </w:divBdr>
              <w:divsChild>
                <w:div w:id="885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7982">
      <w:bodyDiv w:val="1"/>
      <w:marLeft w:val="0"/>
      <w:marRight w:val="0"/>
      <w:marTop w:val="0"/>
      <w:marBottom w:val="0"/>
      <w:divBdr>
        <w:top w:val="none" w:sz="0" w:space="0" w:color="auto"/>
        <w:left w:val="none" w:sz="0" w:space="0" w:color="auto"/>
        <w:bottom w:val="none" w:sz="0" w:space="0" w:color="auto"/>
        <w:right w:val="none" w:sz="0" w:space="0" w:color="auto"/>
      </w:divBdr>
    </w:div>
    <w:div w:id="1518541769">
      <w:bodyDiv w:val="1"/>
      <w:marLeft w:val="0"/>
      <w:marRight w:val="0"/>
      <w:marTop w:val="0"/>
      <w:marBottom w:val="0"/>
      <w:divBdr>
        <w:top w:val="none" w:sz="0" w:space="0" w:color="auto"/>
        <w:left w:val="none" w:sz="0" w:space="0" w:color="auto"/>
        <w:bottom w:val="none" w:sz="0" w:space="0" w:color="auto"/>
        <w:right w:val="none" w:sz="0" w:space="0" w:color="auto"/>
      </w:divBdr>
      <w:divsChild>
        <w:div w:id="460342082">
          <w:marLeft w:val="0"/>
          <w:marRight w:val="0"/>
          <w:marTop w:val="0"/>
          <w:marBottom w:val="0"/>
          <w:divBdr>
            <w:top w:val="none" w:sz="0" w:space="0" w:color="auto"/>
            <w:left w:val="none" w:sz="0" w:space="0" w:color="auto"/>
            <w:bottom w:val="none" w:sz="0" w:space="0" w:color="auto"/>
            <w:right w:val="none" w:sz="0" w:space="0" w:color="auto"/>
          </w:divBdr>
          <w:divsChild>
            <w:div w:id="1726757546">
              <w:marLeft w:val="0"/>
              <w:marRight w:val="0"/>
              <w:marTop w:val="0"/>
              <w:marBottom w:val="0"/>
              <w:divBdr>
                <w:top w:val="none" w:sz="0" w:space="0" w:color="auto"/>
                <w:left w:val="none" w:sz="0" w:space="0" w:color="auto"/>
                <w:bottom w:val="none" w:sz="0" w:space="0" w:color="auto"/>
                <w:right w:val="none" w:sz="0" w:space="0" w:color="auto"/>
              </w:divBdr>
              <w:divsChild>
                <w:div w:id="5528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29702">
      <w:bodyDiv w:val="1"/>
      <w:marLeft w:val="0"/>
      <w:marRight w:val="0"/>
      <w:marTop w:val="0"/>
      <w:marBottom w:val="0"/>
      <w:divBdr>
        <w:top w:val="none" w:sz="0" w:space="0" w:color="auto"/>
        <w:left w:val="none" w:sz="0" w:space="0" w:color="auto"/>
        <w:bottom w:val="none" w:sz="0" w:space="0" w:color="auto"/>
        <w:right w:val="none" w:sz="0" w:space="0" w:color="auto"/>
      </w:divBdr>
      <w:divsChild>
        <w:div w:id="918368969">
          <w:marLeft w:val="0"/>
          <w:marRight w:val="0"/>
          <w:marTop w:val="0"/>
          <w:marBottom w:val="0"/>
          <w:divBdr>
            <w:top w:val="none" w:sz="0" w:space="0" w:color="auto"/>
            <w:left w:val="none" w:sz="0" w:space="0" w:color="auto"/>
            <w:bottom w:val="none" w:sz="0" w:space="0" w:color="auto"/>
            <w:right w:val="none" w:sz="0" w:space="0" w:color="auto"/>
          </w:divBdr>
          <w:divsChild>
            <w:div w:id="904221773">
              <w:marLeft w:val="0"/>
              <w:marRight w:val="0"/>
              <w:marTop w:val="0"/>
              <w:marBottom w:val="0"/>
              <w:divBdr>
                <w:top w:val="none" w:sz="0" w:space="0" w:color="auto"/>
                <w:left w:val="none" w:sz="0" w:space="0" w:color="auto"/>
                <w:bottom w:val="none" w:sz="0" w:space="0" w:color="auto"/>
                <w:right w:val="none" w:sz="0" w:space="0" w:color="auto"/>
              </w:divBdr>
              <w:divsChild>
                <w:div w:id="3810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yorku.ca/web/" TargetMode="External"/><Relationship Id="rId13" Type="http://schemas.openxmlformats.org/officeDocument/2006/relationships/hyperlink" Target="https://writing-centre.writ.laps.yorku.ca" TargetMode="External"/><Relationship Id="rId18" Type="http://schemas.openxmlformats.org/officeDocument/2006/relationships/hyperlink" Target="http://registrar.yorku.ca/pdf/attending-physicians-statement.pdf" TargetMode="External"/><Relationship Id="rId26" Type="http://schemas.openxmlformats.org/officeDocument/2006/relationships/hyperlink" Target="http://ds.info.yorku.ca/academic-support-accomodations/" TargetMode="External"/><Relationship Id="rId3" Type="http://schemas.openxmlformats.org/officeDocument/2006/relationships/settings" Target="settings.xml"/><Relationship Id="rId21" Type="http://schemas.openxmlformats.org/officeDocument/2006/relationships/hyperlink" Target="http://www.yorku.ca/secretariat/policies/document.php?document=69" TargetMode="External"/><Relationship Id="rId7" Type="http://schemas.openxmlformats.org/officeDocument/2006/relationships/hyperlink" Target="mailto:jspinney@yorku.ca" TargetMode="External"/><Relationship Id="rId12" Type="http://schemas.openxmlformats.org/officeDocument/2006/relationships/hyperlink" Target="https://converge.colorado.edu/v1/uploads/images/converge_research_design_table-1595429085833.pdf" TargetMode="External"/><Relationship Id="rId17" Type="http://schemas.openxmlformats.org/officeDocument/2006/relationships/hyperlink" Target="http://www.registrar.yorku.ca/pdf/deferred_standing_agreement.pdf" TargetMode="External"/><Relationship Id="rId25" Type="http://schemas.openxmlformats.org/officeDocument/2006/relationships/hyperlink" Target="http://myacademicrecord.students.yorku.ca/grade-reappraisal-polic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yacademicrecord.students.yorku.ca/deferred-standing" TargetMode="External"/><Relationship Id="rId20" Type="http://schemas.openxmlformats.org/officeDocument/2006/relationships/hyperlink" Target="mailto:apsas@yorku.ca" TargetMode="External"/><Relationship Id="rId29" Type="http://schemas.openxmlformats.org/officeDocument/2006/relationships/hyperlink" Target="http://www.yorku.ca/altex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 TargetMode="External"/><Relationship Id="rId24" Type="http://schemas.openxmlformats.org/officeDocument/2006/relationships/hyperlink" Target="http://secretariat-policies.info.yorku.ca/policies/limits-on-the-worth-of-examinations-in-the-final-classes-of-a-term-poli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hw.info.yorku.ca" TargetMode="External"/><Relationship Id="rId23" Type="http://schemas.openxmlformats.org/officeDocument/2006/relationships/hyperlink" Target="http://www.yorku.ca/univsec/policies/document.php?document=86" TargetMode="External"/><Relationship Id="rId28" Type="http://schemas.openxmlformats.org/officeDocument/2006/relationships/hyperlink" Target="https://accessibility.students.yorku.ca/" TargetMode="External"/><Relationship Id="rId10" Type="http://schemas.openxmlformats.org/officeDocument/2006/relationships/hyperlink" Target="https://hazards.colorado.edu" TargetMode="External"/><Relationship Id="rId19" Type="http://schemas.openxmlformats.org/officeDocument/2006/relationships/hyperlink" Target="http://sas-app.laps.yorku.ca"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sf.gov/awardsearch/showAward?AWD_ID=1841338&amp;HistoricalAwards=false" TargetMode="External"/><Relationship Id="rId14" Type="http://schemas.openxmlformats.org/officeDocument/2006/relationships/hyperlink" Target="https://lss.info.yorku.ca" TargetMode="External"/><Relationship Id="rId22" Type="http://schemas.openxmlformats.org/officeDocument/2006/relationships/hyperlink" Target="https://spark.library.yorku.ca/academic-integrity-what-is-academic-integrity/" TargetMode="External"/><Relationship Id="rId27" Type="http://schemas.openxmlformats.org/officeDocument/2006/relationships/hyperlink" Target="https://w2prod.sis.yorku.ca/Apps/WebObjects/cdm.woa/wa/regob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Spinney</dc:creator>
  <cp:keywords/>
  <dc:description/>
  <cp:lastModifiedBy>Vita Sabatini</cp:lastModifiedBy>
  <cp:revision>3</cp:revision>
  <dcterms:created xsi:type="dcterms:W3CDTF">2020-08-03T15:28:00Z</dcterms:created>
  <dcterms:modified xsi:type="dcterms:W3CDTF">2020-08-21T16:59:00Z</dcterms:modified>
</cp:coreProperties>
</file>