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1FC2" w:rsidRPr="00D87094" w:rsidRDefault="00947B40">
      <w:pPr>
        <w:pStyle w:val="Heading1"/>
        <w:spacing w:before="62"/>
        <w:ind w:firstLine="0"/>
        <w:jc w:val="center"/>
        <w:rPr>
          <w:rFonts w:ascii="Tahoma" w:hAnsi="Tahoma" w:cs="Tahoma"/>
          <w:b w:val="0"/>
          <w:sz w:val="24"/>
          <w:szCs w:val="24"/>
        </w:rPr>
      </w:pPr>
      <w:bookmarkStart w:id="0" w:name="_gjdgxs" w:colFirst="0" w:colLast="0"/>
      <w:bookmarkEnd w:id="0"/>
      <w:r w:rsidRPr="00D87094">
        <w:rPr>
          <w:rFonts w:ascii="Tahoma" w:hAnsi="Tahoma" w:cs="Tahoma"/>
          <w:sz w:val="24"/>
          <w:szCs w:val="24"/>
        </w:rPr>
        <w:t>AP/ADMS/PPAS 3524 3.0 M</w:t>
      </w:r>
    </w:p>
    <w:p w:rsidR="004B1FC2" w:rsidRPr="00D87094" w:rsidRDefault="00947B40">
      <w:pPr>
        <w:spacing w:before="3" w:line="322" w:lineRule="auto"/>
        <w:ind w:left="2988" w:right="2739" w:hanging="1"/>
        <w:jc w:val="center"/>
        <w:rPr>
          <w:rFonts w:ascii="Tahoma" w:hAnsi="Tahoma" w:cs="Tahoma"/>
          <w:b/>
        </w:rPr>
      </w:pPr>
      <w:r w:rsidRPr="00D87094">
        <w:rPr>
          <w:rFonts w:ascii="Tahoma" w:hAnsi="Tahoma" w:cs="Tahoma"/>
          <w:b/>
        </w:rPr>
        <w:t>Public Sector Budget Process</w:t>
      </w:r>
    </w:p>
    <w:p w:rsidR="004B1FC2" w:rsidRPr="00D87094" w:rsidRDefault="00947B40">
      <w:pPr>
        <w:spacing w:before="3" w:line="322" w:lineRule="auto"/>
        <w:ind w:left="2988" w:right="2739" w:hanging="1"/>
        <w:jc w:val="center"/>
        <w:rPr>
          <w:rFonts w:ascii="Tahoma" w:hAnsi="Tahoma" w:cs="Tahoma"/>
        </w:rPr>
      </w:pPr>
      <w:r w:rsidRPr="00D87094">
        <w:rPr>
          <w:rFonts w:ascii="Tahoma" w:hAnsi="Tahoma" w:cs="Tahoma"/>
          <w:b/>
        </w:rPr>
        <w:t>Course Outline – Winter 202</w:t>
      </w:r>
      <w:r w:rsidR="00D87094" w:rsidRPr="00D87094">
        <w:rPr>
          <w:rFonts w:ascii="Tahoma" w:hAnsi="Tahoma" w:cs="Tahoma"/>
          <w:b/>
        </w:rPr>
        <w:t>1</w:t>
      </w:r>
    </w:p>
    <w:p w:rsidR="004B1FC2" w:rsidRPr="00336228" w:rsidRDefault="004B1FC2">
      <w:pPr>
        <w:spacing w:before="7"/>
        <w:rPr>
          <w:rFonts w:ascii="Tahoma" w:hAnsi="Tahoma" w:cs="Tahoma"/>
        </w:rPr>
      </w:pPr>
    </w:p>
    <w:p w:rsidR="00014332" w:rsidRPr="00336228" w:rsidRDefault="00014332" w:rsidP="00014332">
      <w:pPr>
        <w:widowControl/>
        <w:jc w:val="both"/>
        <w:rPr>
          <w:rFonts w:ascii="Tahoma" w:hAnsi="Tahoma" w:cs="Tahoma"/>
          <w:b/>
          <w:lang w:val="en-GB"/>
        </w:rPr>
      </w:pPr>
      <w:r w:rsidRPr="00336228">
        <w:rPr>
          <w:rFonts w:ascii="Tahoma" w:hAnsi="Tahoma" w:cs="Tahoma"/>
          <w:b/>
          <w:bCs/>
          <w:lang w:val="en-CA" w:eastAsia="en-CA"/>
        </w:rPr>
        <w:t xml:space="preserve">Fully On-Line – Moodle/Zoom </w:t>
      </w:r>
      <w:r w:rsidRPr="00336228">
        <w:rPr>
          <w:rFonts w:ascii="Tahoma" w:hAnsi="Tahoma" w:cs="Tahoma"/>
          <w:b/>
          <w:lang w:val="en-GB"/>
        </w:rPr>
        <w:t>(Synchronous delivery)</w:t>
      </w:r>
    </w:p>
    <w:p w:rsidR="004B1FC2" w:rsidRPr="00336228" w:rsidRDefault="00014332">
      <w:pPr>
        <w:rPr>
          <w:rFonts w:ascii="Tahoma" w:hAnsi="Tahoma" w:cs="Tahoma"/>
          <w:b/>
        </w:rPr>
      </w:pPr>
      <w:r w:rsidRPr="00336228">
        <w:rPr>
          <w:rFonts w:ascii="Tahoma" w:hAnsi="Tahoma" w:cs="Tahoma"/>
          <w:b/>
        </w:rPr>
        <w:t xml:space="preserve">Date: </w:t>
      </w:r>
      <w:r w:rsidRPr="00336228">
        <w:rPr>
          <w:rFonts w:ascii="Tahoma" w:hAnsi="Tahoma" w:cs="Tahoma"/>
        </w:rPr>
        <w:t xml:space="preserve">Mondays – 4:00-7:00pm </w:t>
      </w:r>
      <w:r w:rsidRPr="00336228">
        <w:rPr>
          <w:rFonts w:ascii="Tahoma" w:hAnsi="Tahoma" w:cs="Tahoma"/>
          <w:highlight w:val="yellow"/>
        </w:rPr>
        <w:t xml:space="preserve">ON-LINE </w:t>
      </w:r>
    </w:p>
    <w:p w:rsidR="004B1FC2" w:rsidRPr="00336228" w:rsidRDefault="00947B40">
      <w:pPr>
        <w:pStyle w:val="Heading2"/>
        <w:spacing w:line="242" w:lineRule="auto"/>
        <w:ind w:left="0" w:right="5928"/>
        <w:rPr>
          <w:rFonts w:ascii="Tahoma" w:hAnsi="Tahoma" w:cs="Tahoma"/>
          <w:b w:val="0"/>
        </w:rPr>
      </w:pPr>
      <w:r w:rsidRPr="00336228">
        <w:rPr>
          <w:rFonts w:ascii="Tahoma" w:hAnsi="Tahoma" w:cs="Tahoma"/>
        </w:rPr>
        <w:t>Office hours:</w:t>
      </w:r>
      <w:r w:rsidRPr="00336228">
        <w:rPr>
          <w:rFonts w:ascii="Tahoma" w:hAnsi="Tahoma" w:cs="Tahoma"/>
          <w:b w:val="0"/>
        </w:rPr>
        <w:t xml:space="preserve"> 3:00pm-4:00pm Mondays, or by appointment</w:t>
      </w:r>
    </w:p>
    <w:p w:rsidR="004B1FC2" w:rsidRPr="00336228" w:rsidRDefault="00947B40">
      <w:pPr>
        <w:pStyle w:val="Heading2"/>
        <w:spacing w:line="242" w:lineRule="auto"/>
        <w:ind w:left="0" w:right="5928"/>
        <w:rPr>
          <w:rFonts w:ascii="Tahoma" w:hAnsi="Tahoma" w:cs="Tahoma"/>
          <w:b w:val="0"/>
        </w:rPr>
      </w:pPr>
      <w:r w:rsidRPr="00336228">
        <w:rPr>
          <w:rFonts w:ascii="Tahoma" w:hAnsi="Tahoma" w:cs="Tahoma"/>
          <w:color w:val="000000"/>
        </w:rPr>
        <w:t>Course website: Moodle</w:t>
      </w:r>
    </w:p>
    <w:p w:rsidR="004B1FC2" w:rsidRPr="00336228" w:rsidRDefault="004B1FC2">
      <w:pPr>
        <w:rPr>
          <w:rFonts w:ascii="Tahoma" w:hAnsi="Tahoma" w:cs="Tahoma"/>
        </w:rPr>
      </w:pPr>
    </w:p>
    <w:p w:rsidR="004B1FC2" w:rsidRPr="00336228" w:rsidRDefault="00947B40">
      <w:pPr>
        <w:pStyle w:val="Heading2"/>
        <w:spacing w:line="242" w:lineRule="auto"/>
        <w:ind w:left="0" w:right="5928"/>
        <w:rPr>
          <w:rFonts w:ascii="Tahoma" w:hAnsi="Tahoma" w:cs="Tahoma"/>
          <w:u w:val="single"/>
        </w:rPr>
      </w:pPr>
      <w:r w:rsidRPr="00336228">
        <w:rPr>
          <w:rFonts w:ascii="Tahoma" w:hAnsi="Tahoma" w:cs="Tahoma"/>
          <w:u w:val="single"/>
        </w:rPr>
        <w:t>Course Instructors:</w:t>
      </w:r>
    </w:p>
    <w:p w:rsidR="004B1FC2" w:rsidRPr="00336228" w:rsidRDefault="004B1FC2">
      <w:pPr>
        <w:rPr>
          <w:rFonts w:ascii="Tahoma" w:hAnsi="Tahoma" w:cs="Tahoma"/>
          <w:b/>
        </w:rPr>
      </w:pPr>
    </w:p>
    <w:tbl>
      <w:tblPr>
        <w:tblStyle w:val="a"/>
        <w:tblW w:w="9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4"/>
        <w:gridCol w:w="4646"/>
      </w:tblGrid>
      <w:tr w:rsidR="004B1FC2" w:rsidRPr="00336228">
        <w:tc>
          <w:tcPr>
            <w:tcW w:w="4664" w:type="dxa"/>
          </w:tcPr>
          <w:p w:rsidR="004B1FC2" w:rsidRPr="00336228" w:rsidRDefault="00947B40">
            <w:pPr>
              <w:pBdr>
                <w:top w:val="nil"/>
                <w:left w:val="nil"/>
                <w:bottom w:val="nil"/>
                <w:right w:val="nil"/>
                <w:between w:val="nil"/>
              </w:pBdr>
              <w:spacing w:line="274" w:lineRule="auto"/>
              <w:rPr>
                <w:rFonts w:ascii="Tahoma" w:hAnsi="Tahoma" w:cs="Tahoma"/>
                <w:b/>
                <w:color w:val="000000"/>
              </w:rPr>
            </w:pPr>
            <w:r w:rsidRPr="00336228">
              <w:rPr>
                <w:rFonts w:ascii="Tahoma" w:hAnsi="Tahoma" w:cs="Tahoma"/>
                <w:b/>
                <w:color w:val="000000"/>
              </w:rPr>
              <w:t xml:space="preserve">Professor </w:t>
            </w:r>
            <w:proofErr w:type="spellStart"/>
            <w:r w:rsidRPr="00336228">
              <w:rPr>
                <w:rFonts w:ascii="Tahoma" w:hAnsi="Tahoma" w:cs="Tahoma"/>
                <w:b/>
                <w:color w:val="000000"/>
              </w:rPr>
              <w:t>Najva</w:t>
            </w:r>
            <w:proofErr w:type="spellEnd"/>
            <w:r w:rsidRPr="00336228">
              <w:rPr>
                <w:rFonts w:ascii="Tahoma" w:hAnsi="Tahoma" w:cs="Tahoma"/>
                <w:b/>
                <w:color w:val="000000"/>
              </w:rPr>
              <w:t xml:space="preserve"> Amin</w:t>
            </w:r>
          </w:p>
          <w:p w:rsidR="004B1FC2" w:rsidRPr="00336228" w:rsidRDefault="00947B40">
            <w:pPr>
              <w:pBdr>
                <w:top w:val="nil"/>
                <w:left w:val="nil"/>
                <w:bottom w:val="nil"/>
                <w:right w:val="nil"/>
                <w:between w:val="nil"/>
              </w:pBdr>
              <w:spacing w:before="2"/>
              <w:rPr>
                <w:rFonts w:ascii="Tahoma" w:hAnsi="Tahoma" w:cs="Tahoma"/>
              </w:rPr>
            </w:pPr>
            <w:r w:rsidRPr="00336228">
              <w:rPr>
                <w:rFonts w:ascii="Tahoma" w:hAnsi="Tahoma" w:cs="Tahoma"/>
              </w:rPr>
              <w:t xml:space="preserve">Email: </w:t>
            </w:r>
            <w:hyperlink r:id="rId7">
              <w:r w:rsidRPr="00336228">
                <w:rPr>
                  <w:rFonts w:ascii="Tahoma" w:hAnsi="Tahoma" w:cs="Tahoma"/>
                  <w:color w:val="0000FF"/>
                  <w:u w:val="single"/>
                </w:rPr>
                <w:t>Moham258@yorku.ca</w:t>
              </w:r>
            </w:hyperlink>
          </w:p>
          <w:p w:rsidR="004B1FC2" w:rsidRPr="00336228" w:rsidRDefault="004B1FC2">
            <w:pPr>
              <w:spacing w:before="14" w:line="260" w:lineRule="auto"/>
              <w:rPr>
                <w:rFonts w:ascii="Tahoma" w:hAnsi="Tahoma" w:cs="Tahoma"/>
              </w:rPr>
            </w:pPr>
          </w:p>
        </w:tc>
        <w:tc>
          <w:tcPr>
            <w:tcW w:w="4646" w:type="dxa"/>
          </w:tcPr>
          <w:p w:rsidR="004B1FC2" w:rsidRPr="00336228" w:rsidRDefault="00947B40">
            <w:pPr>
              <w:spacing w:before="14" w:line="260" w:lineRule="auto"/>
              <w:rPr>
                <w:rFonts w:ascii="Tahoma" w:hAnsi="Tahoma" w:cs="Tahoma"/>
                <w:b/>
              </w:rPr>
            </w:pPr>
            <w:r w:rsidRPr="00336228">
              <w:rPr>
                <w:rFonts w:ascii="Tahoma" w:hAnsi="Tahoma" w:cs="Tahoma"/>
                <w:b/>
              </w:rPr>
              <w:t xml:space="preserve">Professor Steven Del </w:t>
            </w:r>
            <w:proofErr w:type="spellStart"/>
            <w:r w:rsidRPr="00336228">
              <w:rPr>
                <w:rFonts w:ascii="Tahoma" w:hAnsi="Tahoma" w:cs="Tahoma"/>
                <w:b/>
              </w:rPr>
              <w:t>Duca</w:t>
            </w:r>
            <w:proofErr w:type="spellEnd"/>
          </w:p>
          <w:p w:rsidR="004B1FC2" w:rsidRPr="00336228" w:rsidRDefault="00947B40">
            <w:pPr>
              <w:spacing w:before="14" w:line="260" w:lineRule="auto"/>
              <w:rPr>
                <w:rFonts w:ascii="Tahoma" w:hAnsi="Tahoma" w:cs="Tahoma"/>
              </w:rPr>
            </w:pPr>
            <w:r w:rsidRPr="00336228">
              <w:rPr>
                <w:rFonts w:ascii="Tahoma" w:hAnsi="Tahoma" w:cs="Tahoma"/>
              </w:rPr>
              <w:t xml:space="preserve">Email: </w:t>
            </w:r>
            <w:hyperlink r:id="rId8">
              <w:r w:rsidRPr="00336228">
                <w:rPr>
                  <w:rFonts w:ascii="Tahoma" w:hAnsi="Tahoma" w:cs="Tahoma"/>
                  <w:color w:val="0000FF"/>
                  <w:u w:val="single"/>
                </w:rPr>
                <w:t>Delduca7@yorku.ca</w:t>
              </w:r>
            </w:hyperlink>
          </w:p>
          <w:p w:rsidR="004B1FC2" w:rsidRPr="00336228" w:rsidRDefault="004B1FC2">
            <w:pPr>
              <w:spacing w:before="14" w:line="260" w:lineRule="auto"/>
              <w:rPr>
                <w:rFonts w:ascii="Tahoma" w:hAnsi="Tahoma" w:cs="Tahoma"/>
              </w:rPr>
            </w:pPr>
          </w:p>
        </w:tc>
      </w:tr>
    </w:tbl>
    <w:p w:rsidR="004B1FC2" w:rsidRPr="00336228" w:rsidRDefault="004B1FC2">
      <w:pPr>
        <w:spacing w:before="14" w:line="260" w:lineRule="auto"/>
        <w:rPr>
          <w:rFonts w:ascii="Tahoma" w:hAnsi="Tahoma" w:cs="Tahoma"/>
        </w:rPr>
      </w:pPr>
    </w:p>
    <w:p w:rsidR="004B1FC2" w:rsidRPr="00336228" w:rsidRDefault="004B1FC2">
      <w:pPr>
        <w:rPr>
          <w:rFonts w:ascii="Tahoma" w:hAnsi="Tahoma" w:cs="Tahoma"/>
        </w:rPr>
      </w:pPr>
    </w:p>
    <w:p w:rsidR="004B1FC2" w:rsidRPr="00336228" w:rsidRDefault="00947B40">
      <w:pPr>
        <w:pStyle w:val="Heading2"/>
        <w:rPr>
          <w:rFonts w:ascii="Tahoma" w:hAnsi="Tahoma" w:cs="Tahoma"/>
          <w:b w:val="0"/>
        </w:rPr>
      </w:pPr>
      <w:r w:rsidRPr="00336228">
        <w:rPr>
          <w:rFonts w:ascii="Tahoma" w:hAnsi="Tahoma" w:cs="Tahoma"/>
          <w:u w:val="single"/>
        </w:rPr>
        <w:t>COURSE DESCRIPTION:</w:t>
      </w:r>
    </w:p>
    <w:p w:rsidR="004B1FC2" w:rsidRPr="00336228" w:rsidRDefault="004B1FC2">
      <w:pPr>
        <w:spacing w:before="2"/>
        <w:rPr>
          <w:rFonts w:ascii="Tahoma" w:hAnsi="Tahoma" w:cs="Tahoma"/>
        </w:rPr>
      </w:pPr>
    </w:p>
    <w:p w:rsidR="004B1FC2" w:rsidRPr="00336228" w:rsidRDefault="00947B40">
      <w:pPr>
        <w:pStyle w:val="Heading2"/>
        <w:spacing w:before="61"/>
        <w:ind w:left="0"/>
        <w:rPr>
          <w:rFonts w:ascii="Tahoma" w:hAnsi="Tahoma" w:cs="Tahoma"/>
          <w:b w:val="0"/>
        </w:rPr>
      </w:pPr>
      <w:r w:rsidRPr="00336228">
        <w:rPr>
          <w:rFonts w:ascii="Tahoma" w:hAnsi="Tahoma" w:cs="Tahoma"/>
          <w:b w:val="0"/>
          <w:color w:val="000000"/>
          <w:highlight w:val="white"/>
        </w:rPr>
        <w:t>This course examines the key issues and context of the budget process and the increasing importance of oversight, transparency and accountability in the public sector in Canada. It assesses current approaches to budget policy, fiscal management and accountability frameworks. </w:t>
      </w:r>
      <w:r w:rsidRPr="00336228">
        <w:rPr>
          <w:rFonts w:ascii="Tahoma" w:hAnsi="Tahoma" w:cs="Tahoma"/>
          <w:b w:val="0"/>
          <w:u w:val="single"/>
        </w:rPr>
        <w:t xml:space="preserve">Prerequisites: </w:t>
      </w:r>
      <w:r w:rsidRPr="00336228">
        <w:rPr>
          <w:rFonts w:ascii="Tahoma" w:hAnsi="Tahoma" w:cs="Tahoma"/>
          <w:b w:val="0"/>
        </w:rPr>
        <w:t xml:space="preserve">AP/ECON 1000 3.00, AP/ECON 1010 3.00, AP/ADMS 1500 3.00 or AP/ADMS 2500 3.00. Course credit exclusions: None.  </w:t>
      </w:r>
    </w:p>
    <w:p w:rsidR="00DE1E7F" w:rsidRPr="00336228" w:rsidRDefault="00DE1E7F" w:rsidP="00DE1E7F">
      <w:pPr>
        <w:rPr>
          <w:rFonts w:ascii="Tahoma" w:hAnsi="Tahoma" w:cs="Tahoma"/>
        </w:rPr>
      </w:pPr>
    </w:p>
    <w:p w:rsidR="00DE1E7F" w:rsidRPr="00336228" w:rsidRDefault="00DE1E7F" w:rsidP="00DE1E7F">
      <w:pPr>
        <w:pStyle w:val="Heading2"/>
        <w:rPr>
          <w:rFonts w:ascii="Tahoma" w:hAnsi="Tahoma" w:cs="Tahoma"/>
          <w:b w:val="0"/>
        </w:rPr>
      </w:pPr>
      <w:r w:rsidRPr="00336228">
        <w:rPr>
          <w:rFonts w:ascii="Tahoma" w:hAnsi="Tahoma" w:cs="Tahoma"/>
          <w:u w:val="single"/>
        </w:rPr>
        <w:t>Required Text:</w:t>
      </w:r>
    </w:p>
    <w:p w:rsidR="00DE1E7F" w:rsidRPr="00336228" w:rsidRDefault="00DE1E7F" w:rsidP="00DE1E7F">
      <w:pPr>
        <w:spacing w:before="8"/>
        <w:rPr>
          <w:rFonts w:ascii="Tahoma" w:hAnsi="Tahoma" w:cs="Tahoma"/>
        </w:rPr>
      </w:pPr>
    </w:p>
    <w:p w:rsidR="00DE1E7F" w:rsidRPr="00336228" w:rsidRDefault="00DE1E7F" w:rsidP="00DE1E7F">
      <w:pPr>
        <w:spacing w:before="7" w:line="274" w:lineRule="auto"/>
        <w:ind w:left="704" w:right="816"/>
        <w:rPr>
          <w:rFonts w:ascii="Tahoma" w:hAnsi="Tahoma" w:cs="Tahoma"/>
        </w:rPr>
      </w:pPr>
      <w:r w:rsidRPr="00336228">
        <w:rPr>
          <w:rFonts w:ascii="Tahoma" w:hAnsi="Tahoma" w:cs="Tahoma"/>
          <w:i/>
        </w:rPr>
        <w:t>Graham, Andrew. 2019. Canadian Public-Sector Financial Management, 3</w:t>
      </w:r>
      <w:proofErr w:type="gramStart"/>
      <w:r w:rsidRPr="00336228">
        <w:rPr>
          <w:rFonts w:ascii="Tahoma" w:hAnsi="Tahoma" w:cs="Tahoma"/>
          <w:i/>
          <w:vertAlign w:val="superscript"/>
        </w:rPr>
        <w:t>rd</w:t>
      </w:r>
      <w:r w:rsidRPr="00336228">
        <w:rPr>
          <w:rFonts w:ascii="Tahoma" w:hAnsi="Tahoma" w:cs="Tahoma"/>
          <w:i/>
        </w:rPr>
        <w:t xml:space="preserve">  Edition</w:t>
      </w:r>
      <w:proofErr w:type="gramEnd"/>
      <w:r w:rsidRPr="00336228">
        <w:rPr>
          <w:rFonts w:ascii="Tahoma" w:hAnsi="Tahoma" w:cs="Tahoma"/>
          <w:i/>
        </w:rPr>
        <w:t>, McGill-Queen’s University Press.</w:t>
      </w:r>
    </w:p>
    <w:p w:rsidR="00DE1E7F" w:rsidRPr="00336228" w:rsidRDefault="00DE1E7F" w:rsidP="00DE1E7F">
      <w:pPr>
        <w:rPr>
          <w:rFonts w:ascii="Tahoma" w:hAnsi="Tahoma" w:cs="Tahoma"/>
        </w:rPr>
      </w:pPr>
    </w:p>
    <w:p w:rsidR="00DE1E7F" w:rsidRPr="00336228" w:rsidRDefault="00DE1E7F" w:rsidP="00DE1E7F">
      <w:pPr>
        <w:spacing w:before="13" w:line="260" w:lineRule="auto"/>
        <w:rPr>
          <w:rFonts w:ascii="Tahoma" w:hAnsi="Tahoma" w:cs="Tahoma"/>
        </w:rPr>
      </w:pPr>
    </w:p>
    <w:p w:rsidR="00DE1E7F" w:rsidRPr="00336228" w:rsidRDefault="00DE1E7F" w:rsidP="00DE1E7F">
      <w:pPr>
        <w:pBdr>
          <w:top w:val="nil"/>
          <w:left w:val="nil"/>
          <w:bottom w:val="nil"/>
          <w:right w:val="nil"/>
          <w:between w:val="nil"/>
        </w:pBdr>
        <w:ind w:left="104" w:right="118"/>
        <w:rPr>
          <w:rFonts w:ascii="Tahoma" w:hAnsi="Tahoma" w:cs="Tahoma"/>
          <w:color w:val="000000"/>
        </w:rPr>
      </w:pPr>
      <w:r w:rsidRPr="00336228">
        <w:rPr>
          <w:rFonts w:ascii="Tahoma" w:hAnsi="Tahoma" w:cs="Tahoma"/>
          <w:color w:val="000000"/>
        </w:rPr>
        <w:t>Budget, Printed Estimates and Public Accounts material from various online government sources will also be used.  Students are also expected to keep appraised of current events, particularly those that involve major public policy issues (e.g. health care, pensions, crime, transit) and financial matters (e.g. the economy, taxes, Bank of Canada).</w:t>
      </w:r>
    </w:p>
    <w:p w:rsidR="004B1FC2" w:rsidRPr="00336228" w:rsidRDefault="004B1FC2">
      <w:pPr>
        <w:pBdr>
          <w:top w:val="nil"/>
          <w:left w:val="nil"/>
          <w:bottom w:val="nil"/>
          <w:right w:val="nil"/>
          <w:between w:val="nil"/>
        </w:pBdr>
        <w:ind w:right="118"/>
        <w:rPr>
          <w:rFonts w:ascii="Tahoma" w:hAnsi="Tahoma" w:cs="Tahoma"/>
          <w:color w:val="000000"/>
          <w:highlight w:val="white"/>
        </w:rPr>
      </w:pPr>
    </w:p>
    <w:p w:rsidR="004B1FC2" w:rsidRPr="00336228" w:rsidRDefault="00947B40">
      <w:pPr>
        <w:pBdr>
          <w:top w:val="nil"/>
          <w:left w:val="nil"/>
          <w:bottom w:val="nil"/>
          <w:right w:val="nil"/>
          <w:between w:val="nil"/>
        </w:pBdr>
        <w:ind w:left="104" w:right="118"/>
        <w:rPr>
          <w:rFonts w:ascii="Tahoma" w:hAnsi="Tahoma" w:cs="Tahoma"/>
          <w:color w:val="000000"/>
        </w:rPr>
      </w:pPr>
      <w:r w:rsidRPr="00336228">
        <w:rPr>
          <w:rFonts w:ascii="Tahoma" w:hAnsi="Tahoma" w:cs="Tahoma"/>
          <w:color w:val="000000"/>
        </w:rPr>
        <w:t xml:space="preserve">This course is aimed at non-financial majors who nevertheless should possess basic principles and knowledge of financial matters given the continued trend of scarce fiscal resources in the public sector.  It examines the key issues and context of the public sector budget process and the increasing importance of oversight, transparency and accountability in the public sector. All phases of the budget cycle are examined: from fiscal forecasting, to tax and expenditure policy formulation, </w:t>
      </w:r>
      <w:r w:rsidRPr="00336228">
        <w:rPr>
          <w:rFonts w:ascii="Tahoma" w:hAnsi="Tahoma" w:cs="Tahoma"/>
          <w:color w:val="000000"/>
        </w:rPr>
        <w:lastRenderedPageBreak/>
        <w:t>budget development, planning and program design, performance measurement, evaluation and reporting.</w:t>
      </w:r>
    </w:p>
    <w:p w:rsidR="004B1FC2" w:rsidRPr="00336228" w:rsidRDefault="004B1FC2">
      <w:pPr>
        <w:spacing w:before="16" w:line="260" w:lineRule="auto"/>
        <w:rPr>
          <w:rFonts w:ascii="Tahoma" w:hAnsi="Tahoma" w:cs="Tahoma"/>
        </w:rPr>
      </w:pPr>
    </w:p>
    <w:p w:rsidR="004B1FC2" w:rsidRPr="00336228" w:rsidRDefault="00947B40">
      <w:pPr>
        <w:pBdr>
          <w:top w:val="nil"/>
          <w:left w:val="nil"/>
          <w:bottom w:val="nil"/>
          <w:right w:val="nil"/>
          <w:between w:val="nil"/>
        </w:pBdr>
        <w:ind w:left="104"/>
        <w:rPr>
          <w:rFonts w:ascii="Tahoma" w:hAnsi="Tahoma" w:cs="Tahoma"/>
          <w:color w:val="000000"/>
        </w:rPr>
      </w:pPr>
      <w:r w:rsidRPr="00336228">
        <w:rPr>
          <w:rFonts w:ascii="Tahoma" w:hAnsi="Tahoma" w:cs="Tahoma"/>
          <w:color w:val="000000"/>
        </w:rPr>
        <w:t>A variety of topics will be addressed including:</w:t>
      </w:r>
    </w:p>
    <w:p w:rsidR="004B1FC2" w:rsidRPr="00336228" w:rsidRDefault="00947B40">
      <w:pPr>
        <w:numPr>
          <w:ilvl w:val="0"/>
          <w:numId w:val="6"/>
        </w:numPr>
        <w:pBdr>
          <w:top w:val="nil"/>
          <w:left w:val="nil"/>
          <w:bottom w:val="nil"/>
          <w:right w:val="nil"/>
          <w:between w:val="nil"/>
        </w:pBdr>
        <w:tabs>
          <w:tab w:val="left" w:pos="824"/>
        </w:tabs>
        <w:spacing w:line="274" w:lineRule="auto"/>
        <w:ind w:left="824"/>
        <w:rPr>
          <w:rFonts w:ascii="Tahoma" w:hAnsi="Tahoma" w:cs="Tahoma"/>
        </w:rPr>
      </w:pPr>
      <w:r w:rsidRPr="00336228">
        <w:rPr>
          <w:rFonts w:ascii="Tahoma" w:hAnsi="Tahoma" w:cs="Tahoma"/>
          <w:color w:val="000000"/>
        </w:rPr>
        <w:t>The budget cycle and processes</w:t>
      </w:r>
    </w:p>
    <w:p w:rsidR="004B1FC2" w:rsidRPr="00336228" w:rsidRDefault="00947B40">
      <w:pPr>
        <w:numPr>
          <w:ilvl w:val="0"/>
          <w:numId w:val="6"/>
        </w:numPr>
        <w:pBdr>
          <w:top w:val="nil"/>
          <w:left w:val="nil"/>
          <w:bottom w:val="nil"/>
          <w:right w:val="nil"/>
          <w:between w:val="nil"/>
        </w:pBdr>
        <w:tabs>
          <w:tab w:val="left" w:pos="824"/>
        </w:tabs>
        <w:spacing w:line="274" w:lineRule="auto"/>
        <w:ind w:left="824"/>
        <w:rPr>
          <w:rFonts w:ascii="Tahoma" w:hAnsi="Tahoma" w:cs="Tahoma"/>
        </w:rPr>
      </w:pPr>
      <w:r w:rsidRPr="00336228">
        <w:rPr>
          <w:rFonts w:ascii="Tahoma" w:hAnsi="Tahoma" w:cs="Tahoma"/>
          <w:color w:val="000000"/>
        </w:rPr>
        <w:t>Public sector accounting principles</w:t>
      </w:r>
    </w:p>
    <w:p w:rsidR="004B1FC2" w:rsidRPr="00336228" w:rsidRDefault="00947B40">
      <w:pPr>
        <w:numPr>
          <w:ilvl w:val="0"/>
          <w:numId w:val="6"/>
        </w:numPr>
        <w:pBdr>
          <w:top w:val="nil"/>
          <w:left w:val="nil"/>
          <w:bottom w:val="nil"/>
          <w:right w:val="nil"/>
          <w:between w:val="nil"/>
        </w:pBdr>
        <w:tabs>
          <w:tab w:val="left" w:pos="824"/>
        </w:tabs>
        <w:spacing w:line="274" w:lineRule="auto"/>
        <w:ind w:left="824"/>
        <w:rPr>
          <w:rFonts w:ascii="Tahoma" w:hAnsi="Tahoma" w:cs="Tahoma"/>
        </w:rPr>
      </w:pPr>
      <w:r w:rsidRPr="00336228">
        <w:rPr>
          <w:rFonts w:ascii="Tahoma" w:hAnsi="Tahoma" w:cs="Tahoma"/>
          <w:color w:val="000000"/>
        </w:rPr>
        <w:t>The increased profile of budget consultations</w:t>
      </w:r>
    </w:p>
    <w:p w:rsidR="004B1FC2" w:rsidRPr="00336228" w:rsidRDefault="00947B40">
      <w:pPr>
        <w:numPr>
          <w:ilvl w:val="0"/>
          <w:numId w:val="6"/>
        </w:numPr>
        <w:pBdr>
          <w:top w:val="nil"/>
          <w:left w:val="nil"/>
          <w:bottom w:val="nil"/>
          <w:right w:val="nil"/>
          <w:between w:val="nil"/>
        </w:pBdr>
        <w:tabs>
          <w:tab w:val="left" w:pos="824"/>
        </w:tabs>
        <w:spacing w:before="1"/>
        <w:ind w:left="824"/>
        <w:rPr>
          <w:rFonts w:ascii="Tahoma" w:hAnsi="Tahoma" w:cs="Tahoma"/>
        </w:rPr>
      </w:pPr>
      <w:r w:rsidRPr="00336228">
        <w:rPr>
          <w:rFonts w:ascii="Tahoma" w:hAnsi="Tahoma" w:cs="Tahoma"/>
          <w:color w:val="000000"/>
        </w:rPr>
        <w:t>The increased influence of the Auditor General and the Financial Accountability Officer</w:t>
      </w:r>
    </w:p>
    <w:p w:rsidR="004B1FC2" w:rsidRPr="00336228" w:rsidRDefault="00947B40">
      <w:pPr>
        <w:numPr>
          <w:ilvl w:val="0"/>
          <w:numId w:val="6"/>
        </w:numPr>
        <w:pBdr>
          <w:top w:val="nil"/>
          <w:left w:val="nil"/>
          <w:bottom w:val="nil"/>
          <w:right w:val="nil"/>
          <w:between w:val="nil"/>
        </w:pBdr>
        <w:tabs>
          <w:tab w:val="left" w:pos="824"/>
        </w:tabs>
        <w:spacing w:line="274" w:lineRule="auto"/>
        <w:ind w:left="824"/>
        <w:rPr>
          <w:rFonts w:ascii="Tahoma" w:hAnsi="Tahoma" w:cs="Tahoma"/>
        </w:rPr>
      </w:pPr>
      <w:r w:rsidRPr="00336228">
        <w:rPr>
          <w:rFonts w:ascii="Tahoma" w:hAnsi="Tahoma" w:cs="Tahoma"/>
          <w:color w:val="000000"/>
        </w:rPr>
        <w:t>Budgetary implications of changing demographics and intergenerational equity</w:t>
      </w:r>
    </w:p>
    <w:p w:rsidR="00336228" w:rsidRPr="00336228" w:rsidRDefault="00947B40" w:rsidP="00336228">
      <w:pPr>
        <w:numPr>
          <w:ilvl w:val="0"/>
          <w:numId w:val="6"/>
        </w:numPr>
        <w:pBdr>
          <w:top w:val="nil"/>
          <w:left w:val="nil"/>
          <w:bottom w:val="nil"/>
          <w:right w:val="nil"/>
          <w:between w:val="nil"/>
        </w:pBdr>
        <w:tabs>
          <w:tab w:val="left" w:pos="824"/>
        </w:tabs>
        <w:spacing w:line="274" w:lineRule="auto"/>
        <w:ind w:left="824"/>
        <w:rPr>
          <w:rFonts w:ascii="Tahoma" w:hAnsi="Tahoma" w:cs="Tahoma"/>
        </w:rPr>
      </w:pPr>
      <w:r w:rsidRPr="00336228">
        <w:rPr>
          <w:rFonts w:ascii="Tahoma" w:hAnsi="Tahoma" w:cs="Tahoma"/>
          <w:color w:val="000000"/>
        </w:rPr>
        <w:t>The increased role and importance of government accountability and performance</w:t>
      </w:r>
      <w:r w:rsidRPr="00336228">
        <w:rPr>
          <w:rFonts w:ascii="Tahoma" w:hAnsi="Tahoma" w:cs="Tahoma"/>
        </w:rPr>
        <w:t xml:space="preserve"> </w:t>
      </w:r>
      <w:r w:rsidRPr="00336228">
        <w:rPr>
          <w:rFonts w:ascii="Tahoma" w:hAnsi="Tahoma" w:cs="Tahoma"/>
          <w:color w:val="000000"/>
        </w:rPr>
        <w:t>management</w:t>
      </w:r>
    </w:p>
    <w:p w:rsidR="00336228" w:rsidRPr="00336228" w:rsidRDefault="00336228" w:rsidP="00336228">
      <w:pPr>
        <w:pBdr>
          <w:top w:val="nil"/>
          <w:left w:val="nil"/>
          <w:bottom w:val="nil"/>
          <w:right w:val="nil"/>
          <w:between w:val="nil"/>
        </w:pBdr>
        <w:tabs>
          <w:tab w:val="left" w:pos="824"/>
        </w:tabs>
        <w:spacing w:line="274" w:lineRule="auto"/>
        <w:rPr>
          <w:rFonts w:ascii="Tahoma" w:hAnsi="Tahoma" w:cs="Tahoma"/>
        </w:rPr>
      </w:pPr>
    </w:p>
    <w:p w:rsidR="004B1FC2" w:rsidRPr="00336228" w:rsidRDefault="00947B40" w:rsidP="00336228">
      <w:pPr>
        <w:pBdr>
          <w:top w:val="nil"/>
          <w:left w:val="nil"/>
          <w:bottom w:val="nil"/>
          <w:right w:val="nil"/>
          <w:between w:val="nil"/>
        </w:pBdr>
        <w:tabs>
          <w:tab w:val="left" w:pos="824"/>
        </w:tabs>
        <w:spacing w:line="274" w:lineRule="auto"/>
        <w:rPr>
          <w:rFonts w:ascii="Tahoma" w:hAnsi="Tahoma" w:cs="Tahoma"/>
        </w:rPr>
      </w:pPr>
      <w:r w:rsidRPr="00336228">
        <w:rPr>
          <w:rFonts w:ascii="Tahoma" w:hAnsi="Tahoma" w:cs="Tahoma"/>
          <w:b/>
          <w:u w:val="single"/>
        </w:rPr>
        <w:t>Expected Learning Outcomes:</w:t>
      </w:r>
    </w:p>
    <w:p w:rsidR="004B1FC2" w:rsidRPr="00336228" w:rsidRDefault="00947B40">
      <w:pPr>
        <w:spacing w:before="16" w:line="260" w:lineRule="auto"/>
        <w:rPr>
          <w:rFonts w:ascii="Tahoma" w:hAnsi="Tahoma" w:cs="Tahoma"/>
          <w:b/>
          <w:u w:val="single"/>
        </w:rPr>
      </w:pPr>
      <w:r w:rsidRPr="00336228">
        <w:rPr>
          <w:rFonts w:ascii="Tahoma" w:hAnsi="Tahoma" w:cs="Tahoma"/>
          <w:color w:val="000000"/>
        </w:rPr>
        <w:t>Upon completion of this course, students should be able to:</w:t>
      </w:r>
    </w:p>
    <w:p w:rsidR="004B1FC2" w:rsidRPr="00336228" w:rsidRDefault="00947B40">
      <w:pPr>
        <w:numPr>
          <w:ilvl w:val="0"/>
          <w:numId w:val="1"/>
        </w:numPr>
        <w:pBdr>
          <w:top w:val="nil"/>
          <w:left w:val="nil"/>
          <w:bottom w:val="nil"/>
          <w:right w:val="nil"/>
          <w:between w:val="nil"/>
        </w:pBdr>
        <w:tabs>
          <w:tab w:val="left" w:pos="824"/>
        </w:tabs>
        <w:spacing w:line="274" w:lineRule="auto"/>
        <w:rPr>
          <w:rFonts w:ascii="Tahoma" w:hAnsi="Tahoma" w:cs="Tahoma"/>
        </w:rPr>
      </w:pPr>
      <w:r w:rsidRPr="00336228">
        <w:rPr>
          <w:rFonts w:ascii="Tahoma" w:hAnsi="Tahoma" w:cs="Tahoma"/>
          <w:color w:val="000000"/>
        </w:rPr>
        <w:t>Critically assess current approaches to budget policy, fiscal management, and</w:t>
      </w:r>
      <w:r w:rsidRPr="00336228">
        <w:rPr>
          <w:rFonts w:ascii="Tahoma" w:hAnsi="Tahoma" w:cs="Tahoma"/>
        </w:rPr>
        <w:t xml:space="preserve"> </w:t>
      </w:r>
      <w:r w:rsidRPr="00336228">
        <w:rPr>
          <w:rFonts w:ascii="Tahoma" w:hAnsi="Tahoma" w:cs="Tahoma"/>
          <w:color w:val="000000"/>
        </w:rPr>
        <w:t>accountability frameworks in the public sector.</w:t>
      </w:r>
    </w:p>
    <w:p w:rsidR="004B1FC2" w:rsidRPr="00336228" w:rsidRDefault="00947B40">
      <w:pPr>
        <w:numPr>
          <w:ilvl w:val="0"/>
          <w:numId w:val="1"/>
        </w:numPr>
        <w:pBdr>
          <w:top w:val="nil"/>
          <w:left w:val="nil"/>
          <w:bottom w:val="nil"/>
          <w:right w:val="nil"/>
          <w:between w:val="nil"/>
        </w:pBdr>
        <w:tabs>
          <w:tab w:val="left" w:pos="824"/>
        </w:tabs>
        <w:spacing w:line="274" w:lineRule="auto"/>
        <w:rPr>
          <w:rFonts w:ascii="Tahoma" w:hAnsi="Tahoma" w:cs="Tahoma"/>
        </w:rPr>
      </w:pPr>
      <w:r w:rsidRPr="00336228">
        <w:rPr>
          <w:rFonts w:ascii="Tahoma" w:hAnsi="Tahoma" w:cs="Tahoma"/>
          <w:color w:val="000000"/>
        </w:rPr>
        <w:t>Identify and critically assess the implications of public sector budget issues and</w:t>
      </w:r>
      <w:r w:rsidRPr="00336228">
        <w:rPr>
          <w:rFonts w:ascii="Tahoma" w:hAnsi="Tahoma" w:cs="Tahoma"/>
        </w:rPr>
        <w:t xml:space="preserve"> </w:t>
      </w:r>
      <w:r w:rsidRPr="00336228">
        <w:rPr>
          <w:rFonts w:ascii="Tahoma" w:hAnsi="Tahoma" w:cs="Tahoma"/>
          <w:color w:val="000000"/>
        </w:rPr>
        <w:t>alternative policy approaches.</w:t>
      </w:r>
    </w:p>
    <w:p w:rsidR="00DE1E7F" w:rsidRPr="00336228" w:rsidRDefault="00947B40" w:rsidP="00DE1E7F">
      <w:pPr>
        <w:numPr>
          <w:ilvl w:val="0"/>
          <w:numId w:val="1"/>
        </w:numPr>
        <w:pBdr>
          <w:top w:val="nil"/>
          <w:left w:val="nil"/>
          <w:bottom w:val="nil"/>
          <w:right w:val="nil"/>
          <w:between w:val="nil"/>
        </w:pBdr>
        <w:tabs>
          <w:tab w:val="left" w:pos="824"/>
        </w:tabs>
        <w:spacing w:line="274" w:lineRule="auto"/>
        <w:rPr>
          <w:rFonts w:ascii="Tahoma" w:hAnsi="Tahoma" w:cs="Tahoma"/>
          <w:color w:val="000000"/>
        </w:rPr>
      </w:pPr>
      <w:r w:rsidRPr="00336228">
        <w:rPr>
          <w:rFonts w:ascii="Tahoma" w:hAnsi="Tahoma" w:cs="Tahoma"/>
          <w:color w:val="000000"/>
        </w:rPr>
        <w:t>Prepare briefing notes to the Minister of Finance, presenting, supporting and defending</w:t>
      </w:r>
      <w:r w:rsidRPr="00336228">
        <w:rPr>
          <w:rFonts w:ascii="Tahoma" w:hAnsi="Tahoma" w:cs="Tahoma"/>
        </w:rPr>
        <w:t xml:space="preserve"> </w:t>
      </w:r>
      <w:r w:rsidRPr="00336228">
        <w:rPr>
          <w:rFonts w:ascii="Tahoma" w:hAnsi="Tahoma" w:cs="Tahoma"/>
          <w:color w:val="000000"/>
        </w:rPr>
        <w:t>budget policy positions/decisions.</w:t>
      </w:r>
    </w:p>
    <w:p w:rsidR="00DE1E7F" w:rsidRPr="00336228" w:rsidRDefault="00DE1E7F" w:rsidP="00DE1E7F">
      <w:pPr>
        <w:numPr>
          <w:ilvl w:val="0"/>
          <w:numId w:val="7"/>
        </w:numPr>
        <w:autoSpaceDE w:val="0"/>
        <w:autoSpaceDN w:val="0"/>
        <w:adjustRightInd w:val="0"/>
        <w:jc w:val="both"/>
        <w:rPr>
          <w:rFonts w:ascii="Tahoma" w:hAnsi="Tahoma" w:cs="Tahoma"/>
        </w:rPr>
      </w:pPr>
      <w:r w:rsidRPr="00336228">
        <w:rPr>
          <w:rFonts w:ascii="Tahoma" w:hAnsi="Tahoma" w:cs="Tahoma"/>
        </w:rPr>
        <w:t>Development of skills related to interviewing, teamwork, leadership, networking and other “soft skills”.</w:t>
      </w:r>
    </w:p>
    <w:p w:rsidR="00DE1E7F" w:rsidRPr="00336228" w:rsidRDefault="00DE1E7F" w:rsidP="00DE1E7F">
      <w:pPr>
        <w:pBdr>
          <w:top w:val="nil"/>
          <w:left w:val="nil"/>
          <w:bottom w:val="nil"/>
          <w:right w:val="nil"/>
          <w:between w:val="nil"/>
        </w:pBdr>
        <w:tabs>
          <w:tab w:val="left" w:pos="824"/>
        </w:tabs>
        <w:spacing w:line="274" w:lineRule="auto"/>
        <w:rPr>
          <w:rFonts w:ascii="Tahoma" w:hAnsi="Tahoma" w:cs="Tahoma"/>
          <w:color w:val="000000"/>
        </w:rPr>
        <w:sectPr w:rsidR="00DE1E7F" w:rsidRPr="00336228">
          <w:footerReference w:type="even" r:id="rId9"/>
          <w:footerReference w:type="default" r:id="rId10"/>
          <w:pgSz w:w="12240" w:h="15840"/>
          <w:pgMar w:top="1380" w:right="1580" w:bottom="280" w:left="1340" w:header="720" w:footer="720" w:gutter="0"/>
          <w:pgNumType w:start="1"/>
          <w:cols w:space="720" w:equalWidth="0">
            <w:col w:w="9360"/>
          </w:cols>
        </w:sectPr>
      </w:pPr>
    </w:p>
    <w:p w:rsidR="004B1FC2" w:rsidRPr="00336228" w:rsidRDefault="004B1FC2">
      <w:pPr>
        <w:rPr>
          <w:rFonts w:ascii="Tahoma" w:hAnsi="Tahoma" w:cs="Tahoma"/>
        </w:rPr>
      </w:pPr>
    </w:p>
    <w:p w:rsidR="00DE1E7F" w:rsidRPr="00336228" w:rsidRDefault="00DE1E7F">
      <w:pPr>
        <w:rPr>
          <w:rFonts w:ascii="Tahoma" w:hAnsi="Tahoma" w:cs="Tahoma"/>
        </w:rPr>
      </w:pPr>
    </w:p>
    <w:p w:rsidR="00DE1E7F" w:rsidRPr="00336228" w:rsidRDefault="00DE1E7F" w:rsidP="00DE1E7F">
      <w:pPr>
        <w:jc w:val="both"/>
        <w:rPr>
          <w:rFonts w:ascii="Tahoma" w:hAnsi="Tahoma" w:cs="Tahoma"/>
        </w:rPr>
      </w:pPr>
      <w:r w:rsidRPr="00336228">
        <w:rPr>
          <w:rFonts w:ascii="Tahoma" w:hAnsi="Tahoma" w:cs="Tahoma"/>
        </w:rPr>
        <w:t xml:space="preserve">This course is delivered entirely on-line. Although it is delivered </w:t>
      </w:r>
      <w:proofErr w:type="gramStart"/>
      <w:r w:rsidRPr="00336228">
        <w:rPr>
          <w:rFonts w:ascii="Tahoma" w:hAnsi="Tahoma" w:cs="Tahoma"/>
        </w:rPr>
        <w:t>on line</w:t>
      </w:r>
      <w:proofErr w:type="gramEnd"/>
      <w:r w:rsidRPr="00336228">
        <w:rPr>
          <w:rFonts w:ascii="Tahoma" w:hAnsi="Tahoma" w:cs="Tahoma"/>
        </w:rPr>
        <w:t>, it aims to replicate a classroom experience through live video lectures, presentation slide materials, special guests, on-line live discussions, and interactive forums.</w:t>
      </w:r>
    </w:p>
    <w:p w:rsidR="00DE1E7F" w:rsidRPr="00336228" w:rsidRDefault="00DE1E7F" w:rsidP="00DE1E7F">
      <w:pPr>
        <w:jc w:val="both"/>
        <w:rPr>
          <w:rFonts w:ascii="Tahoma" w:hAnsi="Tahoma" w:cs="Tahoma"/>
        </w:rPr>
      </w:pPr>
    </w:p>
    <w:p w:rsidR="00DE1E7F" w:rsidRPr="00336228" w:rsidRDefault="00DE1E7F" w:rsidP="00DE1E7F">
      <w:pPr>
        <w:jc w:val="both"/>
        <w:rPr>
          <w:rFonts w:ascii="Tahoma" w:hAnsi="Tahoma" w:cs="Tahoma"/>
        </w:rPr>
      </w:pPr>
      <w:r w:rsidRPr="00336228">
        <w:rPr>
          <w:rFonts w:ascii="Tahoma" w:hAnsi="Tahoma" w:cs="Tahoma"/>
        </w:rPr>
        <w:t>Classes will comprise various formats; lecture, class discussion, workshops and simulations.  Lectures will provide the context for the readings, which should be completed before the date listed.  Discussions will build on the readings and lecture material and all students are expected to actively participate.  In a number of instances, workshops will be conducted where students will be charged with working together in groups to produce results/answers to questions/challenges presented in class.  These workshops will focus on how to conduct/prepare various analyses and government documents</w:t>
      </w:r>
    </w:p>
    <w:p w:rsidR="004B1FC2" w:rsidRPr="00336228" w:rsidRDefault="004B1FC2">
      <w:pPr>
        <w:spacing w:before="9"/>
        <w:rPr>
          <w:rFonts w:ascii="Tahoma" w:hAnsi="Tahoma" w:cs="Tahoma"/>
        </w:rPr>
      </w:pPr>
    </w:p>
    <w:p w:rsidR="00014332" w:rsidRPr="00336228" w:rsidRDefault="00014332" w:rsidP="00014332">
      <w:pPr>
        <w:jc w:val="both"/>
        <w:rPr>
          <w:rFonts w:ascii="Tahoma" w:hAnsi="Tahoma" w:cs="Tahoma"/>
          <w:b/>
        </w:rPr>
      </w:pPr>
      <w:r w:rsidRPr="00336228">
        <w:rPr>
          <w:rFonts w:ascii="Tahoma" w:hAnsi="Tahoma" w:cs="Tahoma"/>
          <w:b/>
        </w:rPr>
        <w:t>About Moodle and Zoom</w:t>
      </w:r>
    </w:p>
    <w:p w:rsidR="00014332" w:rsidRPr="00336228" w:rsidRDefault="00014332" w:rsidP="00014332">
      <w:pPr>
        <w:jc w:val="both"/>
        <w:rPr>
          <w:rFonts w:ascii="Tahoma" w:hAnsi="Tahoma" w:cs="Tahoma"/>
        </w:rPr>
      </w:pPr>
      <w:r w:rsidRPr="00336228">
        <w:rPr>
          <w:rFonts w:ascii="Tahoma" w:hAnsi="Tahoma" w:cs="Tahoma"/>
        </w:rPr>
        <w:t>Moodle is the learning platform used by York University to allow us to have a personalized learning platform/environment for our course. The free site allows us to access all the materials, such as slide decks, assignments and videos, as well as a secure site for us to upload student work for assessment.</w:t>
      </w:r>
    </w:p>
    <w:p w:rsidR="00014332" w:rsidRPr="00336228" w:rsidRDefault="00014332" w:rsidP="00014332">
      <w:pPr>
        <w:jc w:val="both"/>
        <w:rPr>
          <w:rFonts w:ascii="Tahoma" w:hAnsi="Tahoma" w:cs="Tahoma"/>
        </w:rPr>
      </w:pPr>
    </w:p>
    <w:p w:rsidR="00014332" w:rsidRPr="00336228" w:rsidRDefault="00014332" w:rsidP="00014332">
      <w:pPr>
        <w:jc w:val="both"/>
        <w:rPr>
          <w:rFonts w:ascii="Tahoma" w:hAnsi="Tahoma" w:cs="Tahoma"/>
        </w:rPr>
      </w:pPr>
      <w:r w:rsidRPr="00336228">
        <w:rPr>
          <w:rFonts w:ascii="Tahoma" w:hAnsi="Tahoma" w:cs="Tahoma"/>
        </w:rPr>
        <w:t>Zoom is a free video conferencing software app that allows us to engage virtually for video, presentations, group work and chat rooms. More detail about these systems will be shared at the beginning of the course.  Students shall note the following:</w:t>
      </w:r>
    </w:p>
    <w:p w:rsidR="00014332" w:rsidRPr="00336228" w:rsidRDefault="00014332" w:rsidP="00014332">
      <w:pPr>
        <w:jc w:val="both"/>
        <w:rPr>
          <w:rFonts w:ascii="Tahoma" w:hAnsi="Tahoma" w:cs="Tahoma"/>
        </w:rPr>
      </w:pPr>
      <w:r w:rsidRPr="00336228">
        <w:rPr>
          <w:rFonts w:ascii="Tahoma" w:hAnsi="Tahoma" w:cs="Tahoma"/>
        </w:rPr>
        <w:t>•</w:t>
      </w:r>
      <w:r w:rsidRPr="00336228">
        <w:rPr>
          <w:rFonts w:ascii="Tahoma" w:hAnsi="Tahoma" w:cs="Tahoma"/>
        </w:rPr>
        <w:tab/>
        <w:t>Zoom is hosted on servers in the U.S. This includes recordings done through Zoom.</w:t>
      </w:r>
    </w:p>
    <w:p w:rsidR="00014332" w:rsidRPr="00336228" w:rsidRDefault="00014332" w:rsidP="00014332">
      <w:pPr>
        <w:jc w:val="both"/>
        <w:rPr>
          <w:rFonts w:ascii="Tahoma" w:hAnsi="Tahoma" w:cs="Tahoma"/>
        </w:rPr>
      </w:pPr>
      <w:r w:rsidRPr="00336228">
        <w:rPr>
          <w:rFonts w:ascii="Tahoma" w:hAnsi="Tahoma" w:cs="Tahoma"/>
        </w:rPr>
        <w:t>•</w:t>
      </w:r>
      <w:r w:rsidRPr="00336228">
        <w:rPr>
          <w:rFonts w:ascii="Tahoma" w:hAnsi="Tahoma" w:cs="Tahoma"/>
        </w:rPr>
        <w:tab/>
        <w:t>If you have privacy concerns about your data, provide only your first name or a</w:t>
      </w:r>
    </w:p>
    <w:p w:rsidR="00014332" w:rsidRPr="00336228" w:rsidRDefault="00014332" w:rsidP="00014332">
      <w:pPr>
        <w:jc w:val="both"/>
        <w:rPr>
          <w:rFonts w:ascii="Tahoma" w:hAnsi="Tahoma" w:cs="Tahoma"/>
        </w:rPr>
      </w:pPr>
      <w:r w:rsidRPr="00336228">
        <w:rPr>
          <w:rFonts w:ascii="Tahoma" w:hAnsi="Tahoma" w:cs="Tahoma"/>
        </w:rPr>
        <w:t>•</w:t>
      </w:r>
      <w:r w:rsidRPr="00336228">
        <w:rPr>
          <w:rFonts w:ascii="Tahoma" w:hAnsi="Tahoma" w:cs="Tahoma"/>
        </w:rPr>
        <w:tab/>
        <w:t>nickname when you join a session.</w:t>
      </w:r>
    </w:p>
    <w:p w:rsidR="00014332" w:rsidRPr="00336228" w:rsidRDefault="00014332" w:rsidP="00014332">
      <w:pPr>
        <w:jc w:val="both"/>
        <w:rPr>
          <w:rFonts w:ascii="Tahoma" w:hAnsi="Tahoma" w:cs="Tahoma"/>
        </w:rPr>
      </w:pPr>
      <w:r w:rsidRPr="00336228">
        <w:rPr>
          <w:rFonts w:ascii="Tahoma" w:hAnsi="Tahoma" w:cs="Tahoma"/>
        </w:rPr>
        <w:t>•</w:t>
      </w:r>
      <w:r w:rsidRPr="00336228">
        <w:rPr>
          <w:rFonts w:ascii="Tahoma" w:hAnsi="Tahoma" w:cs="Tahoma"/>
        </w:rPr>
        <w:tab/>
        <w:t xml:space="preserve">The system is configured in a way that all participants are automatically notified when a session is </w:t>
      </w:r>
      <w:r w:rsidRPr="00336228">
        <w:rPr>
          <w:rFonts w:ascii="Tahoma" w:hAnsi="Tahoma" w:cs="Tahoma"/>
        </w:rPr>
        <w:tab/>
        <w:t>being recorded. In other words, a session cannot be recorded without you knowing about it.</w:t>
      </w:r>
    </w:p>
    <w:p w:rsidR="00014332" w:rsidRPr="00336228" w:rsidRDefault="00014332" w:rsidP="00014332">
      <w:pPr>
        <w:jc w:val="both"/>
        <w:rPr>
          <w:rFonts w:ascii="Tahoma" w:hAnsi="Tahoma" w:cs="Tahoma"/>
        </w:rPr>
      </w:pPr>
    </w:p>
    <w:p w:rsidR="00014332" w:rsidRPr="00336228" w:rsidRDefault="00014332" w:rsidP="00014332">
      <w:pPr>
        <w:jc w:val="both"/>
        <w:rPr>
          <w:rFonts w:ascii="Tahoma" w:hAnsi="Tahoma" w:cs="Tahoma"/>
        </w:rPr>
      </w:pPr>
      <w:r w:rsidRPr="00336228">
        <w:rPr>
          <w:rFonts w:ascii="Tahoma" w:hAnsi="Tahoma" w:cs="Tahoma"/>
        </w:rPr>
        <w:t>Technology requirements and FAQs for Moodle can be found here -</w:t>
      </w:r>
    </w:p>
    <w:p w:rsidR="00014332" w:rsidRPr="00336228" w:rsidRDefault="00014332" w:rsidP="00014332">
      <w:pPr>
        <w:jc w:val="both"/>
        <w:rPr>
          <w:rFonts w:ascii="Tahoma" w:hAnsi="Tahoma" w:cs="Tahoma"/>
        </w:rPr>
      </w:pPr>
      <w:r w:rsidRPr="00336228">
        <w:rPr>
          <w:rFonts w:ascii="Tahoma" w:hAnsi="Tahoma" w:cs="Tahoma"/>
        </w:rPr>
        <w:t>http://www.yorku.ca/moodle/students/faq/index.html</w:t>
      </w:r>
    </w:p>
    <w:p w:rsidR="00014332" w:rsidRPr="00336228" w:rsidRDefault="00014332">
      <w:pPr>
        <w:spacing w:before="9"/>
        <w:rPr>
          <w:rFonts w:ascii="Tahoma" w:hAnsi="Tahoma" w:cs="Tahoma"/>
        </w:rPr>
      </w:pPr>
    </w:p>
    <w:p w:rsidR="004B1FC2" w:rsidRPr="00336228" w:rsidRDefault="004B1FC2">
      <w:pPr>
        <w:rPr>
          <w:rFonts w:ascii="Tahoma" w:hAnsi="Tahoma" w:cs="Tahoma"/>
        </w:rPr>
      </w:pPr>
    </w:p>
    <w:p w:rsidR="004B1FC2" w:rsidRPr="00336228" w:rsidRDefault="00947B40">
      <w:pPr>
        <w:rPr>
          <w:rFonts w:ascii="Tahoma" w:hAnsi="Tahoma" w:cs="Tahoma"/>
          <w:b/>
          <w:u w:val="single"/>
        </w:rPr>
      </w:pPr>
      <w:r w:rsidRPr="00336228">
        <w:rPr>
          <w:rFonts w:ascii="Tahoma" w:hAnsi="Tahoma" w:cs="Tahoma"/>
          <w:b/>
          <w:u w:val="single"/>
        </w:rPr>
        <w:t>Lectures</w:t>
      </w:r>
    </w:p>
    <w:p w:rsidR="004B1FC2" w:rsidRPr="00336228" w:rsidRDefault="004B1FC2">
      <w:pPr>
        <w:rPr>
          <w:rFonts w:ascii="Tahoma" w:hAnsi="Tahoma" w:cs="Tahoma"/>
        </w:rPr>
      </w:pPr>
    </w:p>
    <w:p w:rsidR="004B1FC2" w:rsidRPr="00336228" w:rsidRDefault="00947B40">
      <w:pPr>
        <w:rPr>
          <w:rFonts w:ascii="Tahoma" w:hAnsi="Tahoma" w:cs="Tahoma"/>
          <w:b/>
        </w:rPr>
      </w:pPr>
      <w:r w:rsidRPr="00336228">
        <w:rPr>
          <w:rFonts w:ascii="Tahoma" w:hAnsi="Tahoma" w:cs="Tahoma"/>
        </w:rPr>
        <w:t>Each lecture will consist of a formal presentation, outlining key lessons and learning outcomes for each of the weeks and themes.  In the lecture, we will raise your awareness of the application of the material from the assigned readings, present the best information we have based on leading research, and will highlight best practices and practical realities that have emerged. The lectures will not replace the necessity to have completed your readings assigned for each week, rather, they will draw out key lessons and focus on their application.  Each week lecture slides will be posted on the course website.  There will also be a number of guest lecturers who are key players in the system of budgeting and finance in Canada.  It is very important that you attend all of the lectures.</w:t>
      </w:r>
    </w:p>
    <w:p w:rsidR="004B1FC2" w:rsidRPr="00336228" w:rsidRDefault="004B1FC2">
      <w:pPr>
        <w:rPr>
          <w:rFonts w:ascii="Tahoma" w:hAnsi="Tahoma" w:cs="Tahoma"/>
        </w:rPr>
      </w:pPr>
    </w:p>
    <w:p w:rsidR="004B1FC2" w:rsidRPr="00336228" w:rsidRDefault="00947B40">
      <w:pPr>
        <w:rPr>
          <w:rFonts w:ascii="Tahoma" w:hAnsi="Tahoma" w:cs="Tahoma"/>
        </w:rPr>
      </w:pPr>
      <w:r w:rsidRPr="00336228">
        <w:rPr>
          <w:rFonts w:ascii="Tahoma" w:hAnsi="Tahoma" w:cs="Tahoma"/>
          <w:b/>
          <w:i/>
        </w:rPr>
        <w:t>Note:</w:t>
      </w:r>
      <w:r w:rsidRPr="00336228">
        <w:rPr>
          <w:rFonts w:ascii="Tahoma" w:hAnsi="Tahoma" w:cs="Tahoma"/>
        </w:rPr>
        <w:t xml:space="preserve"> If you have a documented disability at York that you wish to have accommodated in this course, please see us immediately.</w:t>
      </w:r>
    </w:p>
    <w:p w:rsidR="004B1FC2" w:rsidRPr="00336228" w:rsidRDefault="004B1FC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imes" w:hAnsi="Tahoma" w:cs="Tahoma"/>
        </w:rPr>
      </w:pPr>
    </w:p>
    <w:p w:rsidR="004B1FC2" w:rsidRDefault="004B1FC2">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Default="00D87094">
      <w:pPr>
        <w:rPr>
          <w:rFonts w:ascii="Tahoma" w:hAnsi="Tahoma" w:cs="Tahoma"/>
        </w:rPr>
      </w:pPr>
    </w:p>
    <w:p w:rsidR="00D87094" w:rsidRPr="00336228" w:rsidRDefault="00D87094">
      <w:pPr>
        <w:rPr>
          <w:rFonts w:ascii="Tahoma" w:hAnsi="Tahoma" w:cs="Tahoma"/>
          <w:b/>
          <w:u w:val="single"/>
        </w:rPr>
      </w:pPr>
    </w:p>
    <w:p w:rsidR="004B1FC2" w:rsidRPr="00336228" w:rsidRDefault="00947B40">
      <w:pPr>
        <w:rPr>
          <w:rFonts w:ascii="Tahoma" w:hAnsi="Tahoma" w:cs="Tahoma"/>
          <w:u w:val="single"/>
        </w:rPr>
      </w:pPr>
      <w:r w:rsidRPr="00336228">
        <w:rPr>
          <w:rFonts w:ascii="Tahoma" w:hAnsi="Tahoma" w:cs="Tahoma"/>
          <w:b/>
          <w:u w:val="single"/>
        </w:rPr>
        <w:lastRenderedPageBreak/>
        <w:t>Evaluation:</w:t>
      </w:r>
    </w:p>
    <w:p w:rsidR="004B1FC2" w:rsidRPr="00336228" w:rsidRDefault="004B1FC2">
      <w:pPr>
        <w:rPr>
          <w:rFonts w:ascii="Tahoma" w:hAnsi="Tahoma" w:cs="Tahoma"/>
        </w:rPr>
      </w:pPr>
    </w:p>
    <w:tbl>
      <w:tblPr>
        <w:tblStyle w:val="a0"/>
        <w:tblW w:w="8232" w:type="dxa"/>
        <w:jc w:val="center"/>
        <w:tblLayout w:type="fixed"/>
        <w:tblLook w:val="0000" w:firstRow="0" w:lastRow="0" w:firstColumn="0" w:lastColumn="0" w:noHBand="0" w:noVBand="0"/>
      </w:tblPr>
      <w:tblGrid>
        <w:gridCol w:w="3666"/>
        <w:gridCol w:w="1080"/>
        <w:gridCol w:w="3486"/>
      </w:tblGrid>
      <w:tr w:rsidR="004B1FC2" w:rsidRPr="00336228">
        <w:trPr>
          <w:jc w:val="center"/>
        </w:trPr>
        <w:tc>
          <w:tcPr>
            <w:tcW w:w="3666" w:type="dxa"/>
            <w:tcBorders>
              <w:top w:val="single" w:sz="7" w:space="0" w:color="000000"/>
              <w:left w:val="single" w:sz="7" w:space="0" w:color="000000"/>
              <w:bottom w:val="single" w:sz="7" w:space="0" w:color="000000"/>
              <w:right w:val="single" w:sz="7" w:space="0" w:color="000000"/>
            </w:tcBorders>
            <w:shd w:val="clear" w:color="auto" w:fill="E6E6E6"/>
          </w:tcPr>
          <w:p w:rsidR="004B1FC2" w:rsidRPr="00336228" w:rsidRDefault="004B1FC2">
            <w:pPr>
              <w:rPr>
                <w:rFonts w:ascii="Tahoma" w:hAnsi="Tahoma" w:cs="Tahoma"/>
              </w:rPr>
            </w:pPr>
          </w:p>
          <w:p w:rsidR="004B1FC2" w:rsidRPr="00336228" w:rsidRDefault="00947B40">
            <w:pPr>
              <w:jc w:val="center"/>
              <w:rPr>
                <w:rFonts w:ascii="Tahoma" w:hAnsi="Tahoma" w:cs="Tahoma"/>
                <w:b/>
              </w:rPr>
            </w:pPr>
            <w:r w:rsidRPr="00336228">
              <w:rPr>
                <w:rFonts w:ascii="Tahoma" w:hAnsi="Tahoma" w:cs="Tahoma"/>
                <w:b/>
              </w:rPr>
              <w:t>Assignment</w:t>
            </w:r>
          </w:p>
        </w:tc>
        <w:tc>
          <w:tcPr>
            <w:tcW w:w="1080" w:type="dxa"/>
            <w:tcBorders>
              <w:top w:val="single" w:sz="7" w:space="0" w:color="000000"/>
              <w:left w:val="single" w:sz="7" w:space="0" w:color="000000"/>
              <w:bottom w:val="single" w:sz="7" w:space="0" w:color="000000"/>
              <w:right w:val="single" w:sz="7" w:space="0" w:color="000000"/>
            </w:tcBorders>
            <w:shd w:val="clear" w:color="auto" w:fill="E6E6E6"/>
          </w:tcPr>
          <w:p w:rsidR="004B1FC2" w:rsidRPr="00336228" w:rsidRDefault="004B1FC2">
            <w:pPr>
              <w:rPr>
                <w:rFonts w:ascii="Tahoma" w:hAnsi="Tahoma" w:cs="Tahoma"/>
                <w:b/>
              </w:rPr>
            </w:pPr>
          </w:p>
          <w:p w:rsidR="004B1FC2" w:rsidRPr="00336228" w:rsidRDefault="00947B40">
            <w:pPr>
              <w:jc w:val="center"/>
              <w:rPr>
                <w:rFonts w:ascii="Tahoma" w:hAnsi="Tahoma" w:cs="Tahoma"/>
                <w:b/>
              </w:rPr>
            </w:pPr>
            <w:r w:rsidRPr="00336228">
              <w:rPr>
                <w:rFonts w:ascii="Tahoma" w:hAnsi="Tahoma" w:cs="Tahoma"/>
                <w:b/>
              </w:rPr>
              <w:t>Value</w:t>
            </w:r>
          </w:p>
        </w:tc>
        <w:tc>
          <w:tcPr>
            <w:tcW w:w="3486" w:type="dxa"/>
            <w:tcBorders>
              <w:top w:val="single" w:sz="7" w:space="0" w:color="000000"/>
              <w:left w:val="single" w:sz="7" w:space="0" w:color="000000"/>
              <w:bottom w:val="single" w:sz="7" w:space="0" w:color="000000"/>
              <w:right w:val="single" w:sz="7" w:space="0" w:color="000000"/>
            </w:tcBorders>
            <w:shd w:val="clear" w:color="auto" w:fill="E6E6E6"/>
          </w:tcPr>
          <w:p w:rsidR="004B1FC2" w:rsidRPr="00336228" w:rsidRDefault="004B1FC2">
            <w:pPr>
              <w:rPr>
                <w:rFonts w:ascii="Tahoma" w:hAnsi="Tahoma" w:cs="Tahoma"/>
                <w:b/>
              </w:rPr>
            </w:pPr>
          </w:p>
          <w:p w:rsidR="004B1FC2" w:rsidRPr="00336228" w:rsidRDefault="00947B40">
            <w:pPr>
              <w:jc w:val="center"/>
              <w:rPr>
                <w:rFonts w:ascii="Tahoma" w:hAnsi="Tahoma" w:cs="Tahoma"/>
                <w:b/>
              </w:rPr>
            </w:pPr>
            <w:r w:rsidRPr="00336228">
              <w:rPr>
                <w:rFonts w:ascii="Tahoma" w:hAnsi="Tahoma" w:cs="Tahoma"/>
                <w:b/>
              </w:rPr>
              <w:t>Due date</w:t>
            </w:r>
          </w:p>
        </w:tc>
      </w:tr>
      <w:tr w:rsidR="004B1FC2" w:rsidRPr="00336228">
        <w:trPr>
          <w:jc w:val="center"/>
        </w:trPr>
        <w:tc>
          <w:tcPr>
            <w:tcW w:w="3666" w:type="dxa"/>
            <w:tcBorders>
              <w:top w:val="single" w:sz="7" w:space="0" w:color="000000"/>
              <w:left w:val="single" w:sz="7" w:space="0" w:color="000000"/>
              <w:bottom w:val="single" w:sz="7" w:space="0" w:color="000000"/>
              <w:right w:val="single" w:sz="7" w:space="0" w:color="000000"/>
            </w:tcBorders>
          </w:tcPr>
          <w:p w:rsidR="004B1FC2" w:rsidRPr="00336228" w:rsidRDefault="00947B40">
            <w:pPr>
              <w:rPr>
                <w:rFonts w:ascii="Tahoma" w:hAnsi="Tahoma" w:cs="Tahoma"/>
              </w:rPr>
            </w:pPr>
            <w:r w:rsidRPr="00336228">
              <w:rPr>
                <w:rFonts w:ascii="Tahoma" w:hAnsi="Tahoma" w:cs="Tahoma"/>
              </w:rPr>
              <w:t xml:space="preserve">Ministerial Budget Briefing Note </w:t>
            </w:r>
          </w:p>
          <w:p w:rsidR="004B1FC2" w:rsidRPr="00336228" w:rsidRDefault="00947B40">
            <w:pPr>
              <w:rPr>
                <w:rFonts w:ascii="Tahoma" w:hAnsi="Tahoma" w:cs="Tahoma"/>
              </w:rPr>
            </w:pPr>
            <w:r w:rsidRPr="00336228">
              <w:rPr>
                <w:rFonts w:ascii="Tahoma" w:hAnsi="Tahoma" w:cs="Tahoma"/>
              </w:rPr>
              <w:t>(Individual)</w:t>
            </w:r>
          </w:p>
          <w:p w:rsidR="004B1FC2" w:rsidRPr="00336228" w:rsidRDefault="004B1FC2">
            <w:pPr>
              <w:rPr>
                <w:rFonts w:ascii="Tahoma" w:hAnsi="Tahoma" w:cs="Tahoma"/>
              </w:rPr>
            </w:pPr>
          </w:p>
        </w:tc>
        <w:tc>
          <w:tcPr>
            <w:tcW w:w="1080" w:type="dxa"/>
            <w:tcBorders>
              <w:top w:val="single" w:sz="7" w:space="0" w:color="000000"/>
              <w:left w:val="single" w:sz="7" w:space="0" w:color="000000"/>
              <w:bottom w:val="single" w:sz="7" w:space="0" w:color="000000"/>
              <w:right w:val="single" w:sz="7" w:space="0" w:color="000000"/>
            </w:tcBorders>
          </w:tcPr>
          <w:p w:rsidR="004B1FC2" w:rsidRPr="00336228" w:rsidRDefault="00014332">
            <w:pPr>
              <w:jc w:val="center"/>
              <w:rPr>
                <w:rFonts w:ascii="Tahoma" w:hAnsi="Tahoma" w:cs="Tahoma"/>
              </w:rPr>
            </w:pPr>
            <w:r w:rsidRPr="00336228">
              <w:rPr>
                <w:rFonts w:ascii="Tahoma" w:hAnsi="Tahoma" w:cs="Tahoma"/>
              </w:rPr>
              <w:t>2</w:t>
            </w:r>
            <w:r w:rsidR="00947B40" w:rsidRPr="00336228">
              <w:rPr>
                <w:rFonts w:ascii="Tahoma" w:hAnsi="Tahoma" w:cs="Tahoma"/>
              </w:rPr>
              <w:t>0%</w:t>
            </w:r>
          </w:p>
        </w:tc>
        <w:tc>
          <w:tcPr>
            <w:tcW w:w="3486" w:type="dxa"/>
            <w:tcBorders>
              <w:top w:val="single" w:sz="7" w:space="0" w:color="000000"/>
              <w:left w:val="single" w:sz="7" w:space="0" w:color="000000"/>
              <w:bottom w:val="single" w:sz="7" w:space="0" w:color="000000"/>
              <w:right w:val="single" w:sz="7" w:space="0" w:color="000000"/>
            </w:tcBorders>
          </w:tcPr>
          <w:p w:rsidR="004B1FC2" w:rsidRPr="00336228" w:rsidRDefault="00947B40">
            <w:pPr>
              <w:jc w:val="center"/>
              <w:rPr>
                <w:rFonts w:ascii="Tahoma" w:hAnsi="Tahoma" w:cs="Tahoma"/>
              </w:rPr>
            </w:pPr>
            <w:r w:rsidRPr="00336228">
              <w:rPr>
                <w:rFonts w:ascii="Tahoma" w:hAnsi="Tahoma" w:cs="Tahoma"/>
              </w:rPr>
              <w:t>Week 4</w:t>
            </w:r>
          </w:p>
        </w:tc>
      </w:tr>
      <w:tr w:rsidR="004B1FC2" w:rsidRPr="00336228">
        <w:trPr>
          <w:jc w:val="center"/>
        </w:trPr>
        <w:tc>
          <w:tcPr>
            <w:tcW w:w="3666" w:type="dxa"/>
            <w:tcBorders>
              <w:top w:val="single" w:sz="7" w:space="0" w:color="000000"/>
              <w:left w:val="single" w:sz="7" w:space="0" w:color="000000"/>
              <w:bottom w:val="single" w:sz="7" w:space="0" w:color="000000"/>
              <w:right w:val="single" w:sz="7" w:space="0" w:color="000000"/>
            </w:tcBorders>
          </w:tcPr>
          <w:p w:rsidR="004B1FC2" w:rsidRPr="00336228" w:rsidRDefault="00947B40">
            <w:pPr>
              <w:rPr>
                <w:rFonts w:ascii="Tahoma" w:hAnsi="Tahoma" w:cs="Tahoma"/>
              </w:rPr>
            </w:pPr>
            <w:r w:rsidRPr="00336228">
              <w:rPr>
                <w:rFonts w:ascii="Tahoma" w:hAnsi="Tahoma" w:cs="Tahoma"/>
              </w:rPr>
              <w:t xml:space="preserve">Treasury Board Submission </w:t>
            </w:r>
          </w:p>
          <w:p w:rsidR="004B1FC2" w:rsidRPr="00336228" w:rsidRDefault="00947B40">
            <w:pPr>
              <w:rPr>
                <w:rFonts w:ascii="Tahoma" w:hAnsi="Tahoma" w:cs="Tahoma"/>
              </w:rPr>
            </w:pPr>
            <w:r w:rsidRPr="00336228">
              <w:rPr>
                <w:rFonts w:ascii="Tahoma" w:hAnsi="Tahoma" w:cs="Tahoma"/>
              </w:rPr>
              <w:t>(Individual)</w:t>
            </w:r>
          </w:p>
          <w:p w:rsidR="004B1FC2" w:rsidRPr="00336228" w:rsidRDefault="004B1FC2">
            <w:pPr>
              <w:rPr>
                <w:rFonts w:ascii="Tahoma" w:hAnsi="Tahoma" w:cs="Tahoma"/>
              </w:rPr>
            </w:pPr>
          </w:p>
        </w:tc>
        <w:tc>
          <w:tcPr>
            <w:tcW w:w="1080" w:type="dxa"/>
            <w:tcBorders>
              <w:top w:val="single" w:sz="7" w:space="0" w:color="000000"/>
              <w:left w:val="single" w:sz="7" w:space="0" w:color="000000"/>
              <w:bottom w:val="single" w:sz="7" w:space="0" w:color="000000"/>
              <w:right w:val="single" w:sz="7" w:space="0" w:color="000000"/>
            </w:tcBorders>
          </w:tcPr>
          <w:p w:rsidR="004B1FC2" w:rsidRPr="00336228" w:rsidRDefault="00014332">
            <w:pPr>
              <w:jc w:val="center"/>
              <w:rPr>
                <w:rFonts w:ascii="Tahoma" w:hAnsi="Tahoma" w:cs="Tahoma"/>
              </w:rPr>
            </w:pPr>
            <w:r w:rsidRPr="00336228">
              <w:rPr>
                <w:rFonts w:ascii="Tahoma" w:hAnsi="Tahoma" w:cs="Tahoma"/>
              </w:rPr>
              <w:t>2</w:t>
            </w:r>
            <w:r w:rsidR="00947B40" w:rsidRPr="00336228">
              <w:rPr>
                <w:rFonts w:ascii="Tahoma" w:hAnsi="Tahoma" w:cs="Tahoma"/>
              </w:rPr>
              <w:t>0%</w:t>
            </w:r>
          </w:p>
        </w:tc>
        <w:tc>
          <w:tcPr>
            <w:tcW w:w="3486" w:type="dxa"/>
            <w:tcBorders>
              <w:top w:val="single" w:sz="7" w:space="0" w:color="000000"/>
              <w:left w:val="single" w:sz="7" w:space="0" w:color="000000"/>
              <w:bottom w:val="single" w:sz="7" w:space="0" w:color="000000"/>
              <w:right w:val="single" w:sz="7" w:space="0" w:color="000000"/>
            </w:tcBorders>
          </w:tcPr>
          <w:p w:rsidR="004B1FC2" w:rsidRPr="00336228" w:rsidRDefault="00947B40">
            <w:pPr>
              <w:jc w:val="center"/>
              <w:rPr>
                <w:rFonts w:ascii="Tahoma" w:hAnsi="Tahoma" w:cs="Tahoma"/>
              </w:rPr>
            </w:pPr>
            <w:r w:rsidRPr="00336228">
              <w:rPr>
                <w:rFonts w:ascii="Tahoma" w:hAnsi="Tahoma" w:cs="Tahoma"/>
              </w:rPr>
              <w:t>Week 8</w:t>
            </w:r>
          </w:p>
        </w:tc>
      </w:tr>
      <w:tr w:rsidR="00014332" w:rsidRPr="00336228">
        <w:trPr>
          <w:jc w:val="center"/>
        </w:trPr>
        <w:tc>
          <w:tcPr>
            <w:tcW w:w="3666" w:type="dxa"/>
            <w:tcBorders>
              <w:top w:val="single" w:sz="7" w:space="0" w:color="000000"/>
              <w:left w:val="single" w:sz="7" w:space="0" w:color="000000"/>
              <w:bottom w:val="single" w:sz="7" w:space="0" w:color="000000"/>
              <w:right w:val="single" w:sz="7" w:space="0" w:color="000000"/>
            </w:tcBorders>
          </w:tcPr>
          <w:p w:rsidR="00014332" w:rsidRPr="00336228" w:rsidRDefault="00014332">
            <w:pPr>
              <w:rPr>
                <w:rFonts w:ascii="Tahoma" w:hAnsi="Tahoma" w:cs="Tahoma"/>
              </w:rPr>
            </w:pPr>
            <w:r w:rsidRPr="00336228">
              <w:rPr>
                <w:rFonts w:ascii="Tahoma" w:hAnsi="Tahoma" w:cs="Tahoma"/>
              </w:rPr>
              <w:t>Mid-Term Test</w:t>
            </w:r>
          </w:p>
          <w:p w:rsidR="00014332" w:rsidRPr="00336228" w:rsidRDefault="00014332">
            <w:pPr>
              <w:rPr>
                <w:rFonts w:ascii="Tahoma" w:hAnsi="Tahoma" w:cs="Tahoma"/>
              </w:rPr>
            </w:pPr>
          </w:p>
        </w:tc>
        <w:tc>
          <w:tcPr>
            <w:tcW w:w="1080" w:type="dxa"/>
            <w:tcBorders>
              <w:top w:val="single" w:sz="7" w:space="0" w:color="000000"/>
              <w:left w:val="single" w:sz="7" w:space="0" w:color="000000"/>
              <w:bottom w:val="single" w:sz="7" w:space="0" w:color="000000"/>
              <w:right w:val="single" w:sz="7" w:space="0" w:color="000000"/>
            </w:tcBorders>
          </w:tcPr>
          <w:p w:rsidR="00014332" w:rsidRPr="00336228" w:rsidRDefault="00014332">
            <w:pPr>
              <w:rPr>
                <w:rFonts w:ascii="Tahoma" w:hAnsi="Tahoma" w:cs="Tahoma"/>
              </w:rPr>
            </w:pPr>
            <w:r w:rsidRPr="00336228">
              <w:rPr>
                <w:rFonts w:ascii="Tahoma" w:hAnsi="Tahoma" w:cs="Tahoma"/>
              </w:rPr>
              <w:t xml:space="preserve">    25%</w:t>
            </w:r>
          </w:p>
        </w:tc>
        <w:tc>
          <w:tcPr>
            <w:tcW w:w="3486"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rPr>
            </w:pPr>
            <w:r w:rsidRPr="00336228">
              <w:rPr>
                <w:rFonts w:ascii="Tahoma" w:hAnsi="Tahoma" w:cs="Tahoma"/>
                <w:b/>
              </w:rPr>
              <w:t>Week 7</w:t>
            </w:r>
          </w:p>
        </w:tc>
      </w:tr>
      <w:tr w:rsidR="00014332" w:rsidRPr="00336228">
        <w:trPr>
          <w:jc w:val="center"/>
        </w:trPr>
        <w:tc>
          <w:tcPr>
            <w:tcW w:w="3666" w:type="dxa"/>
            <w:tcBorders>
              <w:top w:val="single" w:sz="7" w:space="0" w:color="000000"/>
              <w:left w:val="single" w:sz="7" w:space="0" w:color="000000"/>
              <w:bottom w:val="single" w:sz="7" w:space="0" w:color="000000"/>
              <w:right w:val="single" w:sz="7" w:space="0" w:color="000000"/>
            </w:tcBorders>
          </w:tcPr>
          <w:p w:rsidR="00014332" w:rsidRPr="00336228" w:rsidRDefault="00014332">
            <w:pPr>
              <w:rPr>
                <w:rFonts w:ascii="Tahoma" w:hAnsi="Tahoma" w:cs="Tahoma"/>
              </w:rPr>
            </w:pPr>
            <w:r w:rsidRPr="00336228">
              <w:rPr>
                <w:rFonts w:ascii="Tahoma" w:hAnsi="Tahoma" w:cs="Tahoma"/>
              </w:rPr>
              <w:t>Class Participation</w:t>
            </w:r>
          </w:p>
        </w:tc>
        <w:tc>
          <w:tcPr>
            <w:tcW w:w="1080"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rPr>
            </w:pPr>
            <w:r w:rsidRPr="00336228">
              <w:rPr>
                <w:rFonts w:ascii="Tahoma" w:hAnsi="Tahoma" w:cs="Tahoma"/>
              </w:rPr>
              <w:t>10%</w:t>
            </w:r>
          </w:p>
        </w:tc>
        <w:tc>
          <w:tcPr>
            <w:tcW w:w="3486"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b/>
              </w:rPr>
            </w:pPr>
            <w:r w:rsidRPr="00336228">
              <w:rPr>
                <w:rFonts w:ascii="Tahoma" w:hAnsi="Tahoma" w:cs="Tahoma"/>
                <w:b/>
              </w:rPr>
              <w:t>Throughout each class</w:t>
            </w:r>
          </w:p>
          <w:p w:rsidR="00014332" w:rsidRPr="00336228" w:rsidRDefault="00014332">
            <w:pPr>
              <w:jc w:val="center"/>
              <w:rPr>
                <w:rFonts w:ascii="Tahoma" w:hAnsi="Tahoma" w:cs="Tahoma"/>
                <w:b/>
              </w:rPr>
            </w:pPr>
            <w:r w:rsidRPr="00336228">
              <w:rPr>
                <w:rFonts w:ascii="Tahoma" w:hAnsi="Tahoma" w:cs="Tahoma"/>
                <w:i/>
              </w:rPr>
              <w:t xml:space="preserve">Informal feedback will be provided regularly, but a formal mid-term grade will be </w:t>
            </w:r>
            <w:proofErr w:type="gramStart"/>
            <w:r w:rsidRPr="00336228">
              <w:rPr>
                <w:rFonts w:ascii="Tahoma" w:hAnsi="Tahoma" w:cs="Tahoma"/>
                <w:i/>
              </w:rPr>
              <w:t>provide</w:t>
            </w:r>
            <w:proofErr w:type="gramEnd"/>
            <w:r w:rsidRPr="00336228">
              <w:rPr>
                <w:rFonts w:ascii="Tahoma" w:hAnsi="Tahoma" w:cs="Tahoma"/>
                <w:i/>
              </w:rPr>
              <w:t xml:space="preserve"> so students can track their progress</w:t>
            </w:r>
          </w:p>
        </w:tc>
      </w:tr>
      <w:tr w:rsidR="00014332" w:rsidRPr="00336228">
        <w:trPr>
          <w:jc w:val="center"/>
        </w:trPr>
        <w:tc>
          <w:tcPr>
            <w:tcW w:w="3666" w:type="dxa"/>
            <w:tcBorders>
              <w:top w:val="single" w:sz="7" w:space="0" w:color="000000"/>
              <w:left w:val="single" w:sz="7" w:space="0" w:color="000000"/>
              <w:bottom w:val="single" w:sz="7" w:space="0" w:color="000000"/>
              <w:right w:val="single" w:sz="7" w:space="0" w:color="000000"/>
            </w:tcBorders>
          </w:tcPr>
          <w:p w:rsidR="00014332" w:rsidRPr="00336228" w:rsidRDefault="00014332">
            <w:pPr>
              <w:rPr>
                <w:rFonts w:ascii="Tahoma" w:hAnsi="Tahoma" w:cs="Tahoma"/>
              </w:rPr>
            </w:pPr>
            <w:r w:rsidRPr="00336228">
              <w:rPr>
                <w:rFonts w:ascii="Tahoma" w:hAnsi="Tahoma" w:cs="Tahoma"/>
              </w:rPr>
              <w:t xml:space="preserve">Final Term Test </w:t>
            </w:r>
          </w:p>
        </w:tc>
        <w:tc>
          <w:tcPr>
            <w:tcW w:w="1080"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rPr>
            </w:pPr>
            <w:r w:rsidRPr="00336228">
              <w:rPr>
                <w:rFonts w:ascii="Tahoma" w:hAnsi="Tahoma" w:cs="Tahoma"/>
              </w:rPr>
              <w:t>25%</w:t>
            </w:r>
          </w:p>
        </w:tc>
        <w:tc>
          <w:tcPr>
            <w:tcW w:w="3486" w:type="dxa"/>
            <w:tcBorders>
              <w:top w:val="single" w:sz="7" w:space="0" w:color="000000"/>
              <w:left w:val="single" w:sz="7" w:space="0" w:color="000000"/>
              <w:bottom w:val="single" w:sz="7" w:space="0" w:color="000000"/>
              <w:right w:val="single" w:sz="7" w:space="0" w:color="000000"/>
            </w:tcBorders>
          </w:tcPr>
          <w:p w:rsidR="00014332" w:rsidRPr="00336228" w:rsidRDefault="004A51AD">
            <w:pPr>
              <w:jc w:val="center"/>
              <w:rPr>
                <w:rFonts w:ascii="Tahoma" w:hAnsi="Tahoma" w:cs="Tahoma"/>
                <w:b/>
              </w:rPr>
            </w:pPr>
            <w:r>
              <w:rPr>
                <w:rFonts w:ascii="Tahoma" w:hAnsi="Tahoma" w:cs="Tahoma"/>
                <w:b/>
              </w:rPr>
              <w:t>Week 13</w:t>
            </w:r>
          </w:p>
        </w:tc>
      </w:tr>
      <w:tr w:rsidR="00014332" w:rsidRPr="00336228">
        <w:trPr>
          <w:jc w:val="center"/>
        </w:trPr>
        <w:tc>
          <w:tcPr>
            <w:tcW w:w="3666" w:type="dxa"/>
            <w:tcBorders>
              <w:top w:val="single" w:sz="7" w:space="0" w:color="000000"/>
              <w:left w:val="single" w:sz="7" w:space="0" w:color="000000"/>
              <w:bottom w:val="single" w:sz="7" w:space="0" w:color="000000"/>
              <w:right w:val="single" w:sz="7" w:space="0" w:color="000000"/>
            </w:tcBorders>
          </w:tcPr>
          <w:p w:rsidR="00014332" w:rsidRPr="00336228" w:rsidRDefault="00014332">
            <w:pPr>
              <w:rPr>
                <w:rFonts w:ascii="Tahoma" w:hAnsi="Tahoma" w:cs="Tahoma"/>
              </w:rPr>
            </w:pPr>
          </w:p>
        </w:tc>
        <w:tc>
          <w:tcPr>
            <w:tcW w:w="1080"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rPr>
            </w:pPr>
          </w:p>
        </w:tc>
        <w:tc>
          <w:tcPr>
            <w:tcW w:w="3486"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b/>
              </w:rPr>
            </w:pPr>
          </w:p>
        </w:tc>
      </w:tr>
      <w:tr w:rsidR="00014332" w:rsidRPr="00336228">
        <w:trPr>
          <w:jc w:val="center"/>
        </w:trPr>
        <w:tc>
          <w:tcPr>
            <w:tcW w:w="3666" w:type="dxa"/>
            <w:tcBorders>
              <w:top w:val="single" w:sz="7" w:space="0" w:color="000000"/>
              <w:left w:val="single" w:sz="7" w:space="0" w:color="000000"/>
              <w:bottom w:val="single" w:sz="7" w:space="0" w:color="000000"/>
              <w:right w:val="single" w:sz="7" w:space="0" w:color="000000"/>
            </w:tcBorders>
          </w:tcPr>
          <w:p w:rsidR="00014332" w:rsidRPr="00336228" w:rsidRDefault="00014332">
            <w:pPr>
              <w:rPr>
                <w:rFonts w:ascii="Tahoma" w:hAnsi="Tahoma" w:cs="Tahoma"/>
              </w:rPr>
            </w:pPr>
          </w:p>
        </w:tc>
        <w:tc>
          <w:tcPr>
            <w:tcW w:w="1080"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rPr>
            </w:pPr>
          </w:p>
        </w:tc>
        <w:tc>
          <w:tcPr>
            <w:tcW w:w="3486" w:type="dxa"/>
            <w:tcBorders>
              <w:top w:val="single" w:sz="7" w:space="0" w:color="000000"/>
              <w:left w:val="single" w:sz="7" w:space="0" w:color="000000"/>
              <w:bottom w:val="single" w:sz="7" w:space="0" w:color="000000"/>
              <w:right w:val="single" w:sz="7" w:space="0" w:color="000000"/>
            </w:tcBorders>
          </w:tcPr>
          <w:p w:rsidR="00014332" w:rsidRPr="00336228" w:rsidRDefault="00014332">
            <w:pPr>
              <w:jc w:val="center"/>
              <w:rPr>
                <w:rFonts w:ascii="Tahoma" w:hAnsi="Tahoma" w:cs="Tahoma"/>
              </w:rPr>
            </w:pPr>
          </w:p>
        </w:tc>
      </w:tr>
    </w:tbl>
    <w:p w:rsidR="004B1FC2" w:rsidRPr="00336228" w:rsidRDefault="004B1FC2">
      <w:pPr>
        <w:rPr>
          <w:rFonts w:ascii="Tahoma" w:hAnsi="Tahoma" w:cs="Tahoma"/>
        </w:rPr>
      </w:pPr>
    </w:p>
    <w:p w:rsidR="004B1FC2" w:rsidRPr="00336228" w:rsidRDefault="00947B40">
      <w:pPr>
        <w:pStyle w:val="Heading2"/>
        <w:rPr>
          <w:rFonts w:ascii="Tahoma" w:hAnsi="Tahoma" w:cs="Tahoma"/>
          <w:b w:val="0"/>
        </w:rPr>
      </w:pPr>
      <w:r w:rsidRPr="00336228">
        <w:rPr>
          <w:rFonts w:ascii="Tahoma" w:hAnsi="Tahoma" w:cs="Tahoma"/>
          <w:u w:val="single"/>
        </w:rPr>
        <w:t>WRITTEN ASSIGNMENTS:</w:t>
      </w:r>
    </w:p>
    <w:p w:rsidR="004B1FC2" w:rsidRPr="00336228" w:rsidRDefault="00947B40">
      <w:pPr>
        <w:pBdr>
          <w:top w:val="nil"/>
          <w:left w:val="nil"/>
          <w:bottom w:val="nil"/>
          <w:right w:val="nil"/>
          <w:between w:val="nil"/>
        </w:pBdr>
        <w:spacing w:before="69"/>
        <w:ind w:left="104" w:right="224"/>
        <w:rPr>
          <w:rFonts w:ascii="Tahoma" w:hAnsi="Tahoma" w:cs="Tahoma"/>
          <w:color w:val="000000"/>
        </w:rPr>
      </w:pPr>
      <w:bookmarkStart w:id="1" w:name="_30j0zll" w:colFirst="0" w:colLast="0"/>
      <w:bookmarkEnd w:id="1"/>
      <w:r w:rsidRPr="00336228">
        <w:rPr>
          <w:rFonts w:ascii="Tahoma" w:hAnsi="Tahoma" w:cs="Tahoma"/>
          <w:color w:val="000000"/>
        </w:rPr>
        <w:t>Students will be required to submit two in</w:t>
      </w:r>
      <w:bookmarkStart w:id="2" w:name="_GoBack"/>
      <w:bookmarkEnd w:id="2"/>
      <w:r w:rsidRPr="00336228">
        <w:rPr>
          <w:rFonts w:ascii="Tahoma" w:hAnsi="Tahoma" w:cs="Tahoma"/>
          <w:color w:val="000000"/>
        </w:rPr>
        <w:t xml:space="preserve">dividual written assignments. All written assignments must be typed using a </w:t>
      </w:r>
      <w:proofErr w:type="gramStart"/>
      <w:r w:rsidRPr="00336228">
        <w:rPr>
          <w:rFonts w:ascii="Tahoma" w:hAnsi="Tahoma" w:cs="Tahoma"/>
          <w:color w:val="000000"/>
        </w:rPr>
        <w:t>12 point</w:t>
      </w:r>
      <w:proofErr w:type="gramEnd"/>
      <w:r w:rsidRPr="00336228">
        <w:rPr>
          <w:rFonts w:ascii="Tahoma" w:hAnsi="Tahoma" w:cs="Tahoma"/>
          <w:color w:val="000000"/>
        </w:rPr>
        <w:t xml:space="preserve"> font with 1 inch margins, single spaced. Papers must conform to the page limits specified (</w:t>
      </w:r>
      <w:r w:rsidRPr="00336228">
        <w:rPr>
          <w:rFonts w:ascii="Tahoma" w:hAnsi="Tahoma" w:cs="Tahoma"/>
          <w:color w:val="000000"/>
          <w:u w:val="single"/>
        </w:rPr>
        <w:t>we stop reading when the limit is reached</w:t>
      </w:r>
      <w:r w:rsidRPr="00336228">
        <w:rPr>
          <w:rFonts w:ascii="Tahoma" w:hAnsi="Tahoma" w:cs="Tahoma"/>
          <w:color w:val="000000"/>
        </w:rPr>
        <w:t xml:space="preserve">). </w:t>
      </w:r>
      <w:r w:rsidRPr="00336228">
        <w:rPr>
          <w:rFonts w:ascii="Tahoma" w:hAnsi="Tahoma" w:cs="Tahoma"/>
          <w:b/>
          <w:bCs/>
          <w:color w:val="000000"/>
        </w:rPr>
        <w:t>Papers must be properly cited and include a bibliography using APA citation standard.</w:t>
      </w:r>
      <w:r w:rsidRPr="00336228">
        <w:rPr>
          <w:rFonts w:ascii="Tahoma" w:hAnsi="Tahoma" w:cs="Tahoma"/>
          <w:color w:val="000000"/>
        </w:rPr>
        <w:t xml:space="preserve">  Papers will be marked for proper spelling, punctuation and grammar (this is key to briefing the Minister). </w:t>
      </w:r>
    </w:p>
    <w:p w:rsidR="004B1FC2" w:rsidRPr="00336228" w:rsidRDefault="004B1FC2">
      <w:pPr>
        <w:spacing w:before="15" w:line="260" w:lineRule="auto"/>
        <w:rPr>
          <w:rFonts w:ascii="Tahoma" w:hAnsi="Tahoma" w:cs="Tahoma"/>
        </w:rPr>
      </w:pPr>
    </w:p>
    <w:p w:rsidR="004B1FC2" w:rsidRPr="00336228" w:rsidRDefault="00947B40">
      <w:pPr>
        <w:ind w:left="104" w:right="204"/>
        <w:rPr>
          <w:rFonts w:ascii="Tahoma" w:hAnsi="Tahoma" w:cs="Tahoma"/>
          <w:b/>
        </w:rPr>
      </w:pPr>
      <w:r w:rsidRPr="00336228">
        <w:rPr>
          <w:rFonts w:ascii="Tahoma" w:hAnsi="Tahoma" w:cs="Tahoma"/>
          <w:b/>
        </w:rPr>
        <w:t xml:space="preserve">Assignments should be submitted </w:t>
      </w:r>
      <w:r w:rsidR="00DE1E7F" w:rsidRPr="00336228">
        <w:rPr>
          <w:rFonts w:ascii="Tahoma" w:hAnsi="Tahoma" w:cs="Tahoma"/>
          <w:b/>
        </w:rPr>
        <w:t>by email to Professor Amin</w:t>
      </w:r>
      <w:r w:rsidR="00336228" w:rsidRPr="00336228">
        <w:rPr>
          <w:rFonts w:ascii="Tahoma" w:hAnsi="Tahoma" w:cs="Tahoma"/>
          <w:b/>
        </w:rPr>
        <w:t xml:space="preserve"> </w:t>
      </w:r>
      <w:r w:rsidRPr="00336228">
        <w:rPr>
          <w:rFonts w:ascii="Tahoma" w:hAnsi="Tahoma" w:cs="Tahoma"/>
          <w:b/>
        </w:rPr>
        <w:t xml:space="preserve">at the beginning of class. </w:t>
      </w:r>
    </w:p>
    <w:p w:rsidR="004B1FC2" w:rsidRPr="00336228" w:rsidRDefault="004B1FC2">
      <w:pPr>
        <w:ind w:left="104" w:right="204"/>
        <w:rPr>
          <w:rFonts w:ascii="Tahoma" w:hAnsi="Tahoma" w:cs="Tahoma"/>
          <w:b/>
        </w:rPr>
      </w:pPr>
    </w:p>
    <w:p w:rsidR="004B1FC2" w:rsidRPr="00336228" w:rsidRDefault="00947B40">
      <w:pPr>
        <w:ind w:left="104" w:right="204"/>
        <w:rPr>
          <w:rFonts w:ascii="Tahoma" w:hAnsi="Tahoma" w:cs="Tahoma"/>
          <w:b/>
        </w:rPr>
      </w:pPr>
      <w:r w:rsidRPr="00336228">
        <w:rPr>
          <w:rFonts w:ascii="Tahoma" w:hAnsi="Tahoma" w:cs="Tahoma"/>
          <w:b/>
        </w:rPr>
        <w:t>NOTE: Assignments will lose 10% for each day they are late (e.g. a paper submitted two days late could only receive a maximum grade of 80%).</w:t>
      </w:r>
    </w:p>
    <w:p w:rsidR="004B1FC2" w:rsidRPr="00336228" w:rsidRDefault="004B1FC2">
      <w:pPr>
        <w:pBdr>
          <w:top w:val="nil"/>
          <w:left w:val="nil"/>
          <w:bottom w:val="nil"/>
          <w:right w:val="nil"/>
          <w:between w:val="nil"/>
        </w:pBdr>
        <w:spacing w:line="276" w:lineRule="auto"/>
        <w:rPr>
          <w:rFonts w:ascii="Tahoma" w:hAnsi="Tahoma" w:cs="Tahoma"/>
        </w:rPr>
        <w:sectPr w:rsidR="004B1FC2" w:rsidRPr="00336228">
          <w:type w:val="continuous"/>
          <w:pgSz w:w="12240" w:h="15840"/>
          <w:pgMar w:top="1440" w:right="1440" w:bottom="1440" w:left="1440" w:header="720" w:footer="720" w:gutter="0"/>
          <w:cols w:space="720" w:equalWidth="0">
            <w:col w:w="9360"/>
          </w:cols>
        </w:sectPr>
      </w:pPr>
    </w:p>
    <w:p w:rsidR="004B1FC2" w:rsidRPr="00336228" w:rsidRDefault="004B1FC2">
      <w:pPr>
        <w:pStyle w:val="Heading2"/>
        <w:spacing w:before="69"/>
        <w:rPr>
          <w:rFonts w:ascii="Tahoma" w:hAnsi="Tahoma" w:cs="Tahoma"/>
          <w:u w:val="single"/>
        </w:rPr>
      </w:pPr>
    </w:p>
    <w:p w:rsidR="004B1FC2" w:rsidRPr="00336228" w:rsidRDefault="00947B40">
      <w:pPr>
        <w:pStyle w:val="Heading2"/>
        <w:spacing w:before="69"/>
        <w:rPr>
          <w:rFonts w:ascii="Tahoma" w:hAnsi="Tahoma" w:cs="Tahoma"/>
          <w:b w:val="0"/>
        </w:rPr>
      </w:pPr>
      <w:r w:rsidRPr="00336228">
        <w:rPr>
          <w:rFonts w:ascii="Tahoma" w:hAnsi="Tahoma" w:cs="Tahoma"/>
          <w:u w:val="single"/>
        </w:rPr>
        <w:t>GRADING/ASSIGNMENTS:</w:t>
      </w:r>
    </w:p>
    <w:p w:rsidR="004B1FC2" w:rsidRPr="00336228" w:rsidRDefault="004B1FC2">
      <w:pPr>
        <w:spacing w:before="2"/>
        <w:rPr>
          <w:rFonts w:ascii="Tahoma" w:hAnsi="Tahoma" w:cs="Tahoma"/>
        </w:rPr>
      </w:pPr>
    </w:p>
    <w:p w:rsidR="004B1FC2" w:rsidRPr="00336228" w:rsidRDefault="00947B40">
      <w:pPr>
        <w:pBdr>
          <w:top w:val="nil"/>
          <w:left w:val="nil"/>
          <w:bottom w:val="nil"/>
          <w:right w:val="nil"/>
          <w:between w:val="nil"/>
        </w:pBdr>
        <w:ind w:left="104" w:right="757"/>
        <w:rPr>
          <w:rFonts w:ascii="Tahoma" w:hAnsi="Tahoma" w:cs="Tahoma"/>
          <w:color w:val="000000"/>
        </w:rPr>
      </w:pPr>
      <w:r w:rsidRPr="00336228">
        <w:rPr>
          <w:rFonts w:ascii="Tahoma" w:hAnsi="Tahoma" w:cs="Tahoma"/>
          <w:color w:val="000000"/>
        </w:rPr>
        <w:t>Students will be evaluated through a combination of individual and group, written and oral presentation assignments. Each of these assignments is intended to provide students with practical knowledge and experience for various phases/components of the budget process.</w:t>
      </w:r>
    </w:p>
    <w:p w:rsidR="004B1FC2" w:rsidRPr="00336228" w:rsidRDefault="004B1FC2">
      <w:pPr>
        <w:spacing w:before="16" w:line="260" w:lineRule="auto"/>
        <w:rPr>
          <w:rFonts w:ascii="Tahoma" w:hAnsi="Tahoma" w:cs="Tahoma"/>
        </w:rPr>
      </w:pPr>
    </w:p>
    <w:p w:rsidR="004B1FC2" w:rsidRPr="00336228" w:rsidRDefault="00947B40">
      <w:pPr>
        <w:pStyle w:val="Heading2"/>
        <w:tabs>
          <w:tab w:val="left" w:pos="464"/>
        </w:tabs>
        <w:rPr>
          <w:rFonts w:ascii="Tahoma" w:hAnsi="Tahoma" w:cs="Tahoma"/>
        </w:rPr>
      </w:pPr>
      <w:r w:rsidRPr="00336228">
        <w:rPr>
          <w:rFonts w:ascii="Tahoma" w:hAnsi="Tahoma" w:cs="Tahoma"/>
        </w:rPr>
        <w:lastRenderedPageBreak/>
        <w:t xml:space="preserve">Ministerial briefing note (individual Assignment) </w:t>
      </w:r>
    </w:p>
    <w:p w:rsidR="004B1FC2" w:rsidRPr="00336228" w:rsidRDefault="00947B40">
      <w:pPr>
        <w:pStyle w:val="Heading2"/>
        <w:tabs>
          <w:tab w:val="left" w:pos="464"/>
        </w:tabs>
        <w:rPr>
          <w:rFonts w:ascii="Tahoma" w:hAnsi="Tahoma" w:cs="Tahoma"/>
          <w:b w:val="0"/>
        </w:rPr>
      </w:pPr>
      <w:r w:rsidRPr="00336228">
        <w:rPr>
          <w:rFonts w:ascii="Tahoma" w:hAnsi="Tahoma" w:cs="Tahoma"/>
          <w:b w:val="0"/>
          <w:color w:val="000000"/>
        </w:rPr>
        <w:t>You are required to prepare two notes of 2 pages each (single spaced) on various public policy issues as part of a briefing package for the Minister of Finance for upcoming Treasury Board budget review meetings. You will be provided with a proposed format and a sample list of possible issues to choose from. These briefings are to be individually written and submitted, although you may discuss these issues with others in the class. You will be given the opportunity to get feedback on your first briefing note assignment, before you are required to submit the second assignment (week 8).</w:t>
      </w:r>
    </w:p>
    <w:p w:rsidR="004B1FC2" w:rsidRPr="00336228" w:rsidRDefault="004B1FC2">
      <w:pPr>
        <w:pStyle w:val="Heading2"/>
        <w:tabs>
          <w:tab w:val="left" w:pos="464"/>
        </w:tabs>
        <w:rPr>
          <w:rFonts w:ascii="Tahoma" w:hAnsi="Tahoma" w:cs="Tahoma"/>
          <w:b w:val="0"/>
        </w:rPr>
      </w:pPr>
    </w:p>
    <w:p w:rsidR="004B1FC2" w:rsidRPr="00336228" w:rsidRDefault="004B1FC2" w:rsidP="00014332">
      <w:pPr>
        <w:pStyle w:val="Heading2"/>
        <w:tabs>
          <w:tab w:val="left" w:pos="464"/>
        </w:tabs>
        <w:ind w:left="0"/>
        <w:rPr>
          <w:rFonts w:ascii="Tahoma" w:hAnsi="Tahoma" w:cs="Tahoma"/>
          <w:b w:val="0"/>
        </w:rPr>
      </w:pPr>
    </w:p>
    <w:p w:rsidR="004B1FC2" w:rsidRPr="00336228" w:rsidRDefault="00947B40">
      <w:pPr>
        <w:pStyle w:val="Heading2"/>
        <w:tabs>
          <w:tab w:val="left" w:pos="464"/>
        </w:tabs>
        <w:rPr>
          <w:rFonts w:ascii="Tahoma" w:hAnsi="Tahoma" w:cs="Tahoma"/>
        </w:rPr>
      </w:pPr>
      <w:r w:rsidRPr="00336228">
        <w:rPr>
          <w:rFonts w:ascii="Tahoma" w:hAnsi="Tahoma" w:cs="Tahoma"/>
        </w:rPr>
        <w:t>Participation (Individual)</w:t>
      </w:r>
    </w:p>
    <w:p w:rsidR="004B1FC2" w:rsidRPr="00336228" w:rsidRDefault="00947B40">
      <w:pPr>
        <w:ind w:left="104"/>
        <w:rPr>
          <w:rFonts w:ascii="Tahoma" w:hAnsi="Tahoma" w:cs="Tahoma"/>
        </w:rPr>
      </w:pPr>
      <w:r w:rsidRPr="00336228">
        <w:rPr>
          <w:rFonts w:ascii="Tahoma" w:hAnsi="Tahoma" w:cs="Tahoma"/>
        </w:rPr>
        <w:t xml:space="preserve">A record of attendance will be kept for every week. If you have to miss a class, it is expected that you will give notice to the course director as early as possible. Passive attendance will not be assessed positively. As leaders you will be required to be an effective contributor to group discussions and meetings. Class discussions serve as an excellent means to practice this important skill.  While assessing your class participation, we will not merely judge you on how often you participate, but how your answers/questions lead to improved learning among your classmates.  </w:t>
      </w:r>
    </w:p>
    <w:p w:rsidR="004B1FC2" w:rsidRPr="00336228" w:rsidRDefault="004B1FC2">
      <w:pPr>
        <w:ind w:left="104"/>
        <w:rPr>
          <w:rFonts w:ascii="Tahoma" w:hAnsi="Tahoma" w:cs="Tahoma"/>
        </w:rPr>
      </w:pPr>
    </w:p>
    <w:p w:rsidR="004B1FC2" w:rsidRPr="00336228" w:rsidRDefault="00947B40">
      <w:pPr>
        <w:ind w:left="104"/>
        <w:rPr>
          <w:rFonts w:ascii="Tahoma" w:hAnsi="Tahoma" w:cs="Tahoma"/>
        </w:rPr>
      </w:pPr>
      <w:r w:rsidRPr="00336228">
        <w:rPr>
          <w:rFonts w:ascii="Tahoma" w:hAnsi="Tahoma" w:cs="Tahoma"/>
        </w:rPr>
        <w:t xml:space="preserve">For class discussions, we will ask questions that require you to describe something (e.g. a finding from your readings, your experiences in the exercises), define concepts, argue for and against a hypothesis, or critically analyze the readings and relate them to your experiences.  We will evaluate your contributions every class based on clearly defined expectations, which will be shared with students at the start of the course (Rubric attached). </w:t>
      </w:r>
    </w:p>
    <w:p w:rsidR="004B1FC2" w:rsidRPr="00336228" w:rsidRDefault="004B1FC2">
      <w:pPr>
        <w:ind w:left="104"/>
        <w:rPr>
          <w:rFonts w:ascii="Tahoma" w:hAnsi="Tahoma" w:cs="Tahoma"/>
        </w:rPr>
      </w:pPr>
    </w:p>
    <w:p w:rsidR="004B1FC2" w:rsidRPr="00336228" w:rsidRDefault="00947B40">
      <w:pPr>
        <w:ind w:left="104"/>
        <w:rPr>
          <w:rFonts w:ascii="Tahoma" w:hAnsi="Tahoma" w:cs="Tahoma"/>
        </w:rPr>
      </w:pPr>
      <w:r w:rsidRPr="00336228">
        <w:rPr>
          <w:rFonts w:ascii="Tahoma" w:hAnsi="Tahoma" w:cs="Tahoma"/>
        </w:rPr>
        <w:t xml:space="preserve">Learning to work together in teams is an important aspect of your education and preparation for your future careers. Some assignments require students to work in teams. </w:t>
      </w:r>
      <w:r w:rsidRPr="00336228">
        <w:rPr>
          <w:rFonts w:ascii="Tahoma" w:hAnsi="Tahoma" w:cs="Tahoma"/>
          <w:color w:val="000000"/>
        </w:rPr>
        <w:t xml:space="preserve">Your work in relation to team assignments may also be taken into consideration when calculating your participation grade.  </w:t>
      </w:r>
      <w:r w:rsidRPr="00336228">
        <w:rPr>
          <w:rFonts w:ascii="Tahoma" w:hAnsi="Tahoma" w:cs="Tahoma"/>
        </w:rPr>
        <w:t xml:space="preserve"> When working as a team, students are reminded of the following expectations with respect to their behavior and contributions to the project: Each team member is expected to: </w:t>
      </w:r>
    </w:p>
    <w:p w:rsidR="004B1FC2" w:rsidRPr="00336228" w:rsidRDefault="00947B40">
      <w:pPr>
        <w:numPr>
          <w:ilvl w:val="0"/>
          <w:numId w:val="2"/>
        </w:numPr>
        <w:ind w:left="824"/>
        <w:rPr>
          <w:rFonts w:ascii="Tahoma" w:hAnsi="Tahoma" w:cs="Tahoma"/>
        </w:rPr>
      </w:pPr>
      <w:r w:rsidRPr="00336228">
        <w:rPr>
          <w:rFonts w:ascii="Tahoma" w:hAnsi="Tahoma" w:cs="Tahoma"/>
        </w:rPr>
        <w:t xml:space="preserve">Treat other members with courtesy and respect; </w:t>
      </w:r>
    </w:p>
    <w:p w:rsidR="004B1FC2" w:rsidRPr="00336228" w:rsidRDefault="00947B40">
      <w:pPr>
        <w:numPr>
          <w:ilvl w:val="0"/>
          <w:numId w:val="2"/>
        </w:numPr>
        <w:ind w:left="824"/>
        <w:rPr>
          <w:rFonts w:ascii="Tahoma" w:hAnsi="Tahoma" w:cs="Tahoma"/>
        </w:rPr>
      </w:pPr>
      <w:r w:rsidRPr="00336228">
        <w:rPr>
          <w:rFonts w:ascii="Tahoma" w:hAnsi="Tahoma" w:cs="Tahoma"/>
        </w:rPr>
        <w:t xml:space="preserve">Establish a positive and productive team dynamic; </w:t>
      </w:r>
    </w:p>
    <w:p w:rsidR="004B1FC2" w:rsidRPr="00336228" w:rsidRDefault="00947B40">
      <w:pPr>
        <w:numPr>
          <w:ilvl w:val="0"/>
          <w:numId w:val="2"/>
        </w:numPr>
        <w:ind w:left="824"/>
        <w:rPr>
          <w:rFonts w:ascii="Tahoma" w:hAnsi="Tahoma" w:cs="Tahoma"/>
        </w:rPr>
      </w:pPr>
      <w:r w:rsidRPr="00336228">
        <w:rPr>
          <w:rFonts w:ascii="Tahoma" w:hAnsi="Tahoma" w:cs="Tahoma"/>
        </w:rPr>
        <w:t>Contribute substantially to the group simulation; and,</w:t>
      </w:r>
    </w:p>
    <w:p w:rsidR="004B1FC2" w:rsidRPr="00336228" w:rsidRDefault="00947B40">
      <w:pPr>
        <w:numPr>
          <w:ilvl w:val="0"/>
          <w:numId w:val="2"/>
        </w:numPr>
        <w:ind w:left="824"/>
        <w:rPr>
          <w:rFonts w:ascii="Tahoma" w:hAnsi="Tahoma" w:cs="Tahoma"/>
        </w:rPr>
      </w:pPr>
      <w:r w:rsidRPr="00336228">
        <w:rPr>
          <w:rFonts w:ascii="Tahoma" w:hAnsi="Tahoma" w:cs="Tahoma"/>
        </w:rPr>
        <w:t xml:space="preserve">Ensure familiarity with the entire contents of the simulation. </w:t>
      </w:r>
    </w:p>
    <w:p w:rsidR="004B1FC2" w:rsidRPr="00336228" w:rsidRDefault="004B1FC2">
      <w:pPr>
        <w:pBdr>
          <w:top w:val="nil"/>
          <w:left w:val="nil"/>
          <w:bottom w:val="nil"/>
          <w:right w:val="nil"/>
          <w:between w:val="nil"/>
        </w:pBdr>
        <w:spacing w:before="7" w:line="274" w:lineRule="auto"/>
        <w:ind w:right="744"/>
        <w:rPr>
          <w:rFonts w:ascii="Tahoma" w:hAnsi="Tahoma" w:cs="Tahoma"/>
          <w:b/>
          <w:color w:val="000000"/>
        </w:rPr>
      </w:pPr>
    </w:p>
    <w:p w:rsidR="004B1FC2" w:rsidRPr="00336228" w:rsidRDefault="00947B40">
      <w:pPr>
        <w:pBdr>
          <w:top w:val="nil"/>
          <w:left w:val="nil"/>
          <w:bottom w:val="nil"/>
          <w:right w:val="nil"/>
          <w:between w:val="nil"/>
        </w:pBdr>
        <w:spacing w:before="7" w:line="274" w:lineRule="auto"/>
        <w:ind w:right="744"/>
        <w:rPr>
          <w:rFonts w:ascii="Tahoma" w:hAnsi="Tahoma" w:cs="Tahoma"/>
          <w:b/>
          <w:color w:val="000000"/>
        </w:rPr>
      </w:pPr>
      <w:r w:rsidRPr="00336228">
        <w:rPr>
          <w:rFonts w:ascii="Tahoma" w:hAnsi="Tahoma" w:cs="Tahoma"/>
          <w:b/>
          <w:color w:val="000000"/>
        </w:rPr>
        <w:t>Midterm and final term tests:</w:t>
      </w:r>
    </w:p>
    <w:p w:rsidR="004B1FC2" w:rsidRPr="00336228" w:rsidRDefault="00947B40" w:rsidP="00D87094">
      <w:pPr>
        <w:pBdr>
          <w:top w:val="nil"/>
          <w:left w:val="nil"/>
          <w:bottom w:val="nil"/>
          <w:right w:val="nil"/>
          <w:between w:val="nil"/>
        </w:pBdr>
        <w:spacing w:before="7" w:line="274" w:lineRule="auto"/>
        <w:ind w:right="744"/>
        <w:rPr>
          <w:rFonts w:ascii="Tahoma" w:hAnsi="Tahoma" w:cs="Tahoma"/>
          <w:color w:val="000000"/>
        </w:rPr>
        <w:sectPr w:rsidR="004B1FC2" w:rsidRPr="00336228">
          <w:type w:val="continuous"/>
          <w:pgSz w:w="12240" w:h="15840"/>
          <w:pgMar w:top="1440" w:right="1440" w:bottom="1440" w:left="1440" w:header="720" w:footer="720" w:gutter="0"/>
          <w:cols w:space="720" w:equalWidth="0">
            <w:col w:w="9360"/>
          </w:cols>
        </w:sectPr>
      </w:pPr>
      <w:r w:rsidRPr="00336228">
        <w:rPr>
          <w:rFonts w:ascii="Tahoma" w:hAnsi="Tahoma" w:cs="Tahoma"/>
          <w:color w:val="000000"/>
        </w:rPr>
        <w:t xml:space="preserve">These tests will be essay style/ short answer tests. Tests will cover key components of the budget process discussed in class. Additional details to be provided in class. </w:t>
      </w:r>
    </w:p>
    <w:p w:rsidR="004B1FC2" w:rsidRPr="00336228" w:rsidRDefault="00947B40">
      <w:pPr>
        <w:rPr>
          <w:rFonts w:ascii="Tahoma" w:hAnsi="Tahoma" w:cs="Tahoma"/>
          <w:b/>
          <w:u w:val="single"/>
        </w:rPr>
      </w:pPr>
      <w:r w:rsidRPr="00336228">
        <w:rPr>
          <w:rFonts w:ascii="Tahoma" w:hAnsi="Tahoma" w:cs="Tahoma"/>
          <w:b/>
          <w:u w:val="single"/>
        </w:rPr>
        <w:t>See weekly schedule of classes, readings, etc. on next page please</w:t>
      </w:r>
    </w:p>
    <w:tbl>
      <w:tblPr>
        <w:tblStyle w:val="a1"/>
        <w:tblW w:w="104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890"/>
        <w:gridCol w:w="6660"/>
      </w:tblGrid>
      <w:tr w:rsidR="004B1FC2" w:rsidRPr="00336228">
        <w:tc>
          <w:tcPr>
            <w:tcW w:w="1890" w:type="dxa"/>
            <w:shd w:val="clear" w:color="auto" w:fill="auto"/>
          </w:tcPr>
          <w:p w:rsidR="004B1FC2" w:rsidRPr="00336228" w:rsidRDefault="00947B40">
            <w:pPr>
              <w:rPr>
                <w:rFonts w:ascii="Tahoma" w:hAnsi="Tahoma" w:cs="Tahoma"/>
                <w:b/>
              </w:rPr>
            </w:pPr>
            <w:r w:rsidRPr="00336228">
              <w:rPr>
                <w:rFonts w:ascii="Tahoma" w:hAnsi="Tahoma" w:cs="Tahoma"/>
                <w:b/>
              </w:rPr>
              <w:lastRenderedPageBreak/>
              <w:t>Week</w:t>
            </w:r>
          </w:p>
        </w:tc>
        <w:tc>
          <w:tcPr>
            <w:tcW w:w="1890" w:type="dxa"/>
            <w:shd w:val="clear" w:color="auto" w:fill="auto"/>
          </w:tcPr>
          <w:p w:rsidR="004B1FC2" w:rsidRPr="00336228" w:rsidRDefault="00947B40">
            <w:pPr>
              <w:rPr>
                <w:rFonts w:ascii="Tahoma" w:hAnsi="Tahoma" w:cs="Tahoma"/>
                <w:b/>
              </w:rPr>
            </w:pPr>
            <w:r w:rsidRPr="00336228">
              <w:rPr>
                <w:rFonts w:ascii="Tahoma" w:hAnsi="Tahoma" w:cs="Tahoma"/>
                <w:b/>
              </w:rPr>
              <w:t>Date</w:t>
            </w:r>
          </w:p>
        </w:tc>
        <w:tc>
          <w:tcPr>
            <w:tcW w:w="6660" w:type="dxa"/>
            <w:shd w:val="clear" w:color="auto" w:fill="auto"/>
          </w:tcPr>
          <w:p w:rsidR="004B1FC2" w:rsidRPr="00336228" w:rsidRDefault="00947B40">
            <w:pPr>
              <w:rPr>
                <w:rFonts w:ascii="Tahoma" w:hAnsi="Tahoma" w:cs="Tahoma"/>
                <w:b/>
              </w:rPr>
            </w:pPr>
            <w:r w:rsidRPr="00336228">
              <w:rPr>
                <w:rFonts w:ascii="Tahoma" w:hAnsi="Tahoma" w:cs="Tahoma"/>
                <w:b/>
              </w:rPr>
              <w:t>Lectures</w:t>
            </w:r>
          </w:p>
          <w:p w:rsidR="004B1FC2" w:rsidRPr="00336228" w:rsidRDefault="00947B40">
            <w:pPr>
              <w:rPr>
                <w:rFonts w:ascii="Tahoma" w:hAnsi="Tahoma" w:cs="Tahoma"/>
                <w:i/>
              </w:rPr>
            </w:pPr>
            <w:r w:rsidRPr="00336228">
              <w:rPr>
                <w:rFonts w:ascii="Tahoma" w:hAnsi="Tahoma" w:cs="Tahoma"/>
                <w:i/>
              </w:rPr>
              <w:t>Topics/Readings/Assignments/Due Dates</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1</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Jan. </w:t>
            </w:r>
            <w:r w:rsidR="00322EF4">
              <w:rPr>
                <w:rFonts w:ascii="Tahoma" w:hAnsi="Tahoma" w:cs="Tahoma"/>
              </w:rPr>
              <w:t>11</w:t>
            </w:r>
          </w:p>
        </w:tc>
        <w:tc>
          <w:tcPr>
            <w:tcW w:w="6660" w:type="dxa"/>
            <w:shd w:val="clear" w:color="auto" w:fill="auto"/>
          </w:tcPr>
          <w:p w:rsidR="004B1FC2" w:rsidRPr="00336228" w:rsidRDefault="00947B40">
            <w:pPr>
              <w:rPr>
                <w:rFonts w:ascii="Tahoma" w:hAnsi="Tahoma" w:cs="Tahoma"/>
                <w:b/>
              </w:rPr>
            </w:pPr>
            <w:r w:rsidRPr="00336228">
              <w:rPr>
                <w:rFonts w:ascii="Tahoma" w:hAnsi="Tahoma" w:cs="Tahoma"/>
                <w:b/>
              </w:rPr>
              <w:t>Introduction</w:t>
            </w:r>
          </w:p>
          <w:p w:rsidR="004B1FC2" w:rsidRPr="00336228" w:rsidRDefault="00947B40">
            <w:pPr>
              <w:numPr>
                <w:ilvl w:val="0"/>
                <w:numId w:val="4"/>
              </w:numPr>
              <w:rPr>
                <w:rFonts w:ascii="Tahoma" w:hAnsi="Tahoma" w:cs="Tahoma"/>
              </w:rPr>
            </w:pPr>
            <w:r w:rsidRPr="00336228">
              <w:rPr>
                <w:rFonts w:ascii="Tahoma" w:hAnsi="Tahoma" w:cs="Tahoma"/>
              </w:rPr>
              <w:t>Review of the objectives of the course</w:t>
            </w:r>
          </w:p>
          <w:p w:rsidR="004B1FC2" w:rsidRPr="00336228" w:rsidRDefault="00947B40">
            <w:pPr>
              <w:numPr>
                <w:ilvl w:val="0"/>
                <w:numId w:val="4"/>
              </w:numPr>
              <w:rPr>
                <w:rFonts w:ascii="Tahoma" w:hAnsi="Tahoma" w:cs="Tahoma"/>
              </w:rPr>
            </w:pPr>
            <w:r w:rsidRPr="00336228">
              <w:rPr>
                <w:rFonts w:ascii="Tahoma" w:hAnsi="Tahoma" w:cs="Tahoma"/>
              </w:rPr>
              <w:t xml:space="preserve">Review of </w:t>
            </w:r>
            <w:proofErr w:type="gramStart"/>
            <w:r w:rsidRPr="00336228">
              <w:rPr>
                <w:rFonts w:ascii="Tahoma" w:hAnsi="Tahoma" w:cs="Tahoma"/>
              </w:rPr>
              <w:t>time table</w:t>
            </w:r>
            <w:proofErr w:type="gramEnd"/>
            <w:r w:rsidRPr="00336228">
              <w:rPr>
                <w:rFonts w:ascii="Tahoma" w:hAnsi="Tahoma" w:cs="Tahoma"/>
              </w:rPr>
              <w:t xml:space="preserve"> and expectations</w:t>
            </w:r>
          </w:p>
          <w:p w:rsidR="004B1FC2" w:rsidRPr="00336228" w:rsidRDefault="00947B40">
            <w:pPr>
              <w:numPr>
                <w:ilvl w:val="0"/>
                <w:numId w:val="4"/>
              </w:numPr>
              <w:rPr>
                <w:rFonts w:ascii="Tahoma" w:hAnsi="Tahoma" w:cs="Tahoma"/>
              </w:rPr>
            </w:pPr>
            <w:r w:rsidRPr="00336228">
              <w:rPr>
                <w:rFonts w:ascii="Tahoma" w:hAnsi="Tahoma" w:cs="Tahoma"/>
              </w:rPr>
              <w:t>Presentation by instructors</w:t>
            </w:r>
          </w:p>
          <w:p w:rsidR="004B1FC2" w:rsidRPr="00336228" w:rsidRDefault="004B1FC2">
            <w:pPr>
              <w:rPr>
                <w:rFonts w:ascii="Tahoma" w:hAnsi="Tahoma" w:cs="Tahoma"/>
              </w:rPr>
            </w:pPr>
          </w:p>
          <w:p w:rsidR="004B1FC2" w:rsidRPr="00336228" w:rsidRDefault="00947B40">
            <w:pPr>
              <w:rPr>
                <w:rFonts w:ascii="Tahoma" w:hAnsi="Tahoma" w:cs="Tahoma"/>
                <w:b/>
              </w:rPr>
            </w:pPr>
            <w:r w:rsidRPr="00336228">
              <w:rPr>
                <w:rFonts w:ascii="Tahoma" w:hAnsi="Tahoma" w:cs="Tahoma"/>
                <w:b/>
              </w:rPr>
              <w:t>Financial Management in the Public Sector</w:t>
            </w:r>
          </w:p>
          <w:p w:rsidR="004B1FC2" w:rsidRPr="00336228" w:rsidRDefault="00947B40">
            <w:pPr>
              <w:rPr>
                <w:rFonts w:ascii="Tahoma" w:hAnsi="Tahoma" w:cs="Tahoma"/>
                <w:i/>
              </w:rPr>
            </w:pPr>
            <w:r w:rsidRPr="00336228">
              <w:rPr>
                <w:rFonts w:ascii="Tahoma" w:hAnsi="Tahoma" w:cs="Tahoma"/>
                <w:i/>
              </w:rPr>
              <w:t>Required readings:</w:t>
            </w:r>
          </w:p>
          <w:p w:rsidR="004B1FC2" w:rsidRPr="00336228" w:rsidRDefault="00947B40">
            <w:pPr>
              <w:numPr>
                <w:ilvl w:val="0"/>
                <w:numId w:val="5"/>
              </w:numPr>
              <w:rPr>
                <w:rFonts w:ascii="Tahoma" w:hAnsi="Tahoma" w:cs="Tahoma"/>
              </w:rPr>
            </w:pPr>
            <w:r w:rsidRPr="00336228">
              <w:rPr>
                <w:rFonts w:ascii="Tahoma" w:hAnsi="Tahoma" w:cs="Tahoma"/>
              </w:rPr>
              <w:t>Chapter 1</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2</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Jan. 1</w:t>
            </w:r>
            <w:r w:rsidR="00322EF4">
              <w:rPr>
                <w:rFonts w:ascii="Tahoma" w:hAnsi="Tahoma" w:cs="Tahoma"/>
              </w:rPr>
              <w:t>8</w:t>
            </w:r>
          </w:p>
        </w:tc>
        <w:tc>
          <w:tcPr>
            <w:tcW w:w="6660" w:type="dxa"/>
            <w:shd w:val="clear" w:color="auto" w:fill="auto"/>
          </w:tcPr>
          <w:p w:rsidR="004B1FC2" w:rsidRPr="00336228" w:rsidRDefault="00947B40">
            <w:pPr>
              <w:pBdr>
                <w:top w:val="nil"/>
                <w:left w:val="nil"/>
                <w:bottom w:val="nil"/>
                <w:right w:val="nil"/>
                <w:between w:val="nil"/>
              </w:pBdr>
              <w:spacing w:before="24"/>
              <w:ind w:left="13"/>
              <w:rPr>
                <w:rFonts w:ascii="Tahoma" w:hAnsi="Tahoma" w:cs="Tahoma"/>
                <w:b/>
                <w:color w:val="000000"/>
              </w:rPr>
            </w:pPr>
            <w:r w:rsidRPr="00336228">
              <w:rPr>
                <w:rFonts w:ascii="Tahoma" w:hAnsi="Tahoma" w:cs="Tahoma"/>
                <w:b/>
                <w:color w:val="000000"/>
              </w:rPr>
              <w:t>Public Sector Accounting Principles</w:t>
            </w:r>
          </w:p>
          <w:p w:rsidR="004B1FC2" w:rsidRPr="00336228" w:rsidRDefault="00947B40">
            <w:pPr>
              <w:pBdr>
                <w:top w:val="nil"/>
                <w:left w:val="nil"/>
                <w:bottom w:val="nil"/>
                <w:right w:val="nil"/>
                <w:between w:val="nil"/>
              </w:pBdr>
              <w:spacing w:before="24"/>
              <w:ind w:left="13"/>
              <w:rPr>
                <w:rFonts w:ascii="Tahoma" w:hAnsi="Tahoma" w:cs="Tahoma"/>
                <w:b/>
                <w:color w:val="000000"/>
              </w:rPr>
            </w:pPr>
            <w:r w:rsidRPr="00336228">
              <w:rPr>
                <w:rFonts w:ascii="Tahoma" w:hAnsi="Tahoma" w:cs="Tahoma"/>
                <w:b/>
                <w:color w:val="000000"/>
              </w:rPr>
              <w:t>Accrual Accounting</w:t>
            </w:r>
          </w:p>
          <w:p w:rsidR="004B1FC2" w:rsidRPr="00336228" w:rsidRDefault="00947B40">
            <w:pPr>
              <w:rPr>
                <w:rFonts w:ascii="Tahoma" w:hAnsi="Tahoma" w:cs="Tahoma"/>
                <w:i/>
              </w:rPr>
            </w:pPr>
            <w:r w:rsidRPr="00336228">
              <w:rPr>
                <w:rFonts w:ascii="Tahoma" w:hAnsi="Tahoma" w:cs="Tahoma"/>
                <w:i/>
              </w:rPr>
              <w:t>Required readings:</w:t>
            </w:r>
          </w:p>
          <w:p w:rsidR="004B1FC2" w:rsidRPr="00336228" w:rsidRDefault="00947B40">
            <w:pPr>
              <w:numPr>
                <w:ilvl w:val="0"/>
                <w:numId w:val="5"/>
              </w:numPr>
              <w:rPr>
                <w:rFonts w:ascii="Tahoma" w:hAnsi="Tahoma" w:cs="Tahoma"/>
              </w:rPr>
            </w:pPr>
            <w:r w:rsidRPr="00336228">
              <w:rPr>
                <w:rFonts w:ascii="Tahoma" w:hAnsi="Tahoma" w:cs="Tahoma"/>
              </w:rPr>
              <w:t>Chapter 2 and 4</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3</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Jan. </w:t>
            </w:r>
            <w:r w:rsidR="00322EF4">
              <w:rPr>
                <w:rFonts w:ascii="Tahoma" w:hAnsi="Tahoma" w:cs="Tahoma"/>
              </w:rPr>
              <w:t>25</w:t>
            </w:r>
          </w:p>
        </w:tc>
        <w:tc>
          <w:tcPr>
            <w:tcW w:w="6660" w:type="dxa"/>
            <w:shd w:val="clear" w:color="auto" w:fill="auto"/>
          </w:tcPr>
          <w:p w:rsidR="004B1FC2" w:rsidRPr="00336228" w:rsidRDefault="00947B40">
            <w:pPr>
              <w:pBdr>
                <w:top w:val="nil"/>
                <w:left w:val="nil"/>
                <w:bottom w:val="nil"/>
                <w:right w:val="nil"/>
                <w:between w:val="nil"/>
              </w:pBdr>
              <w:spacing w:before="24"/>
              <w:ind w:left="13" w:right="2432"/>
              <w:rPr>
                <w:rFonts w:ascii="Tahoma" w:hAnsi="Tahoma" w:cs="Tahoma"/>
                <w:b/>
                <w:color w:val="000000"/>
              </w:rPr>
            </w:pPr>
            <w:r w:rsidRPr="00336228">
              <w:rPr>
                <w:rFonts w:ascii="Tahoma" w:hAnsi="Tahoma" w:cs="Tahoma"/>
                <w:b/>
                <w:color w:val="000000"/>
              </w:rPr>
              <w:t>The Budget Process</w:t>
            </w:r>
          </w:p>
          <w:p w:rsidR="004B1FC2" w:rsidRPr="00336228" w:rsidRDefault="00947B40">
            <w:pPr>
              <w:rPr>
                <w:rFonts w:ascii="Tahoma" w:hAnsi="Tahoma" w:cs="Tahoma"/>
                <w:b/>
              </w:rPr>
            </w:pPr>
            <w:r w:rsidRPr="00336228">
              <w:rPr>
                <w:rFonts w:ascii="Tahoma" w:hAnsi="Tahoma" w:cs="Tahoma"/>
                <w:b/>
              </w:rPr>
              <w:t xml:space="preserve">Group dynamics, conflict resolution and </w:t>
            </w:r>
            <w:proofErr w:type="gramStart"/>
            <w:r w:rsidRPr="00336228">
              <w:rPr>
                <w:rFonts w:ascii="Tahoma" w:hAnsi="Tahoma" w:cs="Tahoma"/>
                <w:b/>
              </w:rPr>
              <w:t>team work</w:t>
            </w:r>
            <w:proofErr w:type="gramEnd"/>
          </w:p>
          <w:p w:rsidR="004B1FC2" w:rsidRPr="00336228" w:rsidRDefault="00947B40">
            <w:pPr>
              <w:rPr>
                <w:rFonts w:ascii="Tahoma" w:hAnsi="Tahoma" w:cs="Tahoma"/>
                <w:i/>
              </w:rPr>
            </w:pPr>
            <w:r w:rsidRPr="00336228">
              <w:rPr>
                <w:rFonts w:ascii="Tahoma" w:hAnsi="Tahoma" w:cs="Tahoma"/>
                <w:i/>
              </w:rPr>
              <w:t>Required readings:</w:t>
            </w:r>
          </w:p>
          <w:p w:rsidR="004B1FC2" w:rsidRPr="00322EF4" w:rsidRDefault="00947B40" w:rsidP="00322EF4">
            <w:pPr>
              <w:numPr>
                <w:ilvl w:val="0"/>
                <w:numId w:val="5"/>
              </w:numPr>
              <w:rPr>
                <w:rFonts w:ascii="Tahoma" w:hAnsi="Tahoma" w:cs="Tahoma"/>
              </w:rPr>
            </w:pPr>
            <w:r w:rsidRPr="00336228">
              <w:rPr>
                <w:rFonts w:ascii="Tahoma" w:hAnsi="Tahoma" w:cs="Tahoma"/>
              </w:rPr>
              <w:t>Chapter 5, 6, 7 and 8</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4</w:t>
            </w:r>
          </w:p>
        </w:tc>
        <w:tc>
          <w:tcPr>
            <w:tcW w:w="1890" w:type="dxa"/>
            <w:shd w:val="clear" w:color="auto" w:fill="auto"/>
          </w:tcPr>
          <w:p w:rsidR="004B1FC2" w:rsidRPr="00336228" w:rsidRDefault="00322EF4">
            <w:pPr>
              <w:rPr>
                <w:rFonts w:ascii="Tahoma" w:hAnsi="Tahoma" w:cs="Tahoma"/>
              </w:rPr>
            </w:pPr>
            <w:r>
              <w:rPr>
                <w:rFonts w:ascii="Tahoma" w:hAnsi="Tahoma" w:cs="Tahoma"/>
              </w:rPr>
              <w:t>Feb 1</w:t>
            </w:r>
          </w:p>
        </w:tc>
        <w:tc>
          <w:tcPr>
            <w:tcW w:w="6660" w:type="dxa"/>
            <w:shd w:val="clear" w:color="auto" w:fill="auto"/>
          </w:tcPr>
          <w:p w:rsidR="004B1FC2" w:rsidRPr="00336228" w:rsidRDefault="00947B40">
            <w:pPr>
              <w:rPr>
                <w:rFonts w:ascii="Tahoma" w:hAnsi="Tahoma" w:cs="Tahoma"/>
              </w:rPr>
            </w:pPr>
            <w:r w:rsidRPr="00336228">
              <w:rPr>
                <w:rFonts w:ascii="Tahoma" w:hAnsi="Tahoma" w:cs="Tahoma"/>
              </w:rPr>
              <w:t>Managerial Control</w:t>
            </w:r>
          </w:p>
          <w:p w:rsidR="004B1FC2" w:rsidRPr="00336228" w:rsidRDefault="00947B40">
            <w:pPr>
              <w:rPr>
                <w:rFonts w:ascii="Tahoma" w:hAnsi="Tahoma" w:cs="Tahoma"/>
              </w:rPr>
            </w:pPr>
            <w:r w:rsidRPr="00336228">
              <w:rPr>
                <w:rFonts w:ascii="Tahoma" w:hAnsi="Tahoma" w:cs="Tahoma"/>
              </w:rPr>
              <w:t>Required readings:</w:t>
            </w:r>
          </w:p>
          <w:p w:rsidR="004B1FC2" w:rsidRPr="00336228" w:rsidRDefault="00947B40">
            <w:pPr>
              <w:numPr>
                <w:ilvl w:val="0"/>
                <w:numId w:val="5"/>
              </w:numPr>
              <w:rPr>
                <w:rFonts w:ascii="Tahoma" w:hAnsi="Tahoma" w:cs="Tahoma"/>
              </w:rPr>
            </w:pPr>
            <w:r w:rsidRPr="00336228">
              <w:rPr>
                <w:rFonts w:ascii="Tahoma" w:hAnsi="Tahoma" w:cs="Tahoma"/>
              </w:rPr>
              <w:t>Chapter 9</w:t>
            </w:r>
          </w:p>
          <w:p w:rsidR="004B1FC2" w:rsidRPr="00336228" w:rsidRDefault="00947B40">
            <w:pPr>
              <w:ind w:left="720"/>
              <w:rPr>
                <w:rFonts w:ascii="Tahoma" w:hAnsi="Tahoma" w:cs="Tahoma"/>
              </w:rPr>
            </w:pPr>
            <w:r w:rsidRPr="00336228">
              <w:rPr>
                <w:rFonts w:ascii="Tahoma" w:hAnsi="Tahoma" w:cs="Tahoma"/>
                <w:highlight w:val="yellow"/>
              </w:rPr>
              <w:t xml:space="preserve">Assignment Due: Briefing Note </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5</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Feb. </w:t>
            </w:r>
            <w:r w:rsidR="00322EF4">
              <w:rPr>
                <w:rFonts w:ascii="Tahoma" w:hAnsi="Tahoma" w:cs="Tahoma"/>
              </w:rPr>
              <w:t>8</w:t>
            </w:r>
          </w:p>
        </w:tc>
        <w:tc>
          <w:tcPr>
            <w:tcW w:w="6660" w:type="dxa"/>
            <w:shd w:val="clear" w:color="auto" w:fill="auto"/>
          </w:tcPr>
          <w:p w:rsidR="004B1FC2" w:rsidRPr="00336228" w:rsidRDefault="00947B40">
            <w:pPr>
              <w:rPr>
                <w:rFonts w:ascii="Tahoma" w:hAnsi="Tahoma" w:cs="Tahoma"/>
              </w:rPr>
            </w:pPr>
            <w:r w:rsidRPr="00336228">
              <w:rPr>
                <w:rFonts w:ascii="Tahoma" w:hAnsi="Tahoma" w:cs="Tahoma"/>
              </w:rPr>
              <w:t>In-Year Budget Management</w:t>
            </w:r>
          </w:p>
          <w:p w:rsidR="004B1FC2" w:rsidRPr="00336228" w:rsidRDefault="00947B40">
            <w:pPr>
              <w:rPr>
                <w:rFonts w:ascii="Tahoma" w:hAnsi="Tahoma" w:cs="Tahoma"/>
              </w:rPr>
            </w:pPr>
            <w:r w:rsidRPr="00336228">
              <w:rPr>
                <w:rFonts w:ascii="Tahoma" w:hAnsi="Tahoma" w:cs="Tahoma"/>
              </w:rPr>
              <w:t>Required readings: Chapter 10</w:t>
            </w:r>
          </w:p>
        </w:tc>
      </w:tr>
      <w:tr w:rsidR="004B1FC2" w:rsidRPr="00336228">
        <w:tc>
          <w:tcPr>
            <w:tcW w:w="1890" w:type="dxa"/>
            <w:shd w:val="clear" w:color="auto" w:fill="auto"/>
          </w:tcPr>
          <w:p w:rsidR="004B1FC2" w:rsidRPr="00336228" w:rsidRDefault="004B1FC2">
            <w:pPr>
              <w:rPr>
                <w:rFonts w:ascii="Tahoma" w:hAnsi="Tahoma" w:cs="Tahoma"/>
              </w:rPr>
            </w:pP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Feb. </w:t>
            </w:r>
            <w:r w:rsidR="00322EF4">
              <w:rPr>
                <w:rFonts w:ascii="Tahoma" w:hAnsi="Tahoma" w:cs="Tahoma"/>
              </w:rPr>
              <w:t>15</w:t>
            </w:r>
          </w:p>
        </w:tc>
        <w:tc>
          <w:tcPr>
            <w:tcW w:w="6660" w:type="dxa"/>
            <w:shd w:val="clear" w:color="auto" w:fill="auto"/>
          </w:tcPr>
          <w:p w:rsidR="00322EF4" w:rsidRPr="00322EF4" w:rsidRDefault="00322EF4" w:rsidP="00322EF4">
            <w:pPr>
              <w:rPr>
                <w:rFonts w:ascii="Tahoma" w:hAnsi="Tahoma" w:cs="Tahoma"/>
                <w:b/>
              </w:rPr>
            </w:pPr>
            <w:r w:rsidRPr="00336228">
              <w:rPr>
                <w:rFonts w:ascii="Tahoma" w:hAnsi="Tahoma" w:cs="Tahoma"/>
                <w:b/>
              </w:rPr>
              <w:t>Reading Week – No Class</w:t>
            </w:r>
            <w:r>
              <w:rPr>
                <w:rFonts w:ascii="Tahoma" w:hAnsi="Tahoma" w:cs="Tahoma"/>
                <w:b/>
              </w:rPr>
              <w:t>es</w:t>
            </w:r>
          </w:p>
        </w:tc>
      </w:tr>
      <w:tr w:rsidR="004B1FC2" w:rsidRPr="00336228">
        <w:tc>
          <w:tcPr>
            <w:tcW w:w="1890" w:type="dxa"/>
            <w:shd w:val="clear" w:color="auto" w:fill="auto"/>
          </w:tcPr>
          <w:p w:rsidR="004B1FC2" w:rsidRPr="00336228" w:rsidRDefault="00322EF4">
            <w:pPr>
              <w:rPr>
                <w:rFonts w:ascii="Tahoma" w:hAnsi="Tahoma" w:cs="Tahoma"/>
              </w:rPr>
            </w:pPr>
            <w:r>
              <w:rPr>
                <w:rFonts w:ascii="Tahoma" w:hAnsi="Tahoma" w:cs="Tahoma"/>
              </w:rPr>
              <w:t>6</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Feb. </w:t>
            </w:r>
            <w:r w:rsidR="00322EF4">
              <w:rPr>
                <w:rFonts w:ascii="Tahoma" w:hAnsi="Tahoma" w:cs="Tahoma"/>
              </w:rPr>
              <w:t>22</w:t>
            </w:r>
          </w:p>
        </w:tc>
        <w:tc>
          <w:tcPr>
            <w:tcW w:w="6660" w:type="dxa"/>
            <w:shd w:val="clear" w:color="auto" w:fill="auto"/>
          </w:tcPr>
          <w:p w:rsidR="00322EF4" w:rsidRPr="00336228" w:rsidRDefault="00322EF4" w:rsidP="00322EF4">
            <w:pPr>
              <w:rPr>
                <w:rFonts w:ascii="Tahoma" w:hAnsi="Tahoma" w:cs="Tahoma"/>
                <w:b/>
              </w:rPr>
            </w:pPr>
            <w:r w:rsidRPr="00336228">
              <w:rPr>
                <w:rFonts w:ascii="Tahoma" w:hAnsi="Tahoma" w:cs="Tahoma"/>
                <w:b/>
              </w:rPr>
              <w:t>Accountability and Reporting</w:t>
            </w:r>
          </w:p>
          <w:p w:rsidR="00322EF4" w:rsidRPr="00336228" w:rsidRDefault="00322EF4" w:rsidP="00322EF4">
            <w:pPr>
              <w:rPr>
                <w:rFonts w:ascii="Tahoma" w:hAnsi="Tahoma" w:cs="Tahoma"/>
                <w:i/>
              </w:rPr>
            </w:pPr>
            <w:r w:rsidRPr="00336228">
              <w:rPr>
                <w:rFonts w:ascii="Tahoma" w:hAnsi="Tahoma" w:cs="Tahoma"/>
                <w:i/>
              </w:rPr>
              <w:t>Required readings:</w:t>
            </w:r>
          </w:p>
          <w:p w:rsidR="00322EF4" w:rsidRPr="00336228" w:rsidRDefault="00322EF4" w:rsidP="00322EF4">
            <w:pPr>
              <w:rPr>
                <w:rFonts w:ascii="Tahoma" w:hAnsi="Tahoma" w:cs="Tahoma"/>
                <w:b/>
              </w:rPr>
            </w:pPr>
            <w:r w:rsidRPr="00336228">
              <w:rPr>
                <w:rFonts w:ascii="Tahoma" w:hAnsi="Tahoma" w:cs="Tahoma"/>
              </w:rPr>
              <w:t>Chapter 11</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7</w:t>
            </w:r>
          </w:p>
        </w:tc>
        <w:tc>
          <w:tcPr>
            <w:tcW w:w="1890" w:type="dxa"/>
            <w:shd w:val="clear" w:color="auto" w:fill="auto"/>
          </w:tcPr>
          <w:p w:rsidR="004B1FC2" w:rsidRPr="00336228" w:rsidRDefault="00322EF4">
            <w:pPr>
              <w:rPr>
                <w:rFonts w:ascii="Tahoma" w:hAnsi="Tahoma" w:cs="Tahoma"/>
              </w:rPr>
            </w:pPr>
            <w:r>
              <w:rPr>
                <w:rFonts w:ascii="Tahoma" w:hAnsi="Tahoma" w:cs="Tahoma"/>
              </w:rPr>
              <w:t>March 1</w:t>
            </w:r>
          </w:p>
        </w:tc>
        <w:tc>
          <w:tcPr>
            <w:tcW w:w="6660" w:type="dxa"/>
            <w:shd w:val="clear" w:color="auto" w:fill="auto"/>
          </w:tcPr>
          <w:p w:rsidR="004B1FC2" w:rsidRPr="00336228" w:rsidRDefault="00947B40">
            <w:pPr>
              <w:rPr>
                <w:rFonts w:ascii="Tahoma" w:hAnsi="Tahoma" w:cs="Tahoma"/>
                <w:b/>
              </w:rPr>
            </w:pPr>
            <w:r w:rsidRPr="00336228">
              <w:rPr>
                <w:rFonts w:ascii="Tahoma" w:hAnsi="Tahoma" w:cs="Tahoma"/>
                <w:b/>
                <w:highlight w:val="yellow"/>
              </w:rPr>
              <w:t>Mid-Term Test – in class</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8</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March </w:t>
            </w:r>
            <w:r w:rsidR="00322EF4">
              <w:rPr>
                <w:rFonts w:ascii="Tahoma" w:hAnsi="Tahoma" w:cs="Tahoma"/>
              </w:rPr>
              <w:t>8</w:t>
            </w:r>
          </w:p>
        </w:tc>
        <w:tc>
          <w:tcPr>
            <w:tcW w:w="6660" w:type="dxa"/>
            <w:shd w:val="clear" w:color="auto" w:fill="auto"/>
          </w:tcPr>
          <w:p w:rsidR="004B1FC2" w:rsidRPr="00336228" w:rsidRDefault="00947B40">
            <w:pPr>
              <w:rPr>
                <w:rFonts w:ascii="Tahoma" w:hAnsi="Tahoma" w:cs="Tahoma"/>
                <w:b/>
              </w:rPr>
            </w:pPr>
            <w:r w:rsidRPr="00336228">
              <w:rPr>
                <w:rFonts w:ascii="Tahoma" w:hAnsi="Tahoma" w:cs="Tahoma"/>
                <w:b/>
              </w:rPr>
              <w:t>Financial Strategies – The Budget Games People Play</w:t>
            </w:r>
          </w:p>
          <w:p w:rsidR="004B1FC2" w:rsidRPr="00336228" w:rsidRDefault="00947B40">
            <w:pPr>
              <w:rPr>
                <w:rFonts w:ascii="Tahoma" w:hAnsi="Tahoma" w:cs="Tahoma"/>
                <w:i/>
              </w:rPr>
            </w:pPr>
            <w:r w:rsidRPr="00336228">
              <w:rPr>
                <w:rFonts w:ascii="Tahoma" w:hAnsi="Tahoma" w:cs="Tahoma"/>
                <w:i/>
              </w:rPr>
              <w:t>Required readings:</w:t>
            </w:r>
          </w:p>
          <w:p w:rsidR="00DB467B" w:rsidRPr="00336228" w:rsidRDefault="00947B40" w:rsidP="00DB467B">
            <w:pPr>
              <w:numPr>
                <w:ilvl w:val="0"/>
                <w:numId w:val="5"/>
              </w:numPr>
              <w:pBdr>
                <w:top w:val="nil"/>
                <w:left w:val="nil"/>
                <w:bottom w:val="nil"/>
                <w:right w:val="nil"/>
                <w:between w:val="nil"/>
              </w:pBdr>
              <w:rPr>
                <w:rFonts w:ascii="Tahoma" w:hAnsi="Tahoma" w:cs="Tahoma"/>
                <w:b/>
                <w:color w:val="000000"/>
              </w:rPr>
            </w:pPr>
            <w:r w:rsidRPr="00336228">
              <w:rPr>
                <w:rFonts w:ascii="Tahoma" w:hAnsi="Tahoma" w:cs="Tahoma"/>
                <w:color w:val="000000"/>
              </w:rPr>
              <w:t xml:space="preserve">Appendix 1 </w:t>
            </w:r>
          </w:p>
          <w:p w:rsidR="004B1FC2" w:rsidRPr="00336228" w:rsidRDefault="00947B40" w:rsidP="00DB467B">
            <w:pPr>
              <w:numPr>
                <w:ilvl w:val="0"/>
                <w:numId w:val="5"/>
              </w:numPr>
              <w:pBdr>
                <w:top w:val="nil"/>
                <w:left w:val="nil"/>
                <w:bottom w:val="nil"/>
                <w:right w:val="nil"/>
                <w:between w:val="nil"/>
              </w:pBdr>
              <w:rPr>
                <w:rFonts w:ascii="Tahoma" w:hAnsi="Tahoma" w:cs="Tahoma"/>
                <w:b/>
                <w:color w:val="000000"/>
              </w:rPr>
            </w:pPr>
            <w:r w:rsidRPr="00336228">
              <w:rPr>
                <w:rFonts w:ascii="Tahoma" w:hAnsi="Tahoma" w:cs="Tahoma"/>
                <w:color w:val="000000"/>
                <w:highlight w:val="yellow"/>
              </w:rPr>
              <w:t>Assignment Due: Treasury Board Submission</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9</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March </w:t>
            </w:r>
            <w:r w:rsidR="00322EF4">
              <w:rPr>
                <w:rFonts w:ascii="Tahoma" w:hAnsi="Tahoma" w:cs="Tahoma"/>
              </w:rPr>
              <w:t>15</w:t>
            </w:r>
          </w:p>
        </w:tc>
        <w:tc>
          <w:tcPr>
            <w:tcW w:w="6660" w:type="dxa"/>
            <w:shd w:val="clear" w:color="auto" w:fill="auto"/>
          </w:tcPr>
          <w:p w:rsidR="004B1FC2" w:rsidRPr="00336228" w:rsidRDefault="00947B40">
            <w:pPr>
              <w:rPr>
                <w:rFonts w:ascii="Tahoma" w:hAnsi="Tahoma" w:cs="Tahoma"/>
                <w:b/>
              </w:rPr>
            </w:pPr>
            <w:r w:rsidRPr="00336228">
              <w:rPr>
                <w:rFonts w:ascii="Tahoma" w:hAnsi="Tahoma" w:cs="Tahoma"/>
                <w:b/>
              </w:rPr>
              <w:t>Performance Measurement</w:t>
            </w:r>
          </w:p>
          <w:p w:rsidR="004B1FC2" w:rsidRPr="00336228" w:rsidRDefault="00947B40">
            <w:pPr>
              <w:rPr>
                <w:rFonts w:ascii="Tahoma" w:hAnsi="Tahoma" w:cs="Tahoma"/>
                <w:i/>
              </w:rPr>
            </w:pPr>
            <w:r w:rsidRPr="00336228">
              <w:rPr>
                <w:rFonts w:ascii="Tahoma" w:hAnsi="Tahoma" w:cs="Tahoma"/>
                <w:i/>
              </w:rPr>
              <w:t xml:space="preserve">Required readings: </w:t>
            </w:r>
          </w:p>
          <w:p w:rsidR="004B1FC2" w:rsidRPr="00336228" w:rsidRDefault="00947B40">
            <w:pPr>
              <w:numPr>
                <w:ilvl w:val="0"/>
                <w:numId w:val="5"/>
              </w:numPr>
              <w:pBdr>
                <w:top w:val="nil"/>
                <w:left w:val="nil"/>
                <w:bottom w:val="nil"/>
                <w:right w:val="nil"/>
                <w:between w:val="nil"/>
              </w:pBdr>
              <w:rPr>
                <w:rFonts w:ascii="Tahoma" w:hAnsi="Tahoma" w:cs="Tahoma"/>
                <w:b/>
                <w:color w:val="000000"/>
              </w:rPr>
            </w:pPr>
            <w:r w:rsidRPr="00336228">
              <w:rPr>
                <w:rFonts w:ascii="Tahoma" w:hAnsi="Tahoma" w:cs="Tahoma"/>
                <w:color w:val="000000"/>
              </w:rPr>
              <w:t>Material provided on course Moodle site</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10</w:t>
            </w:r>
          </w:p>
        </w:tc>
        <w:tc>
          <w:tcPr>
            <w:tcW w:w="1890" w:type="dxa"/>
            <w:shd w:val="clear" w:color="auto" w:fill="auto"/>
          </w:tcPr>
          <w:p w:rsidR="004B1FC2" w:rsidRPr="00336228" w:rsidRDefault="00947B40">
            <w:pPr>
              <w:rPr>
                <w:rFonts w:ascii="Tahoma" w:hAnsi="Tahoma" w:cs="Tahoma"/>
              </w:rPr>
            </w:pPr>
            <w:r w:rsidRPr="00336228">
              <w:rPr>
                <w:rFonts w:ascii="Tahoma" w:hAnsi="Tahoma" w:cs="Tahoma"/>
              </w:rPr>
              <w:t xml:space="preserve">March </w:t>
            </w:r>
            <w:r w:rsidR="00322EF4">
              <w:rPr>
                <w:rFonts w:ascii="Tahoma" w:hAnsi="Tahoma" w:cs="Tahoma"/>
              </w:rPr>
              <w:t>22</w:t>
            </w:r>
          </w:p>
        </w:tc>
        <w:tc>
          <w:tcPr>
            <w:tcW w:w="6660" w:type="dxa"/>
            <w:shd w:val="clear" w:color="auto" w:fill="auto"/>
          </w:tcPr>
          <w:p w:rsidR="004B1FC2" w:rsidRPr="00336228" w:rsidRDefault="00DB467B">
            <w:pPr>
              <w:rPr>
                <w:rFonts w:ascii="Tahoma" w:hAnsi="Tahoma" w:cs="Tahoma"/>
                <w:b/>
              </w:rPr>
            </w:pPr>
            <w:r w:rsidRPr="00336228">
              <w:rPr>
                <w:rFonts w:ascii="Tahoma" w:hAnsi="Tahoma" w:cs="Tahoma"/>
                <w:b/>
              </w:rPr>
              <w:t>In class case analysis</w:t>
            </w:r>
          </w:p>
          <w:p w:rsidR="00DB467B" w:rsidRPr="00336228" w:rsidRDefault="00DB467B" w:rsidP="00336228">
            <w:pPr>
              <w:pStyle w:val="ListParagraph"/>
              <w:numPr>
                <w:ilvl w:val="0"/>
                <w:numId w:val="8"/>
              </w:numPr>
              <w:rPr>
                <w:rFonts w:ascii="Tahoma" w:hAnsi="Tahoma" w:cs="Tahoma"/>
                <w:b/>
              </w:rPr>
            </w:pPr>
            <w:r w:rsidRPr="00336228">
              <w:rPr>
                <w:rFonts w:ascii="Tahoma" w:hAnsi="Tahoma" w:cs="Tahoma"/>
                <w:color w:val="000000"/>
              </w:rPr>
              <w:t>Material provided on course Moodle site</w:t>
            </w:r>
          </w:p>
        </w:tc>
      </w:tr>
      <w:tr w:rsidR="004B1FC2" w:rsidRPr="00336228">
        <w:tc>
          <w:tcPr>
            <w:tcW w:w="1890" w:type="dxa"/>
            <w:shd w:val="clear" w:color="auto" w:fill="auto"/>
          </w:tcPr>
          <w:p w:rsidR="004B1FC2" w:rsidRPr="00336228" w:rsidRDefault="00947B40">
            <w:pPr>
              <w:rPr>
                <w:rFonts w:ascii="Tahoma" w:hAnsi="Tahoma" w:cs="Tahoma"/>
              </w:rPr>
            </w:pPr>
            <w:r w:rsidRPr="00336228">
              <w:rPr>
                <w:rFonts w:ascii="Tahoma" w:hAnsi="Tahoma" w:cs="Tahoma"/>
              </w:rPr>
              <w:t>11</w:t>
            </w:r>
          </w:p>
        </w:tc>
        <w:tc>
          <w:tcPr>
            <w:tcW w:w="1890" w:type="dxa"/>
            <w:shd w:val="clear" w:color="auto" w:fill="auto"/>
          </w:tcPr>
          <w:p w:rsidR="004B1FC2" w:rsidRPr="00336228" w:rsidRDefault="00322EF4">
            <w:pPr>
              <w:rPr>
                <w:rFonts w:ascii="Tahoma" w:hAnsi="Tahoma" w:cs="Tahoma"/>
              </w:rPr>
            </w:pPr>
            <w:r>
              <w:rPr>
                <w:rFonts w:ascii="Tahoma" w:hAnsi="Tahoma" w:cs="Tahoma"/>
              </w:rPr>
              <w:t>March 29</w:t>
            </w:r>
          </w:p>
        </w:tc>
        <w:tc>
          <w:tcPr>
            <w:tcW w:w="6660" w:type="dxa"/>
            <w:shd w:val="clear" w:color="auto" w:fill="auto"/>
          </w:tcPr>
          <w:p w:rsidR="004B1FC2" w:rsidRPr="00336228" w:rsidRDefault="00DB467B">
            <w:pPr>
              <w:rPr>
                <w:rFonts w:ascii="Tahoma" w:hAnsi="Tahoma" w:cs="Tahoma"/>
                <w:b/>
              </w:rPr>
            </w:pPr>
            <w:r w:rsidRPr="00336228">
              <w:rPr>
                <w:rFonts w:ascii="Tahoma" w:hAnsi="Tahoma" w:cs="Tahoma"/>
                <w:b/>
              </w:rPr>
              <w:t>In class case analysis</w:t>
            </w:r>
          </w:p>
          <w:p w:rsidR="00DB467B" w:rsidRPr="00336228" w:rsidRDefault="00DB467B" w:rsidP="00336228">
            <w:pPr>
              <w:pStyle w:val="ListParagraph"/>
              <w:numPr>
                <w:ilvl w:val="0"/>
                <w:numId w:val="8"/>
              </w:numPr>
              <w:rPr>
                <w:rFonts w:ascii="Tahoma" w:hAnsi="Tahoma" w:cs="Tahoma"/>
                <w:i/>
              </w:rPr>
            </w:pPr>
            <w:r w:rsidRPr="00336228">
              <w:rPr>
                <w:rFonts w:ascii="Tahoma" w:hAnsi="Tahoma" w:cs="Tahoma"/>
                <w:color w:val="000000"/>
              </w:rPr>
              <w:t>Material provided on course Moodle site</w:t>
            </w:r>
          </w:p>
        </w:tc>
      </w:tr>
      <w:tr w:rsidR="00322EF4" w:rsidRPr="00336228">
        <w:tc>
          <w:tcPr>
            <w:tcW w:w="1890" w:type="dxa"/>
            <w:shd w:val="clear" w:color="auto" w:fill="auto"/>
          </w:tcPr>
          <w:p w:rsidR="00322EF4" w:rsidRPr="00336228" w:rsidRDefault="00322EF4" w:rsidP="00322EF4">
            <w:pPr>
              <w:rPr>
                <w:rFonts w:ascii="Tahoma" w:hAnsi="Tahoma" w:cs="Tahoma"/>
              </w:rPr>
            </w:pPr>
            <w:r w:rsidRPr="00336228">
              <w:rPr>
                <w:rFonts w:ascii="Tahoma" w:hAnsi="Tahoma" w:cs="Tahoma"/>
              </w:rPr>
              <w:t>12</w:t>
            </w:r>
          </w:p>
        </w:tc>
        <w:tc>
          <w:tcPr>
            <w:tcW w:w="1890" w:type="dxa"/>
            <w:shd w:val="clear" w:color="auto" w:fill="auto"/>
          </w:tcPr>
          <w:p w:rsidR="00322EF4" w:rsidRPr="00336228" w:rsidRDefault="00322EF4" w:rsidP="00322EF4">
            <w:pPr>
              <w:rPr>
                <w:rFonts w:ascii="Tahoma" w:hAnsi="Tahoma" w:cs="Tahoma"/>
              </w:rPr>
            </w:pPr>
            <w:r>
              <w:rPr>
                <w:rFonts w:ascii="Tahoma" w:hAnsi="Tahoma" w:cs="Tahoma"/>
              </w:rPr>
              <w:t>April 5</w:t>
            </w:r>
          </w:p>
        </w:tc>
        <w:tc>
          <w:tcPr>
            <w:tcW w:w="6660" w:type="dxa"/>
            <w:shd w:val="clear" w:color="auto" w:fill="auto"/>
          </w:tcPr>
          <w:p w:rsidR="00322EF4" w:rsidRPr="00336228" w:rsidRDefault="00322EF4" w:rsidP="00322EF4">
            <w:pPr>
              <w:rPr>
                <w:rFonts w:ascii="Tahoma" w:hAnsi="Tahoma" w:cs="Tahoma"/>
                <w:b/>
              </w:rPr>
            </w:pPr>
            <w:r w:rsidRPr="00336228">
              <w:rPr>
                <w:rFonts w:ascii="Tahoma" w:hAnsi="Tahoma" w:cs="Tahoma"/>
                <w:b/>
              </w:rPr>
              <w:t>In class case analysis</w:t>
            </w:r>
          </w:p>
          <w:p w:rsidR="00322EF4" w:rsidRPr="00336228" w:rsidRDefault="00322EF4" w:rsidP="00322EF4">
            <w:pPr>
              <w:pStyle w:val="ListParagraph"/>
              <w:numPr>
                <w:ilvl w:val="0"/>
                <w:numId w:val="8"/>
              </w:numPr>
              <w:rPr>
                <w:rFonts w:ascii="Tahoma" w:hAnsi="Tahoma" w:cs="Tahoma"/>
                <w:i/>
              </w:rPr>
            </w:pPr>
            <w:r w:rsidRPr="00336228">
              <w:rPr>
                <w:rFonts w:ascii="Tahoma" w:hAnsi="Tahoma" w:cs="Tahoma"/>
                <w:color w:val="000000"/>
              </w:rPr>
              <w:t>Material provided on course Moodle site</w:t>
            </w:r>
          </w:p>
        </w:tc>
      </w:tr>
      <w:tr w:rsidR="00322EF4" w:rsidRPr="00336228">
        <w:tc>
          <w:tcPr>
            <w:tcW w:w="1890" w:type="dxa"/>
            <w:shd w:val="clear" w:color="auto" w:fill="auto"/>
          </w:tcPr>
          <w:p w:rsidR="00322EF4" w:rsidRPr="00336228" w:rsidRDefault="00322EF4" w:rsidP="00322EF4">
            <w:pPr>
              <w:rPr>
                <w:rFonts w:ascii="Tahoma" w:hAnsi="Tahoma" w:cs="Tahoma"/>
              </w:rPr>
            </w:pPr>
            <w:r>
              <w:rPr>
                <w:rFonts w:ascii="Tahoma" w:hAnsi="Tahoma" w:cs="Tahoma"/>
              </w:rPr>
              <w:t>13</w:t>
            </w:r>
          </w:p>
        </w:tc>
        <w:tc>
          <w:tcPr>
            <w:tcW w:w="1890" w:type="dxa"/>
            <w:shd w:val="clear" w:color="auto" w:fill="auto"/>
          </w:tcPr>
          <w:p w:rsidR="00322EF4" w:rsidRDefault="00322EF4" w:rsidP="00322EF4">
            <w:pPr>
              <w:rPr>
                <w:rFonts w:ascii="Tahoma" w:hAnsi="Tahoma" w:cs="Tahoma"/>
              </w:rPr>
            </w:pPr>
            <w:r>
              <w:rPr>
                <w:rFonts w:ascii="Tahoma" w:hAnsi="Tahoma" w:cs="Tahoma"/>
              </w:rPr>
              <w:t>April 12</w:t>
            </w:r>
          </w:p>
        </w:tc>
        <w:tc>
          <w:tcPr>
            <w:tcW w:w="6660" w:type="dxa"/>
            <w:shd w:val="clear" w:color="auto" w:fill="auto"/>
          </w:tcPr>
          <w:p w:rsidR="00322EF4" w:rsidRPr="00336228" w:rsidRDefault="00322EF4" w:rsidP="00322EF4">
            <w:pPr>
              <w:rPr>
                <w:rFonts w:ascii="Tahoma" w:hAnsi="Tahoma" w:cs="Tahoma"/>
                <w:b/>
                <w:highlight w:val="yellow"/>
              </w:rPr>
            </w:pPr>
            <w:r w:rsidRPr="00336228">
              <w:rPr>
                <w:rFonts w:ascii="Tahoma" w:hAnsi="Tahoma" w:cs="Tahoma"/>
                <w:b/>
                <w:highlight w:val="yellow"/>
              </w:rPr>
              <w:t>Final Term Test- in class</w:t>
            </w:r>
          </w:p>
        </w:tc>
      </w:tr>
    </w:tbl>
    <w:p w:rsidR="004B1FC2" w:rsidRPr="00336228" w:rsidRDefault="004B1FC2">
      <w:pPr>
        <w:rPr>
          <w:rFonts w:ascii="Tahoma" w:hAnsi="Tahoma" w:cs="Tahoma"/>
        </w:rPr>
      </w:pPr>
    </w:p>
    <w:p w:rsidR="004B1FC2" w:rsidRPr="00336228" w:rsidRDefault="004B1FC2">
      <w:pPr>
        <w:pBdr>
          <w:top w:val="nil"/>
          <w:left w:val="nil"/>
          <w:bottom w:val="nil"/>
          <w:right w:val="nil"/>
          <w:between w:val="nil"/>
        </w:pBdr>
        <w:spacing w:line="276" w:lineRule="auto"/>
        <w:rPr>
          <w:rFonts w:ascii="Tahoma" w:hAnsi="Tahoma" w:cs="Tahoma"/>
        </w:rPr>
        <w:sectPr w:rsidR="004B1FC2" w:rsidRPr="00336228">
          <w:type w:val="continuous"/>
          <w:pgSz w:w="12240" w:h="15840"/>
          <w:pgMar w:top="1440" w:right="1440" w:bottom="1440" w:left="1440" w:header="720" w:footer="720" w:gutter="0"/>
          <w:cols w:space="720" w:equalWidth="0">
            <w:col w:w="9360"/>
          </w:cols>
        </w:sectPr>
      </w:pPr>
    </w:p>
    <w:p w:rsidR="004B1FC2" w:rsidRPr="00336228" w:rsidRDefault="00947B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imes" w:hAnsi="Tahoma" w:cs="Tahoma"/>
          <w:b/>
          <w:color w:val="000000"/>
        </w:rPr>
      </w:pPr>
      <w:r w:rsidRPr="00336228">
        <w:rPr>
          <w:rFonts w:ascii="Tahoma" w:eastAsia="Times" w:hAnsi="Tahoma" w:cs="Tahoma"/>
          <w:b/>
        </w:rPr>
        <w:t>Add/Drop Deadlines</w:t>
      </w:r>
    </w:p>
    <w:tbl>
      <w:tblPr>
        <w:tblStyle w:val="a2"/>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2"/>
        <w:gridCol w:w="2028"/>
      </w:tblGrid>
      <w:tr w:rsidR="004B1FC2" w:rsidRPr="00336228" w:rsidTr="007213BB">
        <w:trPr>
          <w:trHeight w:val="587"/>
        </w:trPr>
        <w:tc>
          <w:tcPr>
            <w:tcW w:w="6512" w:type="dxa"/>
            <w:tcBorders>
              <w:top w:val="nil"/>
              <w:left w:val="nil"/>
            </w:tcBorders>
          </w:tcPr>
          <w:p w:rsidR="004B1FC2" w:rsidRPr="00336228" w:rsidRDefault="004B1FC2">
            <w:pPr>
              <w:rPr>
                <w:rFonts w:ascii="Tahoma" w:eastAsia="Times" w:hAnsi="Tahoma" w:cs="Tahoma"/>
              </w:rPr>
            </w:pPr>
          </w:p>
        </w:tc>
        <w:tc>
          <w:tcPr>
            <w:tcW w:w="2028" w:type="dxa"/>
            <w:shd w:val="clear" w:color="auto" w:fill="F2F2F2"/>
          </w:tcPr>
          <w:p w:rsidR="004B1FC2" w:rsidRPr="00336228" w:rsidRDefault="00947B40">
            <w:pPr>
              <w:ind w:firstLine="201"/>
              <w:jc w:val="center"/>
              <w:rPr>
                <w:rFonts w:ascii="Tahoma" w:eastAsia="Times" w:hAnsi="Tahoma" w:cs="Tahoma"/>
                <w:b/>
              </w:rPr>
            </w:pPr>
            <w:r w:rsidRPr="00336228">
              <w:rPr>
                <w:rFonts w:ascii="Tahoma" w:eastAsia="Times" w:hAnsi="Tahoma" w:cs="Tahoma"/>
                <w:b/>
              </w:rPr>
              <w:t>Winter Term 2019 (W)</w:t>
            </w:r>
          </w:p>
        </w:tc>
      </w:tr>
      <w:tr w:rsidR="004B1FC2" w:rsidRPr="00336228" w:rsidTr="007213BB">
        <w:trPr>
          <w:trHeight w:val="578"/>
        </w:trPr>
        <w:tc>
          <w:tcPr>
            <w:tcW w:w="6512" w:type="dxa"/>
          </w:tcPr>
          <w:p w:rsidR="004B1FC2" w:rsidRPr="00336228" w:rsidRDefault="00947B40">
            <w:pPr>
              <w:rPr>
                <w:rFonts w:ascii="Tahoma" w:eastAsia="Times" w:hAnsi="Tahoma" w:cs="Tahoma"/>
              </w:rPr>
            </w:pPr>
            <w:r w:rsidRPr="00336228">
              <w:rPr>
                <w:rFonts w:ascii="Tahoma" w:eastAsia="Times" w:hAnsi="Tahoma" w:cs="Tahoma"/>
                <w:color w:val="222222"/>
                <w:highlight w:val="white"/>
              </w:rPr>
              <w:t>Last date to add a course </w:t>
            </w:r>
            <w:r w:rsidRPr="00336228">
              <w:rPr>
                <w:rFonts w:ascii="Tahoma" w:eastAsia="Times" w:hAnsi="Tahoma" w:cs="Tahoma"/>
                <w:b/>
                <w:color w:val="222222"/>
                <w:highlight w:val="white"/>
              </w:rPr>
              <w:t>without permission</w:t>
            </w:r>
            <w:r w:rsidRPr="00336228">
              <w:rPr>
                <w:rFonts w:ascii="Tahoma" w:eastAsia="Times" w:hAnsi="Tahoma" w:cs="Tahoma"/>
                <w:color w:val="222222"/>
                <w:highlight w:val="white"/>
              </w:rPr>
              <w:t> of instructor (also see Financial Deadlines)</w:t>
            </w:r>
          </w:p>
        </w:tc>
        <w:tc>
          <w:tcPr>
            <w:tcW w:w="2028" w:type="dxa"/>
          </w:tcPr>
          <w:p w:rsidR="004B1FC2" w:rsidRPr="00336228" w:rsidRDefault="00947B40">
            <w:pPr>
              <w:ind w:firstLine="200"/>
              <w:rPr>
                <w:rFonts w:ascii="Tahoma" w:eastAsia="Times" w:hAnsi="Tahoma" w:cs="Tahoma"/>
                <w:color w:val="222222"/>
              </w:rPr>
            </w:pPr>
            <w:r w:rsidRPr="00336228">
              <w:rPr>
                <w:rFonts w:ascii="Tahoma" w:eastAsia="Times" w:hAnsi="Tahoma" w:cs="Tahoma"/>
                <w:color w:val="222222"/>
              </w:rPr>
              <w:t xml:space="preserve">Jan. </w:t>
            </w:r>
            <w:r w:rsidR="007213BB">
              <w:rPr>
                <w:rFonts w:ascii="Tahoma" w:eastAsia="Times" w:hAnsi="Tahoma" w:cs="Tahoma"/>
                <w:color w:val="222222"/>
              </w:rPr>
              <w:t>25</w:t>
            </w:r>
          </w:p>
        </w:tc>
      </w:tr>
      <w:tr w:rsidR="004B1FC2" w:rsidRPr="00336228" w:rsidTr="007213BB">
        <w:trPr>
          <w:trHeight w:val="587"/>
        </w:trPr>
        <w:tc>
          <w:tcPr>
            <w:tcW w:w="6512" w:type="dxa"/>
          </w:tcPr>
          <w:p w:rsidR="004B1FC2" w:rsidRPr="00336228" w:rsidRDefault="00947B40">
            <w:pPr>
              <w:rPr>
                <w:rFonts w:ascii="Tahoma" w:eastAsia="Times" w:hAnsi="Tahoma" w:cs="Tahoma"/>
              </w:rPr>
            </w:pPr>
            <w:r w:rsidRPr="00336228">
              <w:rPr>
                <w:rFonts w:ascii="Tahoma" w:eastAsia="Times" w:hAnsi="Tahoma" w:cs="Tahoma"/>
              </w:rPr>
              <w:t>Last date to add a course with permission of instructor (also see Financial Deadlines)</w:t>
            </w:r>
          </w:p>
        </w:tc>
        <w:tc>
          <w:tcPr>
            <w:tcW w:w="2028" w:type="dxa"/>
          </w:tcPr>
          <w:p w:rsidR="004B1FC2" w:rsidRPr="00336228" w:rsidRDefault="007213BB">
            <w:pPr>
              <w:ind w:firstLine="200"/>
              <w:rPr>
                <w:rFonts w:ascii="Tahoma" w:eastAsia="Times" w:hAnsi="Tahoma" w:cs="Tahoma"/>
                <w:color w:val="222222"/>
              </w:rPr>
            </w:pPr>
            <w:r>
              <w:rPr>
                <w:rFonts w:ascii="Tahoma" w:eastAsia="Times" w:hAnsi="Tahoma" w:cs="Tahoma"/>
                <w:color w:val="222222"/>
              </w:rPr>
              <w:t>Feb. 8</w:t>
            </w:r>
          </w:p>
        </w:tc>
      </w:tr>
      <w:tr w:rsidR="004B1FC2" w:rsidRPr="00336228" w:rsidTr="007213BB">
        <w:trPr>
          <w:trHeight w:val="587"/>
        </w:trPr>
        <w:tc>
          <w:tcPr>
            <w:tcW w:w="6512" w:type="dxa"/>
          </w:tcPr>
          <w:p w:rsidR="004B1FC2" w:rsidRPr="00336228" w:rsidRDefault="00947B40">
            <w:pPr>
              <w:rPr>
                <w:rFonts w:ascii="Tahoma" w:eastAsia="Times" w:hAnsi="Tahoma" w:cs="Tahoma"/>
              </w:rPr>
            </w:pPr>
            <w:r w:rsidRPr="00336228">
              <w:rPr>
                <w:rFonts w:ascii="Tahoma" w:eastAsia="Times" w:hAnsi="Tahoma" w:cs="Tahoma"/>
              </w:rPr>
              <w:t>Last date to drop a course without receiving a grade (also see Financial Deadlines)</w:t>
            </w:r>
          </w:p>
        </w:tc>
        <w:tc>
          <w:tcPr>
            <w:tcW w:w="2028" w:type="dxa"/>
          </w:tcPr>
          <w:p w:rsidR="004B1FC2" w:rsidRPr="00336228" w:rsidRDefault="007213BB">
            <w:pPr>
              <w:ind w:firstLine="200"/>
              <w:rPr>
                <w:rFonts w:ascii="Tahoma" w:eastAsia="Times" w:hAnsi="Tahoma" w:cs="Tahoma"/>
                <w:color w:val="222222"/>
              </w:rPr>
            </w:pPr>
            <w:r>
              <w:rPr>
                <w:rFonts w:ascii="Tahoma" w:eastAsia="Times" w:hAnsi="Tahoma" w:cs="Tahoma"/>
                <w:color w:val="222222"/>
              </w:rPr>
              <w:t>Mar. 12</w:t>
            </w:r>
          </w:p>
        </w:tc>
      </w:tr>
      <w:tr w:rsidR="004B1FC2" w:rsidRPr="00336228" w:rsidTr="007213BB">
        <w:trPr>
          <w:trHeight w:val="873"/>
        </w:trPr>
        <w:tc>
          <w:tcPr>
            <w:tcW w:w="6512" w:type="dxa"/>
          </w:tcPr>
          <w:p w:rsidR="004B1FC2" w:rsidRPr="00336228" w:rsidRDefault="00947B40" w:rsidP="007213BB">
            <w:pPr>
              <w:rPr>
                <w:rFonts w:ascii="Tahoma" w:eastAsia="Times" w:hAnsi="Tahoma" w:cs="Tahoma"/>
                <w:b/>
                <w:color w:val="C00000"/>
              </w:rPr>
            </w:pPr>
            <w:r w:rsidRPr="00336228">
              <w:rPr>
                <w:rFonts w:ascii="Tahoma" w:eastAsia="Times" w:hAnsi="Tahoma" w:cs="Tahoma"/>
                <w:b/>
                <w:color w:val="C00000"/>
              </w:rPr>
              <w:t>Course Withdrawal Period (withdraw from a course and receive a notation of “W” on transcript – see note below)</w:t>
            </w:r>
          </w:p>
        </w:tc>
        <w:tc>
          <w:tcPr>
            <w:tcW w:w="2028" w:type="dxa"/>
          </w:tcPr>
          <w:p w:rsidR="004B1FC2" w:rsidRPr="00336228" w:rsidRDefault="007213BB">
            <w:pPr>
              <w:rPr>
                <w:rFonts w:ascii="Tahoma" w:eastAsia="Times" w:hAnsi="Tahoma" w:cs="Tahoma"/>
                <w:b/>
                <w:color w:val="C00000"/>
              </w:rPr>
            </w:pPr>
            <w:r>
              <w:rPr>
                <w:rFonts w:ascii="Tahoma" w:eastAsia="Times" w:hAnsi="Tahoma" w:cs="Tahoma"/>
                <w:b/>
                <w:color w:val="C00000"/>
              </w:rPr>
              <w:t>Mar 13- Apr. 12</w:t>
            </w:r>
          </w:p>
        </w:tc>
      </w:tr>
    </w:tbl>
    <w:p w:rsidR="004B1FC2" w:rsidRPr="00336228" w:rsidRDefault="00947B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imes" w:hAnsi="Tahoma" w:cs="Tahoma"/>
          <w:b/>
          <w:i/>
          <w:color w:val="000000"/>
        </w:rPr>
      </w:pPr>
      <w:r w:rsidRPr="00336228">
        <w:rPr>
          <w:rFonts w:ascii="Tahoma" w:eastAsia="Times" w:hAnsi="Tahoma" w:cs="Tahoma"/>
          <w:b/>
          <w:i/>
          <w:color w:val="000000"/>
        </w:rPr>
        <w:t xml:space="preserve">**Policy and Guidelines on Withdrawn from Course: </w:t>
      </w:r>
    </w:p>
    <w:p w:rsidR="004B1FC2" w:rsidRPr="00336228" w:rsidRDefault="0003688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imes" w:hAnsi="Tahoma" w:cs="Tahoma"/>
          <w:b/>
          <w:i/>
          <w:color w:val="000000"/>
        </w:rPr>
      </w:pPr>
      <w:hyperlink r:id="rId11">
        <w:r w:rsidR="00947B40" w:rsidRPr="00336228">
          <w:rPr>
            <w:rFonts w:ascii="Tahoma" w:eastAsia="Times" w:hAnsi="Tahoma" w:cs="Tahoma"/>
            <w:color w:val="0000FF"/>
            <w:u w:val="single"/>
          </w:rPr>
          <w:t>http://secretariat-policies.info.yorku.ca/policies/withdrawn-from-course-w-policy-and-guidelines/</w:t>
        </w:r>
      </w:hyperlink>
      <w:r w:rsidR="00947B40" w:rsidRPr="00336228">
        <w:rPr>
          <w:rFonts w:ascii="Tahoma" w:eastAsia="Times" w:hAnsi="Tahoma" w:cs="Tahoma"/>
          <w:color w:val="000000"/>
        </w:rPr>
        <w:t xml:space="preserve"> </w:t>
      </w:r>
    </w:p>
    <w:p w:rsidR="004B1FC2" w:rsidRPr="00336228" w:rsidRDefault="004B1FC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eastAsia="Times" w:hAnsi="Tahoma" w:cs="Tahoma"/>
          <w:b/>
          <w:i/>
          <w:color w:val="000000"/>
        </w:rPr>
      </w:pPr>
    </w:p>
    <w:p w:rsidR="004B1FC2" w:rsidRPr="00336228" w:rsidRDefault="004B1FC2">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D87094" w:rsidRDefault="00D87094">
      <w:pPr>
        <w:jc w:val="center"/>
        <w:rPr>
          <w:rFonts w:ascii="Tahoma" w:hAnsi="Tahoma" w:cs="Tahoma"/>
          <w:b/>
        </w:rPr>
      </w:pPr>
    </w:p>
    <w:p w:rsidR="004B1FC2" w:rsidRDefault="00947B40">
      <w:pPr>
        <w:jc w:val="center"/>
        <w:rPr>
          <w:rFonts w:ascii="Tahoma" w:hAnsi="Tahoma" w:cs="Tahoma"/>
          <w:b/>
        </w:rPr>
      </w:pPr>
      <w:r w:rsidRPr="00336228">
        <w:rPr>
          <w:rFonts w:ascii="Tahoma" w:hAnsi="Tahoma" w:cs="Tahoma"/>
          <w:b/>
        </w:rPr>
        <w:lastRenderedPageBreak/>
        <w:t>Participation Rubric – Expectations</w:t>
      </w:r>
    </w:p>
    <w:p w:rsidR="00D87094" w:rsidRPr="00336228" w:rsidRDefault="00D87094">
      <w:pPr>
        <w:jc w:val="center"/>
        <w:rPr>
          <w:rFonts w:ascii="Tahoma" w:hAnsi="Tahoma" w:cs="Tahoma"/>
          <w:b/>
        </w:rPr>
      </w:pPr>
    </w:p>
    <w:tbl>
      <w:tblPr>
        <w:tblStyle w:val="a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gridCol w:w="2240"/>
      </w:tblGrid>
      <w:tr w:rsidR="004B1FC2" w:rsidRPr="00336228">
        <w:tc>
          <w:tcPr>
            <w:tcW w:w="6799" w:type="dxa"/>
            <w:shd w:val="clear" w:color="auto" w:fill="auto"/>
          </w:tcPr>
          <w:p w:rsidR="004B1FC2" w:rsidRPr="00336228" w:rsidRDefault="00947B40">
            <w:pPr>
              <w:rPr>
                <w:rFonts w:ascii="Tahoma" w:hAnsi="Tahoma" w:cs="Tahoma"/>
                <w:b/>
              </w:rPr>
            </w:pPr>
            <w:r w:rsidRPr="00336228">
              <w:rPr>
                <w:rFonts w:ascii="Tahoma" w:hAnsi="Tahoma" w:cs="Tahoma"/>
                <w:b/>
              </w:rPr>
              <w:t>Activity/Expectation</w:t>
            </w:r>
          </w:p>
        </w:tc>
        <w:tc>
          <w:tcPr>
            <w:tcW w:w="2240" w:type="dxa"/>
            <w:shd w:val="clear" w:color="auto" w:fill="auto"/>
          </w:tcPr>
          <w:p w:rsidR="004B1FC2" w:rsidRPr="00336228" w:rsidRDefault="00947B40">
            <w:pPr>
              <w:rPr>
                <w:rFonts w:ascii="Tahoma" w:hAnsi="Tahoma" w:cs="Tahoma"/>
                <w:b/>
              </w:rPr>
            </w:pPr>
            <w:r w:rsidRPr="00336228">
              <w:rPr>
                <w:rFonts w:ascii="Tahoma" w:hAnsi="Tahoma" w:cs="Tahoma"/>
                <w:b/>
              </w:rPr>
              <w:t xml:space="preserve">Point Value per half term </w:t>
            </w:r>
            <w:r w:rsidRPr="00336228">
              <w:rPr>
                <w:rFonts w:ascii="Tahoma" w:hAnsi="Tahoma" w:cs="Tahoma"/>
              </w:rPr>
              <w:t>(weeks 1-6 and 7-12)</w:t>
            </w:r>
          </w:p>
        </w:tc>
      </w:tr>
      <w:tr w:rsidR="004B1FC2" w:rsidRPr="00336228">
        <w:tc>
          <w:tcPr>
            <w:tcW w:w="6799" w:type="dxa"/>
            <w:shd w:val="clear" w:color="auto" w:fill="auto"/>
          </w:tcPr>
          <w:p w:rsidR="004B1FC2" w:rsidRPr="00336228" w:rsidRDefault="00947B40">
            <w:pPr>
              <w:widowControl/>
              <w:numPr>
                <w:ilvl w:val="0"/>
                <w:numId w:val="3"/>
              </w:numPr>
              <w:rPr>
                <w:rFonts w:ascii="Tahoma" w:hAnsi="Tahoma" w:cs="Tahoma"/>
              </w:rPr>
            </w:pPr>
            <w:r w:rsidRPr="00336228">
              <w:rPr>
                <w:rFonts w:ascii="Tahoma" w:hAnsi="Tahoma" w:cs="Tahoma"/>
              </w:rPr>
              <w:t>Sporadic attendance/not punctual</w:t>
            </w:r>
          </w:p>
          <w:p w:rsidR="004B1FC2" w:rsidRPr="00336228" w:rsidRDefault="00947B40">
            <w:pPr>
              <w:widowControl/>
              <w:numPr>
                <w:ilvl w:val="0"/>
                <w:numId w:val="3"/>
              </w:numPr>
              <w:rPr>
                <w:rFonts w:ascii="Tahoma" w:hAnsi="Tahoma" w:cs="Tahoma"/>
              </w:rPr>
            </w:pPr>
            <w:r w:rsidRPr="00336228">
              <w:rPr>
                <w:rFonts w:ascii="Tahoma" w:hAnsi="Tahoma" w:cs="Tahoma"/>
              </w:rPr>
              <w:t>Passive attendance most of the time</w:t>
            </w:r>
          </w:p>
        </w:tc>
        <w:tc>
          <w:tcPr>
            <w:tcW w:w="2240" w:type="dxa"/>
            <w:shd w:val="clear" w:color="auto" w:fill="auto"/>
          </w:tcPr>
          <w:p w:rsidR="004B1FC2" w:rsidRPr="00336228" w:rsidRDefault="00947B40">
            <w:pPr>
              <w:jc w:val="center"/>
              <w:rPr>
                <w:rFonts w:ascii="Tahoma" w:hAnsi="Tahoma" w:cs="Tahoma"/>
              </w:rPr>
            </w:pPr>
            <w:r w:rsidRPr="00336228">
              <w:rPr>
                <w:rFonts w:ascii="Tahoma" w:hAnsi="Tahoma" w:cs="Tahoma"/>
              </w:rPr>
              <w:t>1</w:t>
            </w:r>
          </w:p>
        </w:tc>
      </w:tr>
      <w:tr w:rsidR="004B1FC2" w:rsidRPr="00336228">
        <w:tc>
          <w:tcPr>
            <w:tcW w:w="6799" w:type="dxa"/>
            <w:shd w:val="clear" w:color="auto" w:fill="auto"/>
          </w:tcPr>
          <w:p w:rsidR="004B1FC2" w:rsidRPr="00336228" w:rsidRDefault="00947B40">
            <w:pPr>
              <w:widowControl/>
              <w:numPr>
                <w:ilvl w:val="0"/>
                <w:numId w:val="3"/>
              </w:numPr>
              <w:rPr>
                <w:rFonts w:ascii="Tahoma" w:hAnsi="Tahoma" w:cs="Tahoma"/>
              </w:rPr>
            </w:pPr>
            <w:r w:rsidRPr="00336228">
              <w:rPr>
                <w:rFonts w:ascii="Tahoma" w:hAnsi="Tahoma" w:cs="Tahoma"/>
              </w:rPr>
              <w:t>Good attendance/punctual</w:t>
            </w:r>
          </w:p>
          <w:p w:rsidR="004B1FC2" w:rsidRPr="00336228" w:rsidRDefault="00947B40">
            <w:pPr>
              <w:widowControl/>
              <w:numPr>
                <w:ilvl w:val="0"/>
                <w:numId w:val="3"/>
              </w:numPr>
              <w:rPr>
                <w:rFonts w:ascii="Tahoma" w:hAnsi="Tahoma" w:cs="Tahoma"/>
              </w:rPr>
            </w:pPr>
            <w:r w:rsidRPr="00336228">
              <w:rPr>
                <w:rFonts w:ascii="Tahoma" w:hAnsi="Tahoma" w:cs="Tahoma"/>
              </w:rPr>
              <w:t>Awake/attentive most of the time</w:t>
            </w:r>
          </w:p>
        </w:tc>
        <w:tc>
          <w:tcPr>
            <w:tcW w:w="2240" w:type="dxa"/>
            <w:shd w:val="clear" w:color="auto" w:fill="auto"/>
          </w:tcPr>
          <w:p w:rsidR="004B1FC2" w:rsidRPr="00336228" w:rsidRDefault="00947B40">
            <w:pPr>
              <w:jc w:val="center"/>
              <w:rPr>
                <w:rFonts w:ascii="Tahoma" w:hAnsi="Tahoma" w:cs="Tahoma"/>
              </w:rPr>
            </w:pPr>
            <w:r w:rsidRPr="00336228">
              <w:rPr>
                <w:rFonts w:ascii="Tahoma" w:hAnsi="Tahoma" w:cs="Tahoma"/>
              </w:rPr>
              <w:t>2</w:t>
            </w:r>
          </w:p>
        </w:tc>
      </w:tr>
      <w:tr w:rsidR="004B1FC2" w:rsidRPr="00336228">
        <w:tc>
          <w:tcPr>
            <w:tcW w:w="6799" w:type="dxa"/>
            <w:shd w:val="clear" w:color="auto" w:fill="auto"/>
          </w:tcPr>
          <w:p w:rsidR="004B1FC2" w:rsidRPr="00336228" w:rsidRDefault="00947B40">
            <w:pPr>
              <w:widowControl/>
              <w:numPr>
                <w:ilvl w:val="0"/>
                <w:numId w:val="3"/>
              </w:numPr>
              <w:rPr>
                <w:rFonts w:ascii="Tahoma" w:hAnsi="Tahoma" w:cs="Tahoma"/>
              </w:rPr>
            </w:pPr>
            <w:r w:rsidRPr="00336228">
              <w:rPr>
                <w:rFonts w:ascii="Tahoma" w:hAnsi="Tahoma" w:cs="Tahoma"/>
              </w:rPr>
              <w:t>Above, plus:</w:t>
            </w:r>
          </w:p>
          <w:p w:rsidR="004B1FC2" w:rsidRPr="00336228" w:rsidRDefault="00947B40">
            <w:pPr>
              <w:widowControl/>
              <w:numPr>
                <w:ilvl w:val="0"/>
                <w:numId w:val="3"/>
              </w:numPr>
              <w:rPr>
                <w:rFonts w:ascii="Tahoma" w:hAnsi="Tahoma" w:cs="Tahoma"/>
              </w:rPr>
            </w:pPr>
            <w:r w:rsidRPr="00336228">
              <w:rPr>
                <w:rFonts w:ascii="Tahoma" w:hAnsi="Tahoma" w:cs="Tahoma"/>
              </w:rPr>
              <w:t>Regularly participates – demonstrating a contribution to the discussion</w:t>
            </w:r>
          </w:p>
          <w:p w:rsidR="004B1FC2" w:rsidRPr="00336228" w:rsidRDefault="00947B40">
            <w:pPr>
              <w:widowControl/>
              <w:numPr>
                <w:ilvl w:val="0"/>
                <w:numId w:val="3"/>
              </w:numPr>
              <w:rPr>
                <w:rFonts w:ascii="Tahoma" w:hAnsi="Tahoma" w:cs="Tahoma"/>
              </w:rPr>
            </w:pPr>
            <w:r w:rsidRPr="00336228">
              <w:rPr>
                <w:rFonts w:ascii="Tahoma" w:hAnsi="Tahoma" w:cs="Tahoma"/>
              </w:rPr>
              <w:t>Does not necessarily demonstrate a preparedness or command of the reading</w:t>
            </w:r>
          </w:p>
          <w:p w:rsidR="004B1FC2" w:rsidRPr="00336228" w:rsidRDefault="00947B40">
            <w:pPr>
              <w:widowControl/>
              <w:numPr>
                <w:ilvl w:val="0"/>
                <w:numId w:val="3"/>
              </w:numPr>
              <w:rPr>
                <w:rFonts w:ascii="Tahoma" w:hAnsi="Tahoma" w:cs="Tahoma"/>
              </w:rPr>
            </w:pPr>
            <w:r w:rsidRPr="00336228">
              <w:rPr>
                <w:rFonts w:ascii="Tahoma" w:hAnsi="Tahoma" w:cs="Tahoma"/>
              </w:rPr>
              <w:t>Perhaps a cursory understanding of the topic</w:t>
            </w:r>
          </w:p>
        </w:tc>
        <w:tc>
          <w:tcPr>
            <w:tcW w:w="2240" w:type="dxa"/>
            <w:shd w:val="clear" w:color="auto" w:fill="auto"/>
          </w:tcPr>
          <w:p w:rsidR="004B1FC2" w:rsidRPr="00336228" w:rsidRDefault="00947B40">
            <w:pPr>
              <w:jc w:val="center"/>
              <w:rPr>
                <w:rFonts w:ascii="Tahoma" w:hAnsi="Tahoma" w:cs="Tahoma"/>
              </w:rPr>
            </w:pPr>
            <w:r w:rsidRPr="00336228">
              <w:rPr>
                <w:rFonts w:ascii="Tahoma" w:hAnsi="Tahoma" w:cs="Tahoma"/>
              </w:rPr>
              <w:t>3</w:t>
            </w:r>
          </w:p>
        </w:tc>
      </w:tr>
      <w:tr w:rsidR="004B1FC2" w:rsidRPr="00336228">
        <w:tc>
          <w:tcPr>
            <w:tcW w:w="6799" w:type="dxa"/>
            <w:shd w:val="clear" w:color="auto" w:fill="auto"/>
          </w:tcPr>
          <w:p w:rsidR="004B1FC2" w:rsidRPr="00336228" w:rsidRDefault="00947B40">
            <w:pPr>
              <w:widowControl/>
              <w:numPr>
                <w:ilvl w:val="0"/>
                <w:numId w:val="3"/>
              </w:numPr>
              <w:rPr>
                <w:rFonts w:ascii="Tahoma" w:hAnsi="Tahoma" w:cs="Tahoma"/>
              </w:rPr>
            </w:pPr>
            <w:r w:rsidRPr="00336228">
              <w:rPr>
                <w:rFonts w:ascii="Tahoma" w:hAnsi="Tahoma" w:cs="Tahoma"/>
              </w:rPr>
              <w:t>Above, plus:</w:t>
            </w:r>
          </w:p>
          <w:p w:rsidR="004B1FC2" w:rsidRPr="00336228" w:rsidRDefault="00947B40">
            <w:pPr>
              <w:widowControl/>
              <w:numPr>
                <w:ilvl w:val="0"/>
                <w:numId w:val="3"/>
              </w:numPr>
              <w:rPr>
                <w:rFonts w:ascii="Tahoma" w:hAnsi="Tahoma" w:cs="Tahoma"/>
              </w:rPr>
            </w:pPr>
            <w:r w:rsidRPr="00336228">
              <w:rPr>
                <w:rFonts w:ascii="Tahoma" w:hAnsi="Tahoma" w:cs="Tahoma"/>
              </w:rPr>
              <w:t>Regularly and clearly prepared by reading the material</w:t>
            </w:r>
          </w:p>
          <w:p w:rsidR="004B1FC2" w:rsidRPr="00336228" w:rsidRDefault="00947B40">
            <w:pPr>
              <w:widowControl/>
              <w:numPr>
                <w:ilvl w:val="0"/>
                <w:numId w:val="3"/>
              </w:numPr>
              <w:rPr>
                <w:rFonts w:ascii="Tahoma" w:hAnsi="Tahoma" w:cs="Tahoma"/>
              </w:rPr>
            </w:pPr>
            <w:r w:rsidRPr="00336228">
              <w:rPr>
                <w:rFonts w:ascii="Tahoma" w:hAnsi="Tahoma" w:cs="Tahoma"/>
              </w:rPr>
              <w:t>Actively seeking to be engaged in the discussion</w:t>
            </w:r>
          </w:p>
          <w:p w:rsidR="004B1FC2" w:rsidRPr="00336228" w:rsidRDefault="00947B40">
            <w:pPr>
              <w:widowControl/>
              <w:numPr>
                <w:ilvl w:val="0"/>
                <w:numId w:val="3"/>
              </w:numPr>
              <w:rPr>
                <w:rFonts w:ascii="Tahoma" w:hAnsi="Tahoma" w:cs="Tahoma"/>
              </w:rPr>
            </w:pPr>
            <w:r w:rsidRPr="00336228">
              <w:rPr>
                <w:rFonts w:ascii="Tahoma" w:hAnsi="Tahoma" w:cs="Tahoma"/>
              </w:rPr>
              <w:t>Does not over participate or dominate the conversation</w:t>
            </w:r>
          </w:p>
          <w:p w:rsidR="004B1FC2" w:rsidRPr="00336228" w:rsidRDefault="00947B40">
            <w:pPr>
              <w:widowControl/>
              <w:numPr>
                <w:ilvl w:val="0"/>
                <w:numId w:val="3"/>
              </w:numPr>
              <w:rPr>
                <w:rFonts w:ascii="Tahoma" w:hAnsi="Tahoma" w:cs="Tahoma"/>
              </w:rPr>
            </w:pPr>
            <w:r w:rsidRPr="00336228">
              <w:rPr>
                <w:rFonts w:ascii="Tahoma" w:hAnsi="Tahoma" w:cs="Tahoma"/>
              </w:rPr>
              <w:t>Respectful of other opinions</w:t>
            </w:r>
          </w:p>
          <w:p w:rsidR="004B1FC2" w:rsidRPr="00336228" w:rsidRDefault="00947B40">
            <w:pPr>
              <w:widowControl/>
              <w:numPr>
                <w:ilvl w:val="0"/>
                <w:numId w:val="3"/>
              </w:numPr>
              <w:rPr>
                <w:rFonts w:ascii="Tahoma" w:hAnsi="Tahoma" w:cs="Tahoma"/>
              </w:rPr>
            </w:pPr>
            <w:r w:rsidRPr="00336228">
              <w:rPr>
                <w:rFonts w:ascii="Tahoma" w:hAnsi="Tahoma" w:cs="Tahoma"/>
              </w:rPr>
              <w:t>Does not participate just for the sake of participating, but to make a contribution to the collective understanding of the issue/topic</w:t>
            </w:r>
          </w:p>
        </w:tc>
        <w:tc>
          <w:tcPr>
            <w:tcW w:w="2240" w:type="dxa"/>
            <w:shd w:val="clear" w:color="auto" w:fill="auto"/>
          </w:tcPr>
          <w:p w:rsidR="004B1FC2" w:rsidRPr="00336228" w:rsidRDefault="00947B40">
            <w:pPr>
              <w:jc w:val="center"/>
              <w:rPr>
                <w:rFonts w:ascii="Tahoma" w:hAnsi="Tahoma" w:cs="Tahoma"/>
              </w:rPr>
            </w:pPr>
            <w:r w:rsidRPr="00336228">
              <w:rPr>
                <w:rFonts w:ascii="Tahoma" w:hAnsi="Tahoma" w:cs="Tahoma"/>
              </w:rPr>
              <w:t>4</w:t>
            </w:r>
          </w:p>
        </w:tc>
      </w:tr>
      <w:tr w:rsidR="004B1FC2" w:rsidRPr="00336228">
        <w:tc>
          <w:tcPr>
            <w:tcW w:w="6799" w:type="dxa"/>
            <w:shd w:val="clear" w:color="auto" w:fill="auto"/>
          </w:tcPr>
          <w:p w:rsidR="004B1FC2" w:rsidRPr="00336228" w:rsidRDefault="00947B40">
            <w:pPr>
              <w:widowControl/>
              <w:numPr>
                <w:ilvl w:val="0"/>
                <w:numId w:val="3"/>
              </w:numPr>
              <w:rPr>
                <w:rFonts w:ascii="Tahoma" w:hAnsi="Tahoma" w:cs="Tahoma"/>
              </w:rPr>
            </w:pPr>
            <w:r w:rsidRPr="00336228">
              <w:rPr>
                <w:rFonts w:ascii="Tahoma" w:hAnsi="Tahoma" w:cs="Tahoma"/>
              </w:rPr>
              <w:t>Above, plus:</w:t>
            </w:r>
          </w:p>
          <w:p w:rsidR="004B1FC2" w:rsidRPr="00336228" w:rsidRDefault="00947B40">
            <w:pPr>
              <w:widowControl/>
              <w:numPr>
                <w:ilvl w:val="0"/>
                <w:numId w:val="3"/>
              </w:numPr>
              <w:rPr>
                <w:rFonts w:ascii="Tahoma" w:hAnsi="Tahoma" w:cs="Tahoma"/>
              </w:rPr>
            </w:pPr>
            <w:r w:rsidRPr="00336228">
              <w:rPr>
                <w:rFonts w:ascii="Tahoma" w:hAnsi="Tahoma" w:cs="Tahoma"/>
              </w:rPr>
              <w:t>Fully engaged at a superior level</w:t>
            </w:r>
          </w:p>
          <w:p w:rsidR="004B1FC2" w:rsidRPr="00336228" w:rsidRDefault="00947B40">
            <w:pPr>
              <w:widowControl/>
              <w:numPr>
                <w:ilvl w:val="0"/>
                <w:numId w:val="3"/>
              </w:numPr>
              <w:rPr>
                <w:rFonts w:ascii="Tahoma" w:hAnsi="Tahoma" w:cs="Tahoma"/>
              </w:rPr>
            </w:pPr>
            <w:r w:rsidRPr="00336228">
              <w:rPr>
                <w:rFonts w:ascii="Tahoma" w:hAnsi="Tahoma" w:cs="Tahoma"/>
              </w:rPr>
              <w:t>Not only demonstrated a command of the material, but brings reflections/thoughts to the conversation</w:t>
            </w:r>
          </w:p>
          <w:p w:rsidR="004B1FC2" w:rsidRPr="00336228" w:rsidRDefault="00947B40">
            <w:pPr>
              <w:widowControl/>
              <w:numPr>
                <w:ilvl w:val="0"/>
                <w:numId w:val="3"/>
              </w:numPr>
              <w:rPr>
                <w:rFonts w:ascii="Tahoma" w:hAnsi="Tahoma" w:cs="Tahoma"/>
              </w:rPr>
            </w:pPr>
            <w:r w:rsidRPr="00336228">
              <w:rPr>
                <w:rFonts w:ascii="Tahoma" w:hAnsi="Tahoma" w:cs="Tahoma"/>
              </w:rPr>
              <w:t>Takes a leadership role in the presentation of ideas</w:t>
            </w:r>
          </w:p>
          <w:p w:rsidR="004B1FC2" w:rsidRPr="00336228" w:rsidRDefault="00947B40">
            <w:pPr>
              <w:widowControl/>
              <w:numPr>
                <w:ilvl w:val="0"/>
                <w:numId w:val="3"/>
              </w:numPr>
              <w:rPr>
                <w:rFonts w:ascii="Tahoma" w:hAnsi="Tahoma" w:cs="Tahoma"/>
              </w:rPr>
            </w:pPr>
            <w:r w:rsidRPr="00336228">
              <w:rPr>
                <w:rFonts w:ascii="Tahoma" w:hAnsi="Tahoma" w:cs="Tahoma"/>
              </w:rPr>
              <w:t>Contribution is thoughtful, does not take the classroom discussion off track</w:t>
            </w:r>
          </w:p>
          <w:p w:rsidR="004B1FC2" w:rsidRPr="00336228" w:rsidRDefault="00947B40">
            <w:pPr>
              <w:widowControl/>
              <w:numPr>
                <w:ilvl w:val="0"/>
                <w:numId w:val="3"/>
              </w:numPr>
              <w:rPr>
                <w:rFonts w:ascii="Tahoma" w:hAnsi="Tahoma" w:cs="Tahoma"/>
              </w:rPr>
            </w:pPr>
            <w:r w:rsidRPr="00336228">
              <w:rPr>
                <w:rFonts w:ascii="Tahoma" w:hAnsi="Tahoma" w:cs="Tahoma"/>
              </w:rPr>
              <w:t>Brings questions to class that are provocative</w:t>
            </w:r>
          </w:p>
          <w:p w:rsidR="004B1FC2" w:rsidRPr="00336228" w:rsidRDefault="00947B40">
            <w:pPr>
              <w:widowControl/>
              <w:numPr>
                <w:ilvl w:val="0"/>
                <w:numId w:val="3"/>
              </w:numPr>
              <w:rPr>
                <w:rFonts w:ascii="Tahoma" w:hAnsi="Tahoma" w:cs="Tahoma"/>
              </w:rPr>
            </w:pPr>
            <w:r w:rsidRPr="00336228">
              <w:rPr>
                <w:rFonts w:ascii="Tahoma" w:hAnsi="Tahoma" w:cs="Tahoma"/>
              </w:rPr>
              <w:t>Successfully brings in personal/work experiences that enhance/enrich the discussion</w:t>
            </w:r>
          </w:p>
        </w:tc>
        <w:tc>
          <w:tcPr>
            <w:tcW w:w="2240" w:type="dxa"/>
            <w:shd w:val="clear" w:color="auto" w:fill="auto"/>
          </w:tcPr>
          <w:p w:rsidR="004B1FC2" w:rsidRPr="00336228" w:rsidRDefault="00947B40">
            <w:pPr>
              <w:jc w:val="center"/>
              <w:rPr>
                <w:rFonts w:ascii="Tahoma" w:hAnsi="Tahoma" w:cs="Tahoma"/>
              </w:rPr>
            </w:pPr>
            <w:r w:rsidRPr="00336228">
              <w:rPr>
                <w:rFonts w:ascii="Tahoma" w:hAnsi="Tahoma" w:cs="Tahoma"/>
              </w:rPr>
              <w:t>5</w:t>
            </w:r>
          </w:p>
        </w:tc>
      </w:tr>
    </w:tbl>
    <w:p w:rsidR="004B1FC2" w:rsidRPr="00336228" w:rsidRDefault="004B1FC2">
      <w:pPr>
        <w:jc w:val="center"/>
        <w:rPr>
          <w:rFonts w:ascii="Tahoma" w:hAnsi="Tahoma" w:cs="Tahoma"/>
          <w:b/>
        </w:rPr>
      </w:pPr>
    </w:p>
    <w:p w:rsidR="004B1FC2" w:rsidRPr="00336228" w:rsidRDefault="004B1FC2">
      <w:pPr>
        <w:rPr>
          <w:rFonts w:ascii="Tahoma" w:hAnsi="Tahoma" w:cs="Tahoma"/>
        </w:rPr>
      </w:pPr>
    </w:p>
    <w:p w:rsidR="004B1FC2" w:rsidRPr="00336228" w:rsidRDefault="004B1FC2">
      <w:pPr>
        <w:ind w:left="104"/>
        <w:rPr>
          <w:rFonts w:ascii="Tahoma" w:hAnsi="Tahoma" w:cs="Tahoma"/>
        </w:rPr>
      </w:pPr>
    </w:p>
    <w:sectPr w:rsidR="004B1FC2" w:rsidRPr="00336228">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6889" w:rsidRDefault="00036889">
      <w:r>
        <w:separator/>
      </w:r>
    </w:p>
  </w:endnote>
  <w:endnote w:type="continuationSeparator" w:id="0">
    <w:p w:rsidR="00036889" w:rsidRDefault="0003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FC2" w:rsidRDefault="00947B4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B1FC2" w:rsidRDefault="004B1FC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FC2" w:rsidRDefault="00947B4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14332">
      <w:rPr>
        <w:noProof/>
        <w:color w:val="000000"/>
      </w:rPr>
      <w:t>1</w:t>
    </w:r>
    <w:r>
      <w:rPr>
        <w:color w:val="000000"/>
      </w:rPr>
      <w:fldChar w:fldCharType="end"/>
    </w:r>
  </w:p>
  <w:p w:rsidR="004B1FC2" w:rsidRDefault="004B1FC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6889" w:rsidRDefault="00036889">
      <w:r>
        <w:separator/>
      </w:r>
    </w:p>
  </w:footnote>
  <w:footnote w:type="continuationSeparator" w:id="0">
    <w:p w:rsidR="00036889" w:rsidRDefault="0003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0066"/>
    <w:multiLevelType w:val="multilevel"/>
    <w:tmpl w:val="DEE2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327A52"/>
    <w:multiLevelType w:val="hybridMultilevel"/>
    <w:tmpl w:val="F1F26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C934FF"/>
    <w:multiLevelType w:val="multilevel"/>
    <w:tmpl w:val="CC8CD5B4"/>
    <w:lvl w:ilvl="0">
      <w:start w:val="1"/>
      <w:numFmt w:val="bullet"/>
      <w:lvlText w:val="▪"/>
      <w:lvlJc w:val="left"/>
      <w:pPr>
        <w:ind w:left="0" w:hanging="360"/>
      </w:pPr>
      <w:rPr>
        <w:rFonts w:ascii="Arial" w:eastAsia="Arial" w:hAnsi="Arial" w:cs="Arial"/>
        <w:b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F0874E9"/>
    <w:multiLevelType w:val="multilevel"/>
    <w:tmpl w:val="D6E47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1023F1"/>
    <w:multiLevelType w:val="multilevel"/>
    <w:tmpl w:val="F954C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CA20A8"/>
    <w:multiLevelType w:val="multilevel"/>
    <w:tmpl w:val="E8849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304BF2"/>
    <w:multiLevelType w:val="multilevel"/>
    <w:tmpl w:val="7784A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C011DE"/>
    <w:multiLevelType w:val="hybridMultilevel"/>
    <w:tmpl w:val="DC82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14332"/>
    <w:rsid w:val="00036889"/>
    <w:rsid w:val="00186C08"/>
    <w:rsid w:val="00315EB9"/>
    <w:rsid w:val="00322EF4"/>
    <w:rsid w:val="00336228"/>
    <w:rsid w:val="004A51AD"/>
    <w:rsid w:val="004B1FC2"/>
    <w:rsid w:val="005C4C9E"/>
    <w:rsid w:val="007213BB"/>
    <w:rsid w:val="00947B40"/>
    <w:rsid w:val="00D87094"/>
    <w:rsid w:val="00DB467B"/>
    <w:rsid w:val="00DE1E7F"/>
    <w:rsid w:val="00F25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0B5D3A"/>
  <w15:docId w15:val="{12C734A9-2D11-604E-92C1-42ED21F2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7B"/>
  </w:style>
  <w:style w:type="paragraph" w:styleId="Heading1">
    <w:name w:val="heading 1"/>
    <w:basedOn w:val="Normal"/>
    <w:next w:val="Normal"/>
    <w:uiPriority w:val="9"/>
    <w:qFormat/>
    <w:pPr>
      <w:spacing w:before="3"/>
      <w:ind w:left="249" w:hanging="1"/>
      <w:outlineLvl w:val="0"/>
    </w:pPr>
    <w:rPr>
      <w:b/>
      <w:sz w:val="28"/>
      <w:szCs w:val="28"/>
    </w:rPr>
  </w:style>
  <w:style w:type="paragraph" w:styleId="Heading2">
    <w:name w:val="heading 2"/>
    <w:basedOn w:val="Normal"/>
    <w:next w:val="Normal"/>
    <w:uiPriority w:val="9"/>
    <w:unhideWhenUsed/>
    <w:qFormat/>
    <w:pPr>
      <w:ind w:left="104"/>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B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elduca7@yorku.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am258@yorku.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retariat-policies.info.yorku.ca/policies/withdrawn-from-course-w-policy-and-guidelin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Najva Amin</cp:lastModifiedBy>
  <cp:revision>7</cp:revision>
  <dcterms:created xsi:type="dcterms:W3CDTF">2020-12-08T21:39:00Z</dcterms:created>
  <dcterms:modified xsi:type="dcterms:W3CDTF">2020-12-09T18:05:00Z</dcterms:modified>
</cp:coreProperties>
</file>