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7D401" w14:textId="77777777" w:rsidR="009D67E4" w:rsidRDefault="009D67E4">
      <w:pPr>
        <w:jc w:val="center"/>
        <w:rPr>
          <w:b/>
        </w:rPr>
      </w:pPr>
    </w:p>
    <w:p w14:paraId="0CDCCF4E" w14:textId="77777777" w:rsidR="00477EBB" w:rsidRPr="00565115" w:rsidRDefault="00477EBB" w:rsidP="00477EBB">
      <w:pPr>
        <w:rPr>
          <w:rFonts w:ascii="Calibri" w:hAnsi="Calibri"/>
          <w:b/>
          <w:bCs/>
          <w:sz w:val="22"/>
          <w:szCs w:val="22"/>
          <w:lang w:eastAsia="ko-KR"/>
        </w:rPr>
      </w:pPr>
    </w:p>
    <w:p w14:paraId="0E09ABDF" w14:textId="77777777" w:rsidR="00D0781A" w:rsidRPr="00565115" w:rsidRDefault="00D0781A" w:rsidP="00D0781A">
      <w:pPr>
        <w:jc w:val="center"/>
        <w:rPr>
          <w:rFonts w:ascii="Calibri" w:hAnsi="Calibri"/>
          <w:b/>
          <w:sz w:val="22"/>
          <w:szCs w:val="22"/>
        </w:rPr>
      </w:pPr>
      <w:r w:rsidRPr="00565115">
        <w:rPr>
          <w:rFonts w:ascii="Calibri" w:hAnsi="Calibri"/>
          <w:b/>
          <w:sz w:val="22"/>
          <w:szCs w:val="22"/>
        </w:rPr>
        <w:t>York University</w:t>
      </w:r>
    </w:p>
    <w:p w14:paraId="241336E5" w14:textId="77777777" w:rsidR="00D0781A" w:rsidRPr="00565115" w:rsidRDefault="00D0781A" w:rsidP="00D0781A">
      <w:pPr>
        <w:pStyle w:val="Heading1"/>
        <w:jc w:val="center"/>
        <w:rPr>
          <w:rFonts w:ascii="Calibri" w:hAnsi="Calibri"/>
          <w:b/>
          <w:sz w:val="22"/>
          <w:szCs w:val="22"/>
        </w:rPr>
      </w:pPr>
      <w:r w:rsidRPr="00565115">
        <w:rPr>
          <w:rFonts w:ascii="Calibri" w:hAnsi="Calibri"/>
          <w:b/>
          <w:sz w:val="22"/>
          <w:szCs w:val="22"/>
        </w:rPr>
        <w:t>Liberal Arts and Professional Studies</w:t>
      </w:r>
    </w:p>
    <w:p w14:paraId="102DC177" w14:textId="77777777" w:rsidR="00D0781A" w:rsidRPr="00565115" w:rsidRDefault="00D0781A" w:rsidP="00D0781A">
      <w:pPr>
        <w:jc w:val="center"/>
        <w:rPr>
          <w:rFonts w:ascii="Calibri" w:hAnsi="Calibri"/>
          <w:b/>
          <w:sz w:val="22"/>
          <w:szCs w:val="22"/>
        </w:rPr>
      </w:pPr>
      <w:r w:rsidRPr="00565115">
        <w:rPr>
          <w:rFonts w:ascii="Calibri" w:hAnsi="Calibri"/>
          <w:b/>
          <w:sz w:val="22"/>
          <w:szCs w:val="22"/>
        </w:rPr>
        <w:t>Administrative Studies</w:t>
      </w:r>
    </w:p>
    <w:p w14:paraId="4663B6A4" w14:textId="77777777" w:rsidR="00D0781A" w:rsidRPr="00565115" w:rsidRDefault="00574FB7" w:rsidP="00D0781A">
      <w:pPr>
        <w:jc w:val="center"/>
        <w:rPr>
          <w:rFonts w:ascii="Calibri" w:hAnsi="Calibri"/>
          <w:b/>
          <w:bCs/>
          <w:caps/>
          <w:sz w:val="22"/>
          <w:szCs w:val="22"/>
          <w:lang w:eastAsia="ko-KR"/>
        </w:rPr>
      </w:pPr>
      <w:r w:rsidRPr="00565115">
        <w:rPr>
          <w:rFonts w:ascii="Calibri" w:hAnsi="Calibri"/>
          <w:b/>
          <w:bCs/>
          <w:caps/>
          <w:sz w:val="22"/>
          <w:szCs w:val="22"/>
          <w:lang w:eastAsia="ko-KR"/>
        </w:rPr>
        <w:t>International Marketing</w:t>
      </w:r>
    </w:p>
    <w:p w14:paraId="7A628532" w14:textId="77777777" w:rsidR="00D0781A" w:rsidRPr="00565115" w:rsidRDefault="00DE6E52" w:rsidP="00DE6E52">
      <w:pPr>
        <w:tabs>
          <w:tab w:val="left" w:pos="5309"/>
        </w:tabs>
        <w:rPr>
          <w:rFonts w:ascii="Calibri" w:hAnsi="Calibri"/>
          <w:b/>
          <w:sz w:val="22"/>
          <w:szCs w:val="22"/>
        </w:rPr>
      </w:pPr>
      <w:r>
        <w:rPr>
          <w:rFonts w:ascii="Calibri" w:hAnsi="Calibri"/>
          <w:b/>
          <w:sz w:val="22"/>
          <w:szCs w:val="22"/>
        </w:rPr>
        <w:tab/>
      </w:r>
    </w:p>
    <w:p w14:paraId="309CC447" w14:textId="77777777" w:rsidR="00D0781A" w:rsidRPr="00565115" w:rsidRDefault="00D0781A" w:rsidP="00D0781A">
      <w:pPr>
        <w:jc w:val="center"/>
        <w:rPr>
          <w:rFonts w:ascii="Calibri" w:hAnsi="Calibri"/>
          <w:b/>
          <w:sz w:val="22"/>
          <w:szCs w:val="22"/>
          <w:u w:val="single"/>
        </w:rPr>
      </w:pPr>
      <w:r w:rsidRPr="00C51C97">
        <w:rPr>
          <w:rFonts w:ascii="Calibri" w:hAnsi="Calibri"/>
          <w:b/>
          <w:sz w:val="22"/>
          <w:szCs w:val="22"/>
          <w:highlight w:val="yellow"/>
          <w:u w:val="single"/>
        </w:rPr>
        <w:t>ABBREVIATED</w:t>
      </w:r>
      <w:r w:rsidRPr="00565115">
        <w:rPr>
          <w:rFonts w:ascii="Calibri" w:hAnsi="Calibri"/>
          <w:b/>
          <w:sz w:val="22"/>
          <w:szCs w:val="22"/>
          <w:u w:val="single"/>
        </w:rPr>
        <w:t xml:space="preserve"> Course Outline, Syllabus and Policy Information</w:t>
      </w:r>
    </w:p>
    <w:p w14:paraId="0922AE0A" w14:textId="77777777" w:rsidR="00940BDF" w:rsidRPr="00565115" w:rsidRDefault="00940BDF" w:rsidP="00B04BF7">
      <w:pPr>
        <w:jc w:val="center"/>
        <w:rPr>
          <w:rFonts w:ascii="Calibri" w:hAnsi="Calibri"/>
          <w:b/>
          <w:sz w:val="22"/>
          <w:szCs w:val="22"/>
        </w:rPr>
      </w:pPr>
    </w:p>
    <w:p w14:paraId="127B6BBC" w14:textId="77777777" w:rsidR="007566BA" w:rsidRPr="00637C4D" w:rsidRDefault="007566BA" w:rsidP="007566BA">
      <w:pPr>
        <w:rPr>
          <w:rFonts w:ascii="Calibri" w:hAnsi="Calibri"/>
          <w:sz w:val="22"/>
          <w:szCs w:val="22"/>
        </w:rPr>
      </w:pPr>
    </w:p>
    <w:p w14:paraId="23E0C452" w14:textId="77777777" w:rsidR="007566BA" w:rsidRDefault="007566BA" w:rsidP="007566BA">
      <w:pPr>
        <w:tabs>
          <w:tab w:val="left" w:pos="-720"/>
          <w:tab w:val="left" w:pos="0"/>
        </w:tabs>
        <w:suppressAutoHyphens/>
        <w:rPr>
          <w:rFonts w:ascii="Calibri" w:hAnsi="Calibri" w:cs="Arial"/>
          <w:b/>
          <w:bCs/>
          <w:sz w:val="22"/>
          <w:szCs w:val="22"/>
          <w:lang w:val="en-GB"/>
        </w:rPr>
      </w:pPr>
      <w:r>
        <w:rPr>
          <w:rFonts w:ascii="Calibri" w:hAnsi="Calibri" w:cs="Arial"/>
          <w:b/>
          <w:bCs/>
          <w:sz w:val="22"/>
          <w:szCs w:val="22"/>
          <w:highlight w:val="yellow"/>
          <w:lang w:val="en-GB"/>
        </w:rPr>
        <w:t xml:space="preserve">NOTE: A </w:t>
      </w:r>
      <w:r>
        <w:rPr>
          <w:rFonts w:ascii="Calibri" w:hAnsi="Calibri" w:cs="Arial"/>
          <w:b/>
          <w:bCs/>
          <w:i/>
          <w:sz w:val="22"/>
          <w:szCs w:val="22"/>
          <w:highlight w:val="yellow"/>
          <w:lang w:val="en-GB"/>
        </w:rPr>
        <w:t>Detailed Syllabus</w:t>
      </w:r>
      <w:r>
        <w:rPr>
          <w:rFonts w:ascii="Calibri" w:hAnsi="Calibri" w:cs="Arial"/>
          <w:b/>
          <w:bCs/>
          <w:sz w:val="22"/>
          <w:szCs w:val="22"/>
          <w:highlight w:val="yellow"/>
          <w:lang w:val="en-GB"/>
        </w:rPr>
        <w:t xml:space="preserve"> with expanded information and additional focus on the group work, the </w:t>
      </w:r>
      <w:r>
        <w:rPr>
          <w:rFonts w:ascii="Calibri" w:hAnsi="Calibri"/>
          <w:b/>
          <w:sz w:val="22"/>
          <w:szCs w:val="22"/>
          <w:highlight w:val="yellow"/>
        </w:rPr>
        <w:t xml:space="preserve">Marketing Plan </w:t>
      </w:r>
      <w:r>
        <w:rPr>
          <w:rFonts w:ascii="Calibri" w:hAnsi="Calibri" w:cs="Arial"/>
          <w:b/>
          <w:bCs/>
          <w:sz w:val="22"/>
          <w:szCs w:val="22"/>
          <w:highlight w:val="yellow"/>
          <w:lang w:val="en-GB"/>
        </w:rPr>
        <w:t xml:space="preserve">project details and all assignments and presentations is available on EClass to all </w:t>
      </w:r>
      <w:r>
        <w:rPr>
          <w:rFonts w:ascii="Calibri" w:hAnsi="Calibri" w:cs="Arial"/>
          <w:b/>
          <w:bCs/>
          <w:sz w:val="22"/>
          <w:szCs w:val="22"/>
          <w:highlight w:val="yellow"/>
          <w:u w:val="single"/>
          <w:lang w:val="en-GB"/>
        </w:rPr>
        <w:t>enrolled</w:t>
      </w:r>
      <w:r>
        <w:rPr>
          <w:rFonts w:ascii="Calibri" w:hAnsi="Calibri" w:cs="Arial"/>
          <w:b/>
          <w:bCs/>
          <w:sz w:val="22"/>
          <w:szCs w:val="22"/>
          <w:highlight w:val="yellow"/>
          <w:lang w:val="en-GB"/>
        </w:rPr>
        <w:t xml:space="preserve"> students and will be discussed in detail at the start of the first class. Please ensure a comprehensive understanding of these academic requirements!!</w:t>
      </w:r>
    </w:p>
    <w:p w14:paraId="00D83A09" w14:textId="77777777" w:rsidR="00914E44" w:rsidRDefault="00914E44" w:rsidP="0032045C">
      <w:pPr>
        <w:pStyle w:val="NormalWeb"/>
        <w:spacing w:before="0" w:beforeAutospacing="0" w:after="0" w:afterAutospacing="0"/>
        <w:rPr>
          <w:rFonts w:ascii="Calibri" w:hAnsi="Calibri"/>
          <w:sz w:val="22"/>
          <w:szCs w:val="22"/>
          <w:highlight w:val="yellow"/>
        </w:rPr>
      </w:pPr>
    </w:p>
    <w:p w14:paraId="0237203F" w14:textId="77777777" w:rsidR="002F2F0F" w:rsidRPr="00565115" w:rsidRDefault="002F2F0F" w:rsidP="002F2F0F">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s="Arial"/>
          <w:b/>
          <w:bCs/>
          <w:color w:val="4F6228"/>
          <w:sz w:val="22"/>
          <w:szCs w:val="22"/>
          <w:u w:val="single"/>
        </w:rPr>
      </w:pPr>
      <w:r w:rsidRPr="00565115">
        <w:rPr>
          <w:rFonts w:ascii="Calibri" w:hAnsi="Calibri" w:cs="Arial"/>
          <w:b/>
          <w:bCs/>
          <w:color w:val="4F6228"/>
          <w:sz w:val="22"/>
          <w:szCs w:val="22"/>
          <w:u w:val="single"/>
        </w:rPr>
        <w:t xml:space="preserve">COURSE: </w:t>
      </w:r>
    </w:p>
    <w:p w14:paraId="17DCD47A" w14:textId="77777777" w:rsidR="002F2F0F" w:rsidRPr="00565115" w:rsidRDefault="00574FB7" w:rsidP="002F2F0F">
      <w:pPr>
        <w:rPr>
          <w:rFonts w:ascii="Calibri" w:hAnsi="Calibri" w:cs="Arial"/>
          <w:b/>
          <w:bCs/>
          <w:sz w:val="22"/>
          <w:szCs w:val="22"/>
        </w:rPr>
      </w:pPr>
      <w:r w:rsidRPr="00565115">
        <w:rPr>
          <w:rFonts w:ascii="Calibri" w:hAnsi="Calibri" w:cs="Arial"/>
          <w:b/>
          <w:bCs/>
          <w:sz w:val="22"/>
          <w:szCs w:val="22"/>
        </w:rPr>
        <w:t>International Marketing</w:t>
      </w:r>
    </w:p>
    <w:p w14:paraId="0DD00528" w14:textId="77777777" w:rsidR="007566BA" w:rsidRDefault="002F2F0F" w:rsidP="002F2F0F">
      <w:pPr>
        <w:rPr>
          <w:rFonts w:ascii="Calibri" w:hAnsi="Calibri" w:cs="Arial"/>
          <w:b/>
          <w:bCs/>
          <w:sz w:val="22"/>
          <w:szCs w:val="22"/>
          <w:lang w:eastAsia="ko-KR"/>
        </w:rPr>
      </w:pPr>
      <w:r w:rsidRPr="00565115">
        <w:rPr>
          <w:rFonts w:ascii="Calibri" w:hAnsi="Calibri" w:cs="Arial"/>
          <w:b/>
          <w:bCs/>
          <w:sz w:val="22"/>
          <w:szCs w:val="22"/>
          <w:lang w:eastAsia="ko-KR"/>
        </w:rPr>
        <w:t>ADMS 4</w:t>
      </w:r>
      <w:r w:rsidR="00574FB7" w:rsidRPr="00565115">
        <w:rPr>
          <w:rFonts w:ascii="Calibri" w:hAnsi="Calibri" w:cs="Arial"/>
          <w:b/>
          <w:bCs/>
          <w:sz w:val="22"/>
          <w:szCs w:val="22"/>
          <w:lang w:eastAsia="ko-KR"/>
        </w:rPr>
        <w:t>210</w:t>
      </w:r>
      <w:r w:rsidR="005F78EC">
        <w:rPr>
          <w:rFonts w:ascii="Calibri" w:hAnsi="Calibri" w:cs="Arial"/>
          <w:b/>
          <w:bCs/>
          <w:sz w:val="22"/>
          <w:szCs w:val="22"/>
          <w:lang w:eastAsia="ko-KR"/>
        </w:rPr>
        <w:t xml:space="preserve"> </w:t>
      </w:r>
    </w:p>
    <w:p w14:paraId="00627689" w14:textId="77777777" w:rsidR="00DE6E52" w:rsidRDefault="007C1821" w:rsidP="002F2F0F">
      <w:pPr>
        <w:rPr>
          <w:rFonts w:ascii="Calibri" w:hAnsi="Calibri"/>
          <w:b/>
          <w:bCs/>
          <w:sz w:val="22"/>
          <w:szCs w:val="22"/>
        </w:rPr>
      </w:pPr>
      <w:r>
        <w:rPr>
          <w:rFonts w:ascii="Calibri" w:hAnsi="Calibri"/>
          <w:b/>
          <w:bCs/>
          <w:sz w:val="22"/>
          <w:szCs w:val="22"/>
        </w:rPr>
        <w:t>Winter 2023</w:t>
      </w:r>
    </w:p>
    <w:p w14:paraId="5C6A1AEE" w14:textId="77777777" w:rsidR="002E3A74" w:rsidRDefault="007C1821" w:rsidP="00940BDF">
      <w:pPr>
        <w:rPr>
          <w:rFonts w:ascii="Calibri" w:hAnsi="Calibri"/>
          <w:b/>
          <w:bCs/>
          <w:sz w:val="22"/>
          <w:szCs w:val="22"/>
        </w:rPr>
      </w:pPr>
      <w:r>
        <w:rPr>
          <w:rFonts w:ascii="Calibri" w:hAnsi="Calibri"/>
          <w:b/>
          <w:bCs/>
          <w:sz w:val="22"/>
          <w:szCs w:val="22"/>
        </w:rPr>
        <w:t>Thursday</w:t>
      </w:r>
      <w:r w:rsidR="00DE6E52" w:rsidRPr="00565115">
        <w:rPr>
          <w:rFonts w:ascii="Calibri" w:hAnsi="Calibri"/>
          <w:b/>
          <w:bCs/>
          <w:sz w:val="22"/>
          <w:szCs w:val="22"/>
        </w:rPr>
        <w:t xml:space="preserve"> 7 - 10pm     </w:t>
      </w:r>
    </w:p>
    <w:p w14:paraId="6D9804A6" w14:textId="77777777" w:rsidR="005022E2" w:rsidRDefault="005022E2" w:rsidP="00940BDF">
      <w:pPr>
        <w:rPr>
          <w:rFonts w:ascii="Calibri" w:hAnsi="Calibri"/>
          <w:b/>
          <w:sz w:val="22"/>
          <w:szCs w:val="22"/>
        </w:rPr>
      </w:pPr>
      <w:r>
        <w:rPr>
          <w:rFonts w:ascii="Calibri" w:hAnsi="Calibri"/>
          <w:b/>
          <w:bCs/>
          <w:sz w:val="22"/>
          <w:szCs w:val="22"/>
        </w:rPr>
        <w:t xml:space="preserve">Room: </w:t>
      </w:r>
      <w:r w:rsidR="007C1821">
        <w:rPr>
          <w:rFonts w:ascii="Calibri" w:hAnsi="Calibri"/>
          <w:b/>
          <w:bCs/>
          <w:sz w:val="22"/>
          <w:szCs w:val="22"/>
        </w:rPr>
        <w:t>ACW002</w:t>
      </w:r>
    </w:p>
    <w:p w14:paraId="7BF73F39" w14:textId="77777777" w:rsidR="00DE6E52" w:rsidRPr="00565115" w:rsidRDefault="00DE6E52" w:rsidP="00940BDF">
      <w:pPr>
        <w:rPr>
          <w:rFonts w:ascii="Calibri" w:hAnsi="Calibri"/>
          <w:b/>
          <w:sz w:val="22"/>
          <w:szCs w:val="22"/>
        </w:rPr>
      </w:pPr>
    </w:p>
    <w:p w14:paraId="574175B3" w14:textId="77777777" w:rsidR="002F2F0F" w:rsidRPr="00565115" w:rsidRDefault="002F2F0F" w:rsidP="002F2F0F">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s="Arial"/>
          <w:b/>
          <w:bCs/>
          <w:color w:val="4F6228"/>
          <w:sz w:val="22"/>
          <w:szCs w:val="22"/>
          <w:u w:val="single"/>
        </w:rPr>
      </w:pPr>
      <w:r w:rsidRPr="00565115">
        <w:rPr>
          <w:rFonts w:ascii="Calibri" w:hAnsi="Calibri" w:cs="Arial"/>
          <w:b/>
          <w:bCs/>
          <w:color w:val="4F6228"/>
          <w:sz w:val="22"/>
          <w:szCs w:val="22"/>
          <w:u w:val="single"/>
        </w:rPr>
        <w:t>COURSE INSTRUCTOR / CONTACT:</w:t>
      </w:r>
    </w:p>
    <w:p w14:paraId="054D47F2" w14:textId="77777777" w:rsidR="002F2F0F" w:rsidRPr="00565115" w:rsidRDefault="002F2F0F" w:rsidP="002F2F0F">
      <w:pPr>
        <w:tabs>
          <w:tab w:val="left" w:pos="0"/>
        </w:tabs>
        <w:rPr>
          <w:rFonts w:ascii="Calibri" w:hAnsi="Calibri" w:cs="Arial"/>
          <w:b/>
          <w:sz w:val="22"/>
          <w:szCs w:val="22"/>
        </w:rPr>
      </w:pPr>
      <w:r w:rsidRPr="00565115">
        <w:rPr>
          <w:rFonts w:ascii="Calibri" w:hAnsi="Calibri" w:cs="Arial"/>
          <w:b/>
          <w:sz w:val="22"/>
          <w:szCs w:val="22"/>
        </w:rPr>
        <w:t xml:space="preserve">Chuck Hendriks </w:t>
      </w:r>
    </w:p>
    <w:p w14:paraId="00CDC252" w14:textId="77777777" w:rsidR="002F2F0F" w:rsidRPr="00565115" w:rsidRDefault="002F2F0F" w:rsidP="002F2F0F">
      <w:pPr>
        <w:tabs>
          <w:tab w:val="left" w:pos="0"/>
        </w:tabs>
        <w:rPr>
          <w:rFonts w:ascii="Calibri" w:hAnsi="Calibri" w:cs="Arial"/>
          <w:sz w:val="22"/>
          <w:szCs w:val="22"/>
        </w:rPr>
      </w:pPr>
      <w:hyperlink r:id="rId5" w:history="1">
        <w:r w:rsidR="00B918A7">
          <w:rPr>
            <w:rStyle w:val="Hyperlink"/>
            <w:rFonts w:ascii="Calibri" w:hAnsi="Calibri" w:cs="Arial"/>
            <w:sz w:val="22"/>
            <w:szCs w:val="22"/>
          </w:rPr>
          <w:t>charlesh@yorku.ca</w:t>
        </w:r>
      </w:hyperlink>
      <w:r w:rsidRPr="00565115">
        <w:rPr>
          <w:rFonts w:ascii="Calibri" w:hAnsi="Calibri" w:cs="Arial"/>
          <w:sz w:val="22"/>
          <w:szCs w:val="22"/>
        </w:rPr>
        <w:t xml:space="preserve">   –   Please Address Emails </w:t>
      </w:r>
      <w:r w:rsidR="00430929">
        <w:rPr>
          <w:rFonts w:ascii="Calibri" w:hAnsi="Calibri" w:cs="Arial"/>
          <w:sz w:val="22"/>
          <w:szCs w:val="22"/>
        </w:rPr>
        <w:t>with the</w:t>
      </w:r>
      <w:r w:rsidRPr="00565115">
        <w:rPr>
          <w:rFonts w:ascii="Calibri" w:hAnsi="Calibri" w:cs="Arial"/>
          <w:sz w:val="22"/>
          <w:szCs w:val="22"/>
        </w:rPr>
        <w:t xml:space="preserve"> Subject: “ADMS 42</w:t>
      </w:r>
      <w:r w:rsidR="00574FB7" w:rsidRPr="00565115">
        <w:rPr>
          <w:rFonts w:ascii="Calibri" w:hAnsi="Calibri" w:cs="Arial"/>
          <w:sz w:val="22"/>
          <w:szCs w:val="22"/>
        </w:rPr>
        <w:t>10</w:t>
      </w:r>
      <w:r w:rsidR="00430929">
        <w:rPr>
          <w:rFonts w:ascii="Calibri" w:hAnsi="Calibri" w:cs="Arial"/>
          <w:sz w:val="22"/>
          <w:szCs w:val="22"/>
        </w:rPr>
        <w:t xml:space="preserve"> – </w:t>
      </w:r>
      <w:r w:rsidR="00430929" w:rsidRPr="00430929">
        <w:rPr>
          <w:rFonts w:ascii="Calibri" w:hAnsi="Calibri" w:cs="Arial"/>
          <w:i/>
          <w:sz w:val="22"/>
          <w:szCs w:val="22"/>
        </w:rPr>
        <w:t>Your Subject</w:t>
      </w:r>
      <w:r w:rsidRPr="00565115">
        <w:rPr>
          <w:rFonts w:ascii="Calibri" w:hAnsi="Calibri" w:cs="Arial"/>
          <w:sz w:val="22"/>
          <w:szCs w:val="22"/>
        </w:rPr>
        <w:t>”</w:t>
      </w:r>
    </w:p>
    <w:p w14:paraId="70A46820" w14:textId="77777777" w:rsidR="002F2F0F" w:rsidRPr="00565115" w:rsidRDefault="002F2F0F" w:rsidP="002F2F0F">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s="Arial"/>
          <w:b/>
          <w:bCs/>
          <w:color w:val="008000"/>
          <w:sz w:val="22"/>
          <w:szCs w:val="22"/>
          <w:u w:val="single"/>
        </w:rPr>
      </w:pPr>
    </w:p>
    <w:p w14:paraId="6E3B977F" w14:textId="77777777" w:rsidR="002F2F0F" w:rsidRPr="00565115" w:rsidRDefault="002F2F0F" w:rsidP="002F2F0F">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s="Arial"/>
          <w:b/>
          <w:bCs/>
          <w:color w:val="4F6228"/>
          <w:sz w:val="22"/>
          <w:szCs w:val="22"/>
          <w:u w:val="single"/>
        </w:rPr>
      </w:pPr>
      <w:r w:rsidRPr="00565115">
        <w:rPr>
          <w:rFonts w:ascii="Calibri" w:hAnsi="Calibri" w:cs="Arial"/>
          <w:b/>
          <w:bCs/>
          <w:color w:val="4F6228"/>
          <w:sz w:val="22"/>
          <w:szCs w:val="22"/>
          <w:u w:val="single"/>
        </w:rPr>
        <w:t>EXPANDED COURSE DESCRIPTION:</w:t>
      </w:r>
    </w:p>
    <w:p w14:paraId="7F2FE2E3" w14:textId="77777777" w:rsidR="00574FB7" w:rsidRPr="00565115" w:rsidRDefault="00574FB7" w:rsidP="00574FB7">
      <w:pPr>
        <w:rPr>
          <w:rFonts w:ascii="Calibri" w:hAnsi="Calibri"/>
          <w:sz w:val="22"/>
          <w:szCs w:val="22"/>
        </w:rPr>
      </w:pPr>
      <w:r w:rsidRPr="00565115">
        <w:rPr>
          <w:rFonts w:ascii="Calibri" w:hAnsi="Calibri"/>
          <w:sz w:val="22"/>
          <w:szCs w:val="22"/>
        </w:rPr>
        <w:t xml:space="preserve">A study of the management of international marketing activities. Emphasis is placed upon policy and strategy formulation and the environmental constraints within which these activities take place. This course covers the fundamentals of international marketing theory, </w:t>
      </w:r>
      <w:proofErr w:type="gramStart"/>
      <w:r w:rsidRPr="00565115">
        <w:rPr>
          <w:rFonts w:ascii="Calibri" w:hAnsi="Calibri"/>
          <w:sz w:val="22"/>
          <w:szCs w:val="22"/>
        </w:rPr>
        <w:t>concepts</w:t>
      </w:r>
      <w:proofErr w:type="gramEnd"/>
      <w:r w:rsidRPr="00565115">
        <w:rPr>
          <w:rFonts w:ascii="Calibri" w:hAnsi="Calibri"/>
          <w:sz w:val="22"/>
          <w:szCs w:val="22"/>
        </w:rPr>
        <w:t xml:space="preserve"> and management as applied to international firms’ performance in meeting customer needs, products/service, price, promotion, distribution, consumer behaviour, market, positioning, ethics and research. The course utilizes lecture, oral and written work, case studies and a marketing plan.</w:t>
      </w:r>
    </w:p>
    <w:p w14:paraId="6B201320" w14:textId="77777777" w:rsidR="00574FB7" w:rsidRPr="00565115" w:rsidRDefault="00574FB7" w:rsidP="006530D2">
      <w:pPr>
        <w:rPr>
          <w:rFonts w:ascii="Calibri" w:hAnsi="Calibri"/>
          <w:sz w:val="22"/>
          <w:szCs w:val="22"/>
        </w:rPr>
      </w:pPr>
    </w:p>
    <w:p w14:paraId="488AABC9" w14:textId="77777777" w:rsidR="002F2F0F" w:rsidRPr="00565115" w:rsidRDefault="002F2F0F" w:rsidP="002F2F0F">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s="Arial"/>
          <w:b/>
          <w:bCs/>
          <w:color w:val="4F6228"/>
          <w:sz w:val="22"/>
          <w:szCs w:val="22"/>
          <w:u w:val="single"/>
        </w:rPr>
      </w:pPr>
      <w:r w:rsidRPr="00565115">
        <w:rPr>
          <w:rFonts w:ascii="Calibri" w:hAnsi="Calibri" w:cs="Arial"/>
          <w:b/>
          <w:bCs/>
          <w:color w:val="4F6228"/>
          <w:sz w:val="22"/>
          <w:szCs w:val="22"/>
          <w:u w:val="single"/>
        </w:rPr>
        <w:t>REQUIRED COURSE TEXT / READINGS:</w:t>
      </w:r>
    </w:p>
    <w:p w14:paraId="0AED0CEC" w14:textId="77777777" w:rsidR="002F2F0F" w:rsidRPr="00565115" w:rsidRDefault="00B17E7E" w:rsidP="00940BDF">
      <w:pPr>
        <w:rPr>
          <w:rFonts w:ascii="Calibri" w:hAnsi="Calibri" w:cs="Arial"/>
          <w:sz w:val="22"/>
          <w:szCs w:val="22"/>
        </w:rPr>
      </w:pPr>
      <w:bookmarkStart w:id="0" w:name="_Hlk101261847"/>
      <w:proofErr w:type="spellStart"/>
      <w:r w:rsidRPr="00565115">
        <w:rPr>
          <w:rFonts w:ascii="Calibri" w:hAnsi="Calibri"/>
          <w:sz w:val="22"/>
          <w:szCs w:val="22"/>
        </w:rPr>
        <w:t>Cateora</w:t>
      </w:r>
      <w:proofErr w:type="spellEnd"/>
      <w:r w:rsidRPr="00565115">
        <w:rPr>
          <w:rFonts w:ascii="Calibri" w:hAnsi="Calibri"/>
          <w:sz w:val="22"/>
          <w:szCs w:val="22"/>
        </w:rPr>
        <w:t xml:space="preserve">, Gilly, Graham, Money, "International Marketing" (Current Edition), McGraw Hill </w:t>
      </w:r>
    </w:p>
    <w:bookmarkEnd w:id="0"/>
    <w:p w14:paraId="4315777A" w14:textId="77777777" w:rsidR="00565115" w:rsidRDefault="00565115" w:rsidP="00E548C6">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s="Arial"/>
          <w:b/>
          <w:bCs/>
          <w:color w:val="4F6228"/>
          <w:sz w:val="22"/>
          <w:szCs w:val="22"/>
          <w:u w:val="single"/>
        </w:rPr>
      </w:pPr>
    </w:p>
    <w:p w14:paraId="29955093" w14:textId="77777777" w:rsidR="00E548C6" w:rsidRPr="00565115" w:rsidRDefault="00E548C6" w:rsidP="00E548C6">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s="Arial"/>
          <w:b/>
          <w:bCs/>
          <w:color w:val="4F6228"/>
          <w:sz w:val="22"/>
          <w:szCs w:val="22"/>
          <w:u w:val="single"/>
        </w:rPr>
      </w:pPr>
      <w:bookmarkStart w:id="1" w:name="_Hlk108538221"/>
      <w:r w:rsidRPr="00565115">
        <w:rPr>
          <w:rFonts w:ascii="Calibri" w:hAnsi="Calibri" w:cs="Arial"/>
          <w:b/>
          <w:bCs/>
          <w:color w:val="4F6228"/>
          <w:sz w:val="22"/>
          <w:szCs w:val="22"/>
          <w:u w:val="single"/>
        </w:rPr>
        <w:t>WEIGHTING OF COURSE:</w:t>
      </w:r>
    </w:p>
    <w:p w14:paraId="6040D54B" w14:textId="77777777" w:rsidR="00E548C6" w:rsidRPr="00565115" w:rsidRDefault="00E548C6" w:rsidP="00E548C6">
      <w:pPr>
        <w:pStyle w:val="BodyText"/>
        <w:widowControl/>
        <w:rPr>
          <w:rFonts w:ascii="Calibri" w:hAnsi="Calibri"/>
          <w:snapToGrid/>
          <w:sz w:val="22"/>
          <w:szCs w:val="22"/>
        </w:rPr>
      </w:pPr>
      <w:r w:rsidRPr="00565115">
        <w:rPr>
          <w:rFonts w:ascii="Calibri" w:hAnsi="Calibri"/>
          <w:snapToGrid/>
          <w:sz w:val="22"/>
          <w:szCs w:val="22"/>
        </w:rPr>
        <w:t xml:space="preserve">GRADE BREAKDOWN (Subject to Change):   </w:t>
      </w:r>
    </w:p>
    <w:p w14:paraId="3243796F" w14:textId="77777777" w:rsidR="00E548C6" w:rsidRPr="00565115" w:rsidRDefault="00E548C6" w:rsidP="00E548C6">
      <w:pPr>
        <w:rPr>
          <w:rFonts w:ascii="Calibri" w:hAnsi="Calibri"/>
          <w:sz w:val="22"/>
          <w:szCs w:val="22"/>
        </w:rPr>
      </w:pPr>
      <w:r w:rsidRPr="00565115">
        <w:rPr>
          <w:rFonts w:ascii="Calibri" w:hAnsi="Calibri"/>
          <w:sz w:val="22"/>
          <w:szCs w:val="22"/>
        </w:rPr>
        <w:t>Note: timing of lectures, cases and exams ARE subject to change. Exact dates will be announced IN CLASS!</w:t>
      </w:r>
    </w:p>
    <w:p w14:paraId="61967356" w14:textId="77777777" w:rsidR="00E548C6" w:rsidRPr="00565115" w:rsidRDefault="00E548C6" w:rsidP="00E548C6">
      <w:pPr>
        <w:rPr>
          <w:rFonts w:ascii="Calibri" w:hAnsi="Calibri"/>
          <w:sz w:val="22"/>
          <w:szCs w:val="22"/>
        </w:rPr>
      </w:pPr>
      <w:r w:rsidRPr="00565115">
        <w:rPr>
          <w:rFonts w:ascii="Calibri" w:hAnsi="Calibri"/>
          <w:sz w:val="22"/>
          <w:szCs w:val="22"/>
        </w:rPr>
        <w:t xml:space="preserve">Exam I </w:t>
      </w:r>
      <w:r w:rsidRPr="00565115">
        <w:rPr>
          <w:rFonts w:ascii="Calibri" w:hAnsi="Calibri"/>
          <w:sz w:val="22"/>
          <w:szCs w:val="22"/>
        </w:rPr>
        <w:tab/>
      </w:r>
      <w:r w:rsidRPr="00565115">
        <w:rPr>
          <w:rFonts w:ascii="Calibri" w:hAnsi="Calibri"/>
          <w:sz w:val="22"/>
          <w:szCs w:val="22"/>
        </w:rPr>
        <w:tab/>
      </w:r>
      <w:r w:rsidRPr="00565115">
        <w:rPr>
          <w:rFonts w:ascii="Calibri" w:hAnsi="Calibri"/>
          <w:sz w:val="22"/>
          <w:szCs w:val="22"/>
        </w:rPr>
        <w:tab/>
      </w:r>
      <w:r w:rsidRPr="00565115">
        <w:rPr>
          <w:rFonts w:ascii="Calibri" w:hAnsi="Calibri"/>
          <w:sz w:val="22"/>
          <w:szCs w:val="22"/>
        </w:rPr>
        <w:tab/>
      </w:r>
      <w:r w:rsidRPr="00565115">
        <w:rPr>
          <w:rFonts w:ascii="Calibri" w:hAnsi="Calibri"/>
          <w:sz w:val="22"/>
          <w:szCs w:val="22"/>
        </w:rPr>
        <w:tab/>
      </w:r>
      <w:r w:rsidRPr="00565115">
        <w:rPr>
          <w:rFonts w:ascii="Calibri" w:hAnsi="Calibri"/>
          <w:sz w:val="22"/>
          <w:szCs w:val="22"/>
        </w:rPr>
        <w:tab/>
      </w:r>
      <w:r w:rsidRPr="00565115">
        <w:rPr>
          <w:rFonts w:ascii="Calibri" w:hAnsi="Calibri"/>
          <w:sz w:val="22"/>
          <w:szCs w:val="22"/>
        </w:rPr>
        <w:tab/>
      </w:r>
      <w:r w:rsidRPr="00565115">
        <w:rPr>
          <w:rFonts w:ascii="Calibri" w:hAnsi="Calibri"/>
          <w:sz w:val="22"/>
          <w:szCs w:val="22"/>
        </w:rPr>
        <w:tab/>
        <w:t xml:space="preserve">30% </w:t>
      </w:r>
    </w:p>
    <w:p w14:paraId="63D3862D" w14:textId="77777777" w:rsidR="00E548C6" w:rsidRPr="00565115" w:rsidRDefault="00E548C6" w:rsidP="00E548C6">
      <w:pPr>
        <w:tabs>
          <w:tab w:val="left" w:pos="-720"/>
        </w:tabs>
        <w:suppressAutoHyphens/>
        <w:rPr>
          <w:rFonts w:ascii="Calibri" w:hAnsi="Calibri"/>
          <w:sz w:val="22"/>
          <w:szCs w:val="22"/>
          <w:lang w:val="en-GB"/>
        </w:rPr>
      </w:pPr>
      <w:r w:rsidRPr="00565115">
        <w:rPr>
          <w:rFonts w:ascii="Calibri" w:hAnsi="Calibri"/>
          <w:sz w:val="22"/>
          <w:szCs w:val="22"/>
          <w:lang w:val="en-GB"/>
        </w:rPr>
        <w:t>Group - Case Analysis (Written and/or Presentation</w:t>
      </w:r>
      <w:r w:rsidR="00037599">
        <w:rPr>
          <w:rFonts w:ascii="Calibri" w:hAnsi="Calibri"/>
          <w:sz w:val="22"/>
          <w:szCs w:val="22"/>
          <w:lang w:val="en-GB"/>
        </w:rPr>
        <w:t>)</w:t>
      </w:r>
      <w:r w:rsidRPr="00565115">
        <w:rPr>
          <w:rFonts w:ascii="Calibri" w:hAnsi="Calibri"/>
          <w:sz w:val="22"/>
          <w:szCs w:val="22"/>
          <w:lang w:val="en-GB"/>
        </w:rPr>
        <w:tab/>
      </w:r>
      <w:r w:rsidRPr="00565115">
        <w:rPr>
          <w:rFonts w:ascii="Calibri" w:hAnsi="Calibri"/>
          <w:sz w:val="22"/>
          <w:szCs w:val="22"/>
          <w:lang w:val="en-GB"/>
        </w:rPr>
        <w:tab/>
        <w:t>1</w:t>
      </w:r>
      <w:r w:rsidR="00A1078C">
        <w:rPr>
          <w:rFonts w:ascii="Calibri" w:hAnsi="Calibri"/>
          <w:sz w:val="22"/>
          <w:szCs w:val="22"/>
          <w:lang w:val="en-GB"/>
        </w:rPr>
        <w:t>5</w:t>
      </w:r>
      <w:r w:rsidRPr="00565115">
        <w:rPr>
          <w:rFonts w:ascii="Calibri" w:hAnsi="Calibri"/>
          <w:sz w:val="22"/>
          <w:szCs w:val="22"/>
          <w:lang w:val="en-GB"/>
        </w:rPr>
        <w:t>%</w:t>
      </w:r>
    </w:p>
    <w:p w14:paraId="44CF67AE" w14:textId="77777777" w:rsidR="00E548C6" w:rsidRPr="00565115" w:rsidRDefault="00E548C6" w:rsidP="00E548C6">
      <w:pPr>
        <w:tabs>
          <w:tab w:val="left" w:pos="-720"/>
        </w:tabs>
        <w:suppressAutoHyphens/>
        <w:rPr>
          <w:rFonts w:ascii="Calibri" w:hAnsi="Calibri"/>
          <w:sz w:val="22"/>
          <w:szCs w:val="22"/>
          <w:lang w:val="en-GB"/>
        </w:rPr>
      </w:pPr>
      <w:r w:rsidRPr="00565115">
        <w:rPr>
          <w:rFonts w:ascii="Calibri" w:hAnsi="Calibri"/>
          <w:sz w:val="22"/>
          <w:szCs w:val="22"/>
          <w:lang w:val="en-GB"/>
        </w:rPr>
        <w:t xml:space="preserve">Group - </w:t>
      </w:r>
      <w:r w:rsidR="00B17E7E" w:rsidRPr="00565115">
        <w:rPr>
          <w:rFonts w:ascii="Calibri" w:hAnsi="Calibri"/>
          <w:sz w:val="22"/>
          <w:szCs w:val="22"/>
          <w:lang w:val="en-GB"/>
        </w:rPr>
        <w:t>International Marketing Plan</w:t>
      </w:r>
      <w:r w:rsidR="00565115">
        <w:rPr>
          <w:rFonts w:ascii="Calibri" w:hAnsi="Calibri"/>
          <w:sz w:val="22"/>
          <w:szCs w:val="22"/>
          <w:lang w:val="en-GB"/>
        </w:rPr>
        <w:t>/Presentation</w:t>
      </w:r>
      <w:r w:rsidRPr="00565115">
        <w:rPr>
          <w:rFonts w:ascii="Calibri" w:hAnsi="Calibri"/>
          <w:sz w:val="22"/>
          <w:szCs w:val="22"/>
          <w:lang w:val="en-GB"/>
        </w:rPr>
        <w:tab/>
      </w:r>
      <w:r w:rsidRPr="00565115">
        <w:rPr>
          <w:rFonts w:ascii="Calibri" w:hAnsi="Calibri"/>
          <w:sz w:val="22"/>
          <w:szCs w:val="22"/>
          <w:lang w:val="en-GB"/>
        </w:rPr>
        <w:tab/>
      </w:r>
      <w:r w:rsidR="007566BA">
        <w:rPr>
          <w:rFonts w:ascii="Calibri" w:hAnsi="Calibri"/>
          <w:sz w:val="22"/>
          <w:szCs w:val="22"/>
          <w:lang w:val="en-GB"/>
        </w:rPr>
        <w:t xml:space="preserve">30 - </w:t>
      </w:r>
      <w:r w:rsidR="00125C78">
        <w:rPr>
          <w:rFonts w:ascii="Calibri" w:hAnsi="Calibri"/>
          <w:sz w:val="22"/>
          <w:szCs w:val="22"/>
          <w:lang w:val="en-GB"/>
        </w:rPr>
        <w:t>40</w:t>
      </w:r>
      <w:r w:rsidRPr="00565115">
        <w:rPr>
          <w:rFonts w:ascii="Calibri" w:hAnsi="Calibri"/>
          <w:sz w:val="22"/>
          <w:szCs w:val="22"/>
          <w:lang w:val="en-GB"/>
        </w:rPr>
        <w:t xml:space="preserve">% </w:t>
      </w:r>
      <w:r w:rsidR="00125C78">
        <w:rPr>
          <w:rFonts w:ascii="Calibri" w:hAnsi="Calibri"/>
          <w:sz w:val="22"/>
          <w:szCs w:val="22"/>
        </w:rPr>
        <w:t>(see detailed syllabus)</w:t>
      </w:r>
    </w:p>
    <w:p w14:paraId="63C9574C" w14:textId="77777777" w:rsidR="00E548C6" w:rsidRDefault="00E548C6" w:rsidP="00E548C6">
      <w:pPr>
        <w:tabs>
          <w:tab w:val="left" w:pos="-720"/>
        </w:tabs>
        <w:suppressAutoHyphens/>
        <w:rPr>
          <w:rFonts w:ascii="Calibri" w:hAnsi="Calibri"/>
          <w:sz w:val="22"/>
          <w:szCs w:val="22"/>
          <w:lang w:val="en-GB"/>
        </w:rPr>
      </w:pPr>
      <w:r w:rsidRPr="00565115">
        <w:rPr>
          <w:rFonts w:ascii="Calibri" w:hAnsi="Calibri"/>
          <w:sz w:val="22"/>
          <w:szCs w:val="22"/>
          <w:lang w:val="en-GB"/>
        </w:rPr>
        <w:t>Exam II</w:t>
      </w:r>
      <w:r w:rsidRPr="00565115">
        <w:rPr>
          <w:rFonts w:ascii="Calibri" w:hAnsi="Calibri"/>
          <w:sz w:val="22"/>
          <w:szCs w:val="22"/>
          <w:lang w:val="en-GB"/>
        </w:rPr>
        <w:tab/>
      </w:r>
      <w:r w:rsidRPr="00565115">
        <w:rPr>
          <w:rFonts w:ascii="Calibri" w:hAnsi="Calibri"/>
          <w:sz w:val="22"/>
          <w:szCs w:val="22"/>
          <w:lang w:val="en-GB"/>
        </w:rPr>
        <w:tab/>
      </w:r>
      <w:r w:rsidRPr="00565115">
        <w:rPr>
          <w:rFonts w:ascii="Calibri" w:hAnsi="Calibri"/>
          <w:sz w:val="22"/>
          <w:szCs w:val="22"/>
          <w:lang w:val="en-GB"/>
        </w:rPr>
        <w:tab/>
      </w:r>
      <w:r w:rsidRPr="00565115">
        <w:rPr>
          <w:rFonts w:ascii="Calibri" w:hAnsi="Calibri"/>
          <w:sz w:val="22"/>
          <w:szCs w:val="22"/>
          <w:lang w:val="en-GB"/>
        </w:rPr>
        <w:tab/>
      </w:r>
      <w:r w:rsidRPr="00565115">
        <w:rPr>
          <w:rFonts w:ascii="Calibri" w:hAnsi="Calibri"/>
          <w:sz w:val="22"/>
          <w:szCs w:val="22"/>
          <w:lang w:val="en-GB"/>
        </w:rPr>
        <w:tab/>
      </w:r>
      <w:r w:rsidRPr="00565115">
        <w:rPr>
          <w:rFonts w:ascii="Calibri" w:hAnsi="Calibri"/>
          <w:sz w:val="22"/>
          <w:szCs w:val="22"/>
          <w:lang w:val="en-GB"/>
        </w:rPr>
        <w:tab/>
      </w:r>
      <w:r w:rsidRPr="00565115">
        <w:rPr>
          <w:rFonts w:ascii="Calibri" w:hAnsi="Calibri"/>
          <w:sz w:val="22"/>
          <w:szCs w:val="22"/>
          <w:lang w:val="en-GB"/>
        </w:rPr>
        <w:tab/>
      </w:r>
      <w:r w:rsidRPr="00565115">
        <w:rPr>
          <w:rFonts w:ascii="Calibri" w:hAnsi="Calibri"/>
          <w:sz w:val="22"/>
          <w:szCs w:val="22"/>
          <w:lang w:val="en-GB"/>
        </w:rPr>
        <w:tab/>
        <w:t xml:space="preserve">20% </w:t>
      </w:r>
    </w:p>
    <w:p w14:paraId="3E26FDB0" w14:textId="77777777" w:rsidR="007566BA" w:rsidRPr="00565115" w:rsidRDefault="007566BA" w:rsidP="007566BA">
      <w:pPr>
        <w:rPr>
          <w:rFonts w:ascii="Calibri" w:hAnsi="Calibri"/>
          <w:sz w:val="22"/>
          <w:szCs w:val="22"/>
        </w:rPr>
      </w:pPr>
      <w:r w:rsidRPr="00565115">
        <w:rPr>
          <w:rFonts w:ascii="Calibri" w:hAnsi="Calibri"/>
          <w:sz w:val="22"/>
          <w:szCs w:val="22"/>
        </w:rPr>
        <w:t xml:space="preserve">Class Participation </w:t>
      </w:r>
      <w:r w:rsidRPr="00565115">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 xml:space="preserve">0 - </w:t>
      </w:r>
      <w:r w:rsidR="00F67837">
        <w:rPr>
          <w:rFonts w:ascii="Calibri" w:hAnsi="Calibri"/>
          <w:sz w:val="22"/>
          <w:szCs w:val="22"/>
        </w:rPr>
        <w:t>5</w:t>
      </w:r>
      <w:r w:rsidRPr="00565115">
        <w:rPr>
          <w:rFonts w:ascii="Calibri" w:hAnsi="Calibri"/>
          <w:sz w:val="22"/>
          <w:szCs w:val="22"/>
        </w:rPr>
        <w:t>%</w:t>
      </w:r>
      <w:r>
        <w:rPr>
          <w:rFonts w:ascii="Calibri" w:hAnsi="Calibri"/>
          <w:sz w:val="22"/>
          <w:szCs w:val="22"/>
        </w:rPr>
        <w:t xml:space="preserve"> (see detailed syllabus)</w:t>
      </w:r>
    </w:p>
    <w:bookmarkEnd w:id="1"/>
    <w:p w14:paraId="78DF252C" w14:textId="77777777" w:rsidR="00A1078C" w:rsidRDefault="00A1078C" w:rsidP="00E548C6">
      <w:pPr>
        <w:tabs>
          <w:tab w:val="left" w:pos="-720"/>
        </w:tabs>
        <w:suppressAutoHyphens/>
        <w:jc w:val="both"/>
        <w:rPr>
          <w:rFonts w:ascii="Calibri" w:hAnsi="Calibri"/>
          <w:b/>
          <w:color w:val="4F6228"/>
          <w:spacing w:val="-3"/>
          <w:sz w:val="22"/>
          <w:szCs w:val="22"/>
          <w:u w:val="single"/>
          <w:lang w:val="en-GB"/>
        </w:rPr>
      </w:pPr>
    </w:p>
    <w:p w14:paraId="23A1F9D4" w14:textId="77777777" w:rsidR="00E548C6" w:rsidRPr="00E548C6" w:rsidRDefault="00E548C6" w:rsidP="00E548C6">
      <w:pPr>
        <w:tabs>
          <w:tab w:val="left" w:pos="-720"/>
        </w:tabs>
        <w:suppressAutoHyphens/>
        <w:jc w:val="both"/>
        <w:rPr>
          <w:rFonts w:ascii="Calibri" w:hAnsi="Calibri"/>
          <w:b/>
          <w:color w:val="4F6228"/>
          <w:spacing w:val="-3"/>
          <w:sz w:val="22"/>
          <w:szCs w:val="22"/>
          <w:u w:val="single"/>
          <w:lang w:val="en-GB"/>
        </w:rPr>
      </w:pPr>
      <w:r w:rsidRPr="00E548C6">
        <w:rPr>
          <w:rFonts w:ascii="Calibri" w:hAnsi="Calibri"/>
          <w:b/>
          <w:color w:val="4F6228"/>
          <w:spacing w:val="-3"/>
          <w:sz w:val="22"/>
          <w:szCs w:val="22"/>
          <w:u w:val="single"/>
          <w:lang w:val="en-GB"/>
        </w:rPr>
        <w:t>ADDITIONAL NEEDS:</w:t>
      </w:r>
    </w:p>
    <w:p w14:paraId="17FA02C6" w14:textId="77777777" w:rsidR="00E548C6" w:rsidRPr="00702299" w:rsidRDefault="00E548C6" w:rsidP="00E548C6">
      <w:pPr>
        <w:tabs>
          <w:tab w:val="left" w:pos="-720"/>
        </w:tabs>
        <w:suppressAutoHyphens/>
        <w:jc w:val="both"/>
        <w:rPr>
          <w:rFonts w:ascii="Calibri" w:hAnsi="Calibri"/>
          <w:spacing w:val="-3"/>
          <w:sz w:val="22"/>
          <w:szCs w:val="22"/>
          <w:lang w:val="en-GB"/>
        </w:rPr>
      </w:pPr>
      <w:r w:rsidRPr="00702299">
        <w:rPr>
          <w:rFonts w:ascii="Calibri" w:hAnsi="Calibri"/>
          <w:spacing w:val="-3"/>
          <w:sz w:val="22"/>
          <w:szCs w:val="22"/>
          <w:lang w:val="en-GB"/>
        </w:rPr>
        <w:t>You must be registered to attend this class. If you are not officially registered in this course</w:t>
      </w:r>
      <w:r w:rsidRPr="00702299">
        <w:rPr>
          <w:rFonts w:ascii="Calibri" w:hAnsi="Calibri"/>
          <w:i/>
          <w:spacing w:val="-3"/>
          <w:sz w:val="22"/>
          <w:szCs w:val="22"/>
          <w:lang w:val="en-GB"/>
        </w:rPr>
        <w:t xml:space="preserve"> </w:t>
      </w:r>
      <w:r w:rsidRPr="00702299">
        <w:rPr>
          <w:rFonts w:ascii="Calibri" w:hAnsi="Calibri"/>
          <w:spacing w:val="-3"/>
          <w:sz w:val="22"/>
          <w:szCs w:val="22"/>
          <w:lang w:val="en-GB"/>
        </w:rPr>
        <w:t>you must do so BEFORE the “Add Without Permission” date, as you will not be allowed to register after that date - due to the group work required.</w:t>
      </w:r>
    </w:p>
    <w:p w14:paraId="6D4927B7" w14:textId="77777777" w:rsidR="00E548C6" w:rsidRPr="00702299" w:rsidRDefault="00E548C6" w:rsidP="00E548C6">
      <w:pPr>
        <w:rPr>
          <w:rFonts w:ascii="Calibri" w:hAnsi="Calibri"/>
          <w:sz w:val="22"/>
          <w:szCs w:val="22"/>
        </w:rPr>
      </w:pPr>
    </w:p>
    <w:p w14:paraId="2A8583C1" w14:textId="77777777" w:rsidR="0032045C" w:rsidRPr="0032045C" w:rsidRDefault="0032045C" w:rsidP="00E548C6">
      <w:pPr>
        <w:rPr>
          <w:rFonts w:ascii="Calibri" w:hAnsi="Calibri"/>
          <w:b/>
          <w:sz w:val="22"/>
          <w:szCs w:val="22"/>
          <w:u w:val="single"/>
        </w:rPr>
      </w:pPr>
      <w:r w:rsidRPr="0032045C">
        <w:rPr>
          <w:rFonts w:ascii="Calibri" w:hAnsi="Calibri"/>
          <w:b/>
          <w:sz w:val="22"/>
          <w:szCs w:val="22"/>
          <w:u w:val="single"/>
        </w:rPr>
        <w:t>Exams</w:t>
      </w:r>
    </w:p>
    <w:p w14:paraId="5F1C48B8" w14:textId="77777777" w:rsidR="00E548C6" w:rsidRPr="00637C4D" w:rsidRDefault="00E548C6" w:rsidP="00464A4C">
      <w:pPr>
        <w:rPr>
          <w:rFonts w:ascii="Calibri" w:hAnsi="Calibri"/>
          <w:sz w:val="22"/>
          <w:szCs w:val="22"/>
        </w:rPr>
      </w:pPr>
      <w:r w:rsidRPr="00637C4D">
        <w:rPr>
          <w:rFonts w:ascii="Calibri" w:hAnsi="Calibri"/>
          <w:sz w:val="22"/>
          <w:szCs w:val="22"/>
        </w:rPr>
        <w:t xml:space="preserve">Exam dates are to be finalized but the expected dates are as per the course outline.  There is no provision in this course for a make-up exam. Note that the dates may change. Changes will be announced in class. The </w:t>
      </w:r>
      <w:r w:rsidRPr="00637C4D">
        <w:rPr>
          <w:rFonts w:ascii="Calibri" w:hAnsi="Calibri"/>
          <w:sz w:val="22"/>
          <w:szCs w:val="22"/>
        </w:rPr>
        <w:lastRenderedPageBreak/>
        <w:t xml:space="preserve">content will include Lectures, Cases, Classroom topics and ALL chapters of the text (whether covered in the </w:t>
      </w:r>
      <w:r w:rsidR="00100495">
        <w:rPr>
          <w:rFonts w:ascii="Calibri" w:hAnsi="Calibri"/>
          <w:sz w:val="22"/>
          <w:szCs w:val="22"/>
        </w:rPr>
        <w:t>lectures</w:t>
      </w:r>
      <w:r w:rsidRPr="00637C4D">
        <w:rPr>
          <w:rFonts w:ascii="Calibri" w:hAnsi="Calibri"/>
          <w:sz w:val="22"/>
          <w:szCs w:val="22"/>
        </w:rPr>
        <w:t xml:space="preserve"> or not). The </w:t>
      </w:r>
      <w:r w:rsidRPr="00637C4D">
        <w:rPr>
          <w:rFonts w:ascii="Calibri" w:hAnsi="Calibri"/>
          <w:i/>
          <w:sz w:val="22"/>
          <w:szCs w:val="22"/>
        </w:rPr>
        <w:t>focus</w:t>
      </w:r>
      <w:r w:rsidRPr="00637C4D">
        <w:rPr>
          <w:rFonts w:ascii="Calibri" w:hAnsi="Calibri"/>
          <w:sz w:val="22"/>
          <w:szCs w:val="22"/>
        </w:rPr>
        <w:t xml:space="preserve"> will be on (live and/or remotely led) </w:t>
      </w:r>
      <w:r w:rsidRPr="00637C4D">
        <w:rPr>
          <w:rFonts w:ascii="Calibri" w:hAnsi="Calibri"/>
          <w:sz w:val="22"/>
          <w:szCs w:val="22"/>
          <w:u w:val="single"/>
        </w:rPr>
        <w:t>classroom-led topics</w:t>
      </w:r>
      <w:r w:rsidRPr="00637C4D">
        <w:rPr>
          <w:rFonts w:ascii="Calibri" w:hAnsi="Calibri"/>
          <w:sz w:val="22"/>
          <w:szCs w:val="22"/>
        </w:rPr>
        <w:t xml:space="preserve"> </w:t>
      </w:r>
      <w:r w:rsidRPr="00637C4D">
        <w:rPr>
          <w:rFonts w:ascii="Calibri" w:hAnsi="Calibri"/>
          <w:sz w:val="22"/>
          <w:szCs w:val="22"/>
          <w:u w:val="single"/>
        </w:rPr>
        <w:t>and text</w:t>
      </w:r>
      <w:r w:rsidRPr="00637C4D">
        <w:rPr>
          <w:rFonts w:ascii="Calibri" w:hAnsi="Calibri"/>
          <w:sz w:val="22"/>
          <w:szCs w:val="22"/>
        </w:rPr>
        <w:t xml:space="preserve"> material.</w:t>
      </w:r>
    </w:p>
    <w:p w14:paraId="5B1EB13B" w14:textId="77777777" w:rsidR="00E548C6" w:rsidRDefault="00E548C6" w:rsidP="00464A4C">
      <w:pPr>
        <w:rPr>
          <w:rFonts w:ascii="Calibri" w:hAnsi="Calibri"/>
          <w:b/>
          <w:sz w:val="22"/>
          <w:szCs w:val="22"/>
        </w:rPr>
      </w:pPr>
    </w:p>
    <w:p w14:paraId="4381FDF9" w14:textId="77777777" w:rsidR="002F2F0F" w:rsidRPr="00CB32A6" w:rsidRDefault="002F2F0F" w:rsidP="00464A4C">
      <w:pPr>
        <w:tabs>
          <w:tab w:val="left" w:pos="0"/>
          <w:tab w:val="left" w:pos="1080"/>
          <w:tab w:val="left" w:pos="1800"/>
          <w:tab w:val="left" w:pos="2520"/>
          <w:tab w:val="left" w:pos="3240"/>
          <w:tab w:val="left" w:pos="3960"/>
          <w:tab w:val="left" w:pos="4680"/>
        </w:tabs>
        <w:autoSpaceDE w:val="0"/>
        <w:autoSpaceDN w:val="0"/>
        <w:adjustRightInd w:val="0"/>
        <w:rPr>
          <w:rFonts w:ascii="Calibri" w:hAnsi="Calibri" w:cs="Arial"/>
          <w:b/>
          <w:bCs/>
          <w:color w:val="4F6228"/>
          <w:sz w:val="22"/>
          <w:szCs w:val="22"/>
          <w:u w:val="single"/>
        </w:rPr>
      </w:pPr>
      <w:r w:rsidRPr="00CB32A6">
        <w:rPr>
          <w:rFonts w:ascii="Calibri" w:hAnsi="Calibri" w:cs="Arial"/>
          <w:b/>
          <w:bCs/>
          <w:color w:val="4F6228"/>
          <w:sz w:val="22"/>
          <w:szCs w:val="22"/>
          <w:u w:val="single"/>
        </w:rPr>
        <w:t>ORGANIZATION OF THE COURSE:</w:t>
      </w:r>
    </w:p>
    <w:p w14:paraId="6CF9159E" w14:textId="77777777" w:rsidR="002F2F0F" w:rsidRPr="00CB32A6" w:rsidRDefault="002F2F0F" w:rsidP="00464A4C">
      <w:pPr>
        <w:rPr>
          <w:rFonts w:ascii="Calibri" w:hAnsi="Calibri" w:cs="Arial"/>
          <w:b/>
          <w:sz w:val="22"/>
          <w:szCs w:val="22"/>
        </w:rPr>
      </w:pPr>
      <w:r w:rsidRPr="00CB32A6">
        <w:rPr>
          <w:rFonts w:ascii="Calibri" w:hAnsi="Calibri" w:cs="Arial"/>
          <w:b/>
          <w:sz w:val="22"/>
          <w:szCs w:val="22"/>
        </w:rPr>
        <w:t>COURSE OUTLINE / SCHEDULE:</w:t>
      </w:r>
    </w:p>
    <w:tbl>
      <w:tblPr>
        <w:tblStyle w:val="TableGrid1"/>
        <w:tblW w:w="10031" w:type="dxa"/>
        <w:tblLayout w:type="fixed"/>
        <w:tblLook w:val="0027" w:firstRow="1" w:lastRow="0" w:firstColumn="0" w:lastColumn="0" w:noHBand="0" w:noVBand="0"/>
      </w:tblPr>
      <w:tblGrid>
        <w:gridCol w:w="1526"/>
        <w:gridCol w:w="5528"/>
        <w:gridCol w:w="1134"/>
        <w:gridCol w:w="1843"/>
      </w:tblGrid>
      <w:tr w:rsidR="00080AF2" w:rsidRPr="00CB32A6" w14:paraId="3476A6B2" w14:textId="77777777" w:rsidTr="00D82596">
        <w:tc>
          <w:tcPr>
            <w:tcW w:w="1526" w:type="dxa"/>
          </w:tcPr>
          <w:p w14:paraId="2ABF3846" w14:textId="77777777" w:rsidR="00FA579D" w:rsidRPr="00CB32A6" w:rsidRDefault="00FA579D" w:rsidP="00E22757">
            <w:pPr>
              <w:jc w:val="center"/>
              <w:rPr>
                <w:rFonts w:ascii="Calibri" w:hAnsi="Calibri"/>
                <w:b/>
                <w:sz w:val="22"/>
                <w:szCs w:val="22"/>
              </w:rPr>
            </w:pPr>
            <w:r w:rsidRPr="00CB32A6">
              <w:rPr>
                <w:rFonts w:ascii="Calibri" w:hAnsi="Calibri"/>
                <w:b/>
                <w:sz w:val="22"/>
                <w:szCs w:val="22"/>
              </w:rPr>
              <w:t>Week of:</w:t>
            </w:r>
          </w:p>
          <w:p w14:paraId="04DEA23C" w14:textId="77777777" w:rsidR="00080AF2" w:rsidRPr="00CB32A6" w:rsidRDefault="00FA579D" w:rsidP="00E22757">
            <w:pPr>
              <w:jc w:val="center"/>
              <w:rPr>
                <w:rFonts w:ascii="Calibri" w:hAnsi="Calibri"/>
                <w:b/>
                <w:sz w:val="22"/>
                <w:szCs w:val="22"/>
              </w:rPr>
            </w:pPr>
            <w:r w:rsidRPr="00CB32A6">
              <w:rPr>
                <w:rFonts w:ascii="Calibri" w:hAnsi="Calibri"/>
                <w:b/>
                <w:sz w:val="22"/>
                <w:szCs w:val="22"/>
              </w:rPr>
              <w:t xml:space="preserve">OR </w:t>
            </w:r>
            <w:r w:rsidR="00080AF2" w:rsidRPr="00CB32A6">
              <w:rPr>
                <w:rFonts w:ascii="Calibri" w:hAnsi="Calibri"/>
                <w:b/>
                <w:sz w:val="22"/>
                <w:szCs w:val="22"/>
              </w:rPr>
              <w:t>Lecture</w:t>
            </w:r>
            <w:r w:rsidRPr="00CB32A6">
              <w:rPr>
                <w:rFonts w:ascii="Calibri" w:hAnsi="Calibri"/>
                <w:b/>
                <w:sz w:val="22"/>
                <w:szCs w:val="22"/>
              </w:rPr>
              <w:t xml:space="preserve"> #</w:t>
            </w:r>
          </w:p>
        </w:tc>
        <w:tc>
          <w:tcPr>
            <w:tcW w:w="5528" w:type="dxa"/>
          </w:tcPr>
          <w:p w14:paraId="6C02923D" w14:textId="77777777" w:rsidR="00080AF2" w:rsidRPr="00CB32A6" w:rsidRDefault="00080AF2" w:rsidP="00E22757">
            <w:pPr>
              <w:jc w:val="center"/>
              <w:rPr>
                <w:rFonts w:ascii="Calibri" w:hAnsi="Calibri"/>
                <w:b/>
                <w:sz w:val="22"/>
                <w:szCs w:val="22"/>
              </w:rPr>
            </w:pPr>
            <w:r w:rsidRPr="00CB32A6">
              <w:rPr>
                <w:rFonts w:ascii="Calibri" w:hAnsi="Calibri"/>
                <w:b/>
                <w:sz w:val="22"/>
                <w:szCs w:val="22"/>
              </w:rPr>
              <w:t>Topic</w:t>
            </w:r>
          </w:p>
        </w:tc>
        <w:tc>
          <w:tcPr>
            <w:tcW w:w="1134" w:type="dxa"/>
          </w:tcPr>
          <w:p w14:paraId="39B12213" w14:textId="77777777" w:rsidR="00080AF2" w:rsidRPr="00CB32A6" w:rsidRDefault="00FA579D" w:rsidP="00E22757">
            <w:pPr>
              <w:jc w:val="center"/>
              <w:rPr>
                <w:rFonts w:ascii="Calibri" w:hAnsi="Calibri"/>
                <w:b/>
                <w:sz w:val="22"/>
                <w:szCs w:val="22"/>
              </w:rPr>
            </w:pPr>
            <w:r w:rsidRPr="00CB32A6">
              <w:rPr>
                <w:rFonts w:ascii="Calibri" w:hAnsi="Calibri"/>
                <w:b/>
                <w:sz w:val="22"/>
                <w:szCs w:val="22"/>
              </w:rPr>
              <w:t>Chapters</w:t>
            </w:r>
          </w:p>
        </w:tc>
        <w:tc>
          <w:tcPr>
            <w:tcW w:w="1843" w:type="dxa"/>
          </w:tcPr>
          <w:p w14:paraId="5B750CBD" w14:textId="77777777" w:rsidR="00080AF2" w:rsidRPr="00CB32A6" w:rsidRDefault="00E01D30" w:rsidP="005F78EC">
            <w:pPr>
              <w:jc w:val="center"/>
              <w:rPr>
                <w:rFonts w:ascii="Calibri" w:hAnsi="Calibri"/>
                <w:b/>
                <w:sz w:val="22"/>
                <w:szCs w:val="22"/>
              </w:rPr>
            </w:pPr>
            <w:r w:rsidRPr="00CB32A6">
              <w:rPr>
                <w:rFonts w:ascii="Calibri" w:hAnsi="Calibri"/>
                <w:b/>
                <w:sz w:val="22"/>
                <w:szCs w:val="22"/>
              </w:rPr>
              <w:t>In Class</w:t>
            </w:r>
            <w:r w:rsidR="005F78EC">
              <w:rPr>
                <w:rFonts w:ascii="Calibri" w:hAnsi="Calibri"/>
                <w:b/>
                <w:sz w:val="22"/>
                <w:szCs w:val="22"/>
              </w:rPr>
              <w:t xml:space="preserve"> / </w:t>
            </w:r>
            <w:r w:rsidR="00FA579D" w:rsidRPr="00CB32A6">
              <w:rPr>
                <w:rFonts w:ascii="Calibri" w:hAnsi="Calibri"/>
                <w:b/>
                <w:sz w:val="22"/>
                <w:szCs w:val="22"/>
              </w:rPr>
              <w:t>Case Presentation</w:t>
            </w:r>
          </w:p>
        </w:tc>
      </w:tr>
      <w:tr w:rsidR="00080AF2" w:rsidRPr="00CB32A6" w14:paraId="28C2681F" w14:textId="77777777" w:rsidTr="00D82596">
        <w:tc>
          <w:tcPr>
            <w:tcW w:w="1526" w:type="dxa"/>
          </w:tcPr>
          <w:p w14:paraId="46E5D40E" w14:textId="77777777" w:rsidR="00080AF2" w:rsidRPr="00CB32A6" w:rsidRDefault="00080AF2" w:rsidP="00E22757">
            <w:pPr>
              <w:jc w:val="center"/>
              <w:rPr>
                <w:rFonts w:ascii="Calibri" w:hAnsi="Calibri"/>
                <w:sz w:val="22"/>
                <w:szCs w:val="22"/>
              </w:rPr>
            </w:pPr>
            <w:r w:rsidRPr="00CB32A6">
              <w:rPr>
                <w:rFonts w:ascii="Calibri" w:hAnsi="Calibri"/>
                <w:sz w:val="22"/>
                <w:szCs w:val="22"/>
              </w:rPr>
              <w:t>1</w:t>
            </w:r>
          </w:p>
        </w:tc>
        <w:tc>
          <w:tcPr>
            <w:tcW w:w="5528" w:type="dxa"/>
          </w:tcPr>
          <w:p w14:paraId="7A04EB4F" w14:textId="77777777" w:rsidR="00E14CDD" w:rsidRPr="00CB32A6" w:rsidRDefault="00881828" w:rsidP="009422A4">
            <w:pPr>
              <w:rPr>
                <w:rFonts w:ascii="Calibri" w:hAnsi="Calibri"/>
                <w:sz w:val="22"/>
                <w:szCs w:val="22"/>
              </w:rPr>
            </w:pPr>
            <w:r w:rsidRPr="00CB32A6">
              <w:rPr>
                <w:rFonts w:ascii="Calibri" w:hAnsi="Calibri"/>
                <w:sz w:val="22"/>
                <w:szCs w:val="22"/>
              </w:rPr>
              <w:t>Introduction</w:t>
            </w:r>
          </w:p>
          <w:p w14:paraId="29C427D1" w14:textId="77777777" w:rsidR="00881828" w:rsidRPr="00CB32A6" w:rsidRDefault="00881828" w:rsidP="009422A4">
            <w:pPr>
              <w:rPr>
                <w:rFonts w:ascii="Calibri" w:hAnsi="Calibri"/>
                <w:sz w:val="22"/>
                <w:szCs w:val="22"/>
              </w:rPr>
            </w:pPr>
            <w:r w:rsidRPr="00CB32A6">
              <w:rPr>
                <w:rFonts w:ascii="Calibri" w:hAnsi="Calibri"/>
                <w:sz w:val="22"/>
                <w:szCs w:val="22"/>
              </w:rPr>
              <w:t xml:space="preserve">The Scope and Challenge of International </w:t>
            </w:r>
            <w:proofErr w:type="gramStart"/>
            <w:r w:rsidRPr="00CB32A6">
              <w:rPr>
                <w:rFonts w:ascii="Calibri" w:hAnsi="Calibri"/>
                <w:sz w:val="22"/>
                <w:szCs w:val="22"/>
              </w:rPr>
              <w:t>Marketing;</w:t>
            </w:r>
            <w:proofErr w:type="gramEnd"/>
            <w:r w:rsidRPr="00CB32A6">
              <w:rPr>
                <w:rFonts w:ascii="Calibri" w:hAnsi="Calibri"/>
                <w:sz w:val="22"/>
                <w:szCs w:val="22"/>
              </w:rPr>
              <w:t xml:space="preserve"> </w:t>
            </w:r>
          </w:p>
          <w:p w14:paraId="653848FA" w14:textId="77777777" w:rsidR="00881828" w:rsidRPr="00CB32A6" w:rsidRDefault="00881828" w:rsidP="009422A4">
            <w:pPr>
              <w:rPr>
                <w:rFonts w:ascii="Calibri" w:hAnsi="Calibri"/>
                <w:sz w:val="22"/>
                <w:szCs w:val="22"/>
              </w:rPr>
            </w:pPr>
            <w:r w:rsidRPr="00CB32A6">
              <w:rPr>
                <w:rFonts w:ascii="Calibri" w:hAnsi="Calibri"/>
                <w:sz w:val="22"/>
                <w:szCs w:val="22"/>
              </w:rPr>
              <w:t>The Dynamic Environment of International Trade</w:t>
            </w:r>
          </w:p>
        </w:tc>
        <w:tc>
          <w:tcPr>
            <w:tcW w:w="1134" w:type="dxa"/>
          </w:tcPr>
          <w:p w14:paraId="3B5486AC" w14:textId="77777777" w:rsidR="00080AF2" w:rsidRPr="00CB32A6" w:rsidRDefault="00881828" w:rsidP="009422A4">
            <w:pPr>
              <w:jc w:val="center"/>
              <w:rPr>
                <w:rFonts w:ascii="Calibri" w:hAnsi="Calibri"/>
                <w:sz w:val="22"/>
                <w:szCs w:val="22"/>
              </w:rPr>
            </w:pPr>
            <w:r w:rsidRPr="00CB32A6">
              <w:rPr>
                <w:rFonts w:ascii="Calibri" w:hAnsi="Calibri"/>
                <w:sz w:val="22"/>
                <w:szCs w:val="22"/>
              </w:rPr>
              <w:t>1</w:t>
            </w:r>
            <w:r w:rsidR="009422A4" w:rsidRPr="00CB32A6">
              <w:rPr>
                <w:rFonts w:ascii="Calibri" w:hAnsi="Calibri"/>
                <w:sz w:val="22"/>
                <w:szCs w:val="22"/>
              </w:rPr>
              <w:t>, 2</w:t>
            </w:r>
          </w:p>
        </w:tc>
        <w:tc>
          <w:tcPr>
            <w:tcW w:w="1843" w:type="dxa"/>
          </w:tcPr>
          <w:p w14:paraId="34BF44E2" w14:textId="77777777" w:rsidR="00080AF2" w:rsidRPr="00CB32A6" w:rsidRDefault="00080AF2" w:rsidP="009422A4">
            <w:pPr>
              <w:jc w:val="center"/>
              <w:rPr>
                <w:rFonts w:ascii="Calibri" w:hAnsi="Calibri"/>
                <w:sz w:val="22"/>
                <w:szCs w:val="22"/>
              </w:rPr>
            </w:pPr>
          </w:p>
        </w:tc>
      </w:tr>
      <w:tr w:rsidR="00080AF2" w:rsidRPr="00CB32A6" w14:paraId="76AB4E4D" w14:textId="77777777" w:rsidTr="00D82596">
        <w:tc>
          <w:tcPr>
            <w:tcW w:w="1526" w:type="dxa"/>
          </w:tcPr>
          <w:p w14:paraId="452134D1" w14:textId="77777777" w:rsidR="00080AF2" w:rsidRPr="00CB32A6" w:rsidRDefault="00080AF2" w:rsidP="00E22757">
            <w:pPr>
              <w:jc w:val="center"/>
              <w:rPr>
                <w:rFonts w:ascii="Calibri" w:hAnsi="Calibri"/>
                <w:sz w:val="22"/>
                <w:szCs w:val="22"/>
              </w:rPr>
            </w:pPr>
            <w:r w:rsidRPr="00CB32A6">
              <w:rPr>
                <w:rFonts w:ascii="Calibri" w:hAnsi="Calibri"/>
                <w:sz w:val="22"/>
                <w:szCs w:val="22"/>
              </w:rPr>
              <w:t>2</w:t>
            </w:r>
          </w:p>
        </w:tc>
        <w:tc>
          <w:tcPr>
            <w:tcW w:w="5528" w:type="dxa"/>
          </w:tcPr>
          <w:p w14:paraId="25F421AD" w14:textId="77777777" w:rsidR="00881828" w:rsidRPr="00CB32A6" w:rsidRDefault="00881828" w:rsidP="009422A4">
            <w:pPr>
              <w:rPr>
                <w:rFonts w:ascii="Calibri" w:hAnsi="Calibri"/>
                <w:sz w:val="22"/>
                <w:szCs w:val="22"/>
              </w:rPr>
            </w:pPr>
            <w:r w:rsidRPr="00CB32A6">
              <w:rPr>
                <w:rFonts w:ascii="Calibri" w:hAnsi="Calibri"/>
                <w:sz w:val="22"/>
                <w:szCs w:val="22"/>
              </w:rPr>
              <w:t>Group Formation Completed - Project Decision</w:t>
            </w:r>
          </w:p>
          <w:p w14:paraId="21BCA4F8" w14:textId="77777777" w:rsidR="009422A4" w:rsidRPr="00CB32A6" w:rsidRDefault="009422A4" w:rsidP="009422A4">
            <w:pPr>
              <w:rPr>
                <w:rFonts w:ascii="Calibri" w:hAnsi="Calibri"/>
                <w:sz w:val="22"/>
                <w:szCs w:val="22"/>
              </w:rPr>
            </w:pPr>
            <w:r w:rsidRPr="00CB32A6">
              <w:rPr>
                <w:rFonts w:ascii="Calibri" w:hAnsi="Calibri"/>
                <w:sz w:val="22"/>
                <w:szCs w:val="22"/>
              </w:rPr>
              <w:t xml:space="preserve">History, Geography, </w:t>
            </w:r>
          </w:p>
          <w:p w14:paraId="5D117DA2" w14:textId="77777777" w:rsidR="009422A4" w:rsidRPr="00CB32A6" w:rsidRDefault="009422A4" w:rsidP="009422A4">
            <w:pPr>
              <w:rPr>
                <w:rFonts w:ascii="Calibri" w:hAnsi="Calibri"/>
                <w:sz w:val="22"/>
                <w:szCs w:val="22"/>
              </w:rPr>
            </w:pPr>
            <w:r w:rsidRPr="00CB32A6">
              <w:rPr>
                <w:rFonts w:ascii="Calibri" w:hAnsi="Calibri"/>
                <w:sz w:val="22"/>
                <w:szCs w:val="22"/>
              </w:rPr>
              <w:t xml:space="preserve">Cultural Dynamics in Assessing Global Markets, </w:t>
            </w:r>
          </w:p>
          <w:p w14:paraId="030D8AE5" w14:textId="77777777" w:rsidR="009422A4" w:rsidRPr="00CB32A6" w:rsidRDefault="009422A4" w:rsidP="009422A4">
            <w:pPr>
              <w:rPr>
                <w:rFonts w:ascii="Calibri" w:hAnsi="Calibri"/>
                <w:sz w:val="22"/>
                <w:szCs w:val="22"/>
              </w:rPr>
            </w:pPr>
            <w:r w:rsidRPr="00CB32A6">
              <w:rPr>
                <w:rFonts w:ascii="Calibri" w:hAnsi="Calibri"/>
                <w:sz w:val="22"/>
                <w:szCs w:val="22"/>
              </w:rPr>
              <w:t>Culture and Management Style</w:t>
            </w:r>
          </w:p>
        </w:tc>
        <w:tc>
          <w:tcPr>
            <w:tcW w:w="1134" w:type="dxa"/>
          </w:tcPr>
          <w:p w14:paraId="39961AE7" w14:textId="77777777" w:rsidR="00080AF2" w:rsidRPr="00CB32A6" w:rsidRDefault="009422A4" w:rsidP="009422A4">
            <w:pPr>
              <w:jc w:val="center"/>
              <w:rPr>
                <w:rFonts w:ascii="Calibri" w:hAnsi="Calibri"/>
                <w:sz w:val="22"/>
                <w:szCs w:val="22"/>
              </w:rPr>
            </w:pPr>
            <w:r w:rsidRPr="00CB32A6">
              <w:rPr>
                <w:rFonts w:ascii="Calibri" w:hAnsi="Calibri"/>
                <w:sz w:val="22"/>
                <w:szCs w:val="22"/>
              </w:rPr>
              <w:t>3, 4, 5</w:t>
            </w:r>
          </w:p>
        </w:tc>
        <w:tc>
          <w:tcPr>
            <w:tcW w:w="1843" w:type="dxa"/>
          </w:tcPr>
          <w:p w14:paraId="4E92F419" w14:textId="77777777" w:rsidR="00E14CDD" w:rsidRPr="00CB32A6" w:rsidRDefault="00E14CDD" w:rsidP="009422A4">
            <w:pPr>
              <w:jc w:val="center"/>
              <w:rPr>
                <w:rFonts w:ascii="Calibri" w:hAnsi="Calibri"/>
                <w:sz w:val="22"/>
                <w:szCs w:val="22"/>
              </w:rPr>
            </w:pPr>
          </w:p>
        </w:tc>
      </w:tr>
      <w:tr w:rsidR="009C7AB8" w:rsidRPr="00CB32A6" w14:paraId="0F4461CD" w14:textId="77777777" w:rsidTr="00D82596">
        <w:tc>
          <w:tcPr>
            <w:tcW w:w="1526" w:type="dxa"/>
          </w:tcPr>
          <w:p w14:paraId="24E7DD68" w14:textId="77777777" w:rsidR="009C7AB8" w:rsidRPr="00CB32A6" w:rsidRDefault="009C7AB8" w:rsidP="00E22757">
            <w:pPr>
              <w:jc w:val="center"/>
              <w:rPr>
                <w:rFonts w:ascii="Calibri" w:hAnsi="Calibri"/>
                <w:sz w:val="22"/>
                <w:szCs w:val="22"/>
              </w:rPr>
            </w:pPr>
            <w:r w:rsidRPr="00CB32A6">
              <w:rPr>
                <w:rFonts w:ascii="Calibri" w:hAnsi="Calibri"/>
                <w:sz w:val="22"/>
                <w:szCs w:val="22"/>
              </w:rPr>
              <w:t>3</w:t>
            </w:r>
          </w:p>
        </w:tc>
        <w:tc>
          <w:tcPr>
            <w:tcW w:w="5528" w:type="dxa"/>
          </w:tcPr>
          <w:p w14:paraId="6E2594F4" w14:textId="77777777" w:rsidR="009422A4" w:rsidRPr="00CB32A6" w:rsidRDefault="009422A4" w:rsidP="009422A4">
            <w:pPr>
              <w:rPr>
                <w:rFonts w:ascii="Calibri" w:hAnsi="Calibri"/>
                <w:sz w:val="22"/>
                <w:szCs w:val="22"/>
              </w:rPr>
            </w:pPr>
            <w:r w:rsidRPr="00CB32A6">
              <w:rPr>
                <w:rFonts w:ascii="Calibri" w:hAnsi="Calibri"/>
                <w:sz w:val="22"/>
                <w:szCs w:val="22"/>
              </w:rPr>
              <w:t>Political Environment</w:t>
            </w:r>
          </w:p>
          <w:p w14:paraId="32D03AFE" w14:textId="77777777" w:rsidR="009C7AB8" w:rsidRPr="00CB32A6" w:rsidRDefault="009422A4" w:rsidP="009422A4">
            <w:pPr>
              <w:rPr>
                <w:rFonts w:ascii="Calibri" w:hAnsi="Calibri"/>
                <w:sz w:val="22"/>
                <w:szCs w:val="22"/>
              </w:rPr>
            </w:pPr>
            <w:r w:rsidRPr="00CB32A6">
              <w:rPr>
                <w:rFonts w:ascii="Calibri" w:hAnsi="Calibri"/>
                <w:sz w:val="22"/>
                <w:szCs w:val="22"/>
              </w:rPr>
              <w:t>International Legal Environment</w:t>
            </w:r>
          </w:p>
        </w:tc>
        <w:tc>
          <w:tcPr>
            <w:tcW w:w="1134" w:type="dxa"/>
          </w:tcPr>
          <w:p w14:paraId="797400E8" w14:textId="77777777" w:rsidR="009C7AB8" w:rsidRPr="00CB32A6" w:rsidRDefault="009422A4" w:rsidP="009422A4">
            <w:pPr>
              <w:jc w:val="center"/>
              <w:rPr>
                <w:rFonts w:ascii="Calibri" w:hAnsi="Calibri"/>
                <w:sz w:val="22"/>
                <w:szCs w:val="22"/>
              </w:rPr>
            </w:pPr>
            <w:r w:rsidRPr="00CB32A6">
              <w:rPr>
                <w:rFonts w:ascii="Calibri" w:hAnsi="Calibri"/>
                <w:sz w:val="22"/>
                <w:szCs w:val="22"/>
              </w:rPr>
              <w:t>6,7</w:t>
            </w:r>
          </w:p>
        </w:tc>
        <w:tc>
          <w:tcPr>
            <w:tcW w:w="1843" w:type="dxa"/>
          </w:tcPr>
          <w:p w14:paraId="7253ADED" w14:textId="77777777" w:rsidR="009C7AB8" w:rsidRPr="00CB32A6" w:rsidRDefault="00A1078C" w:rsidP="009422A4">
            <w:pPr>
              <w:jc w:val="center"/>
              <w:rPr>
                <w:rFonts w:ascii="Calibri" w:hAnsi="Calibri"/>
                <w:sz w:val="22"/>
                <w:szCs w:val="22"/>
              </w:rPr>
            </w:pPr>
            <w:r w:rsidRPr="00CB32A6">
              <w:rPr>
                <w:rFonts w:ascii="Calibri" w:hAnsi="Calibri"/>
                <w:sz w:val="22"/>
                <w:szCs w:val="22"/>
              </w:rPr>
              <w:t>Case Presentation</w:t>
            </w:r>
          </w:p>
        </w:tc>
      </w:tr>
      <w:tr w:rsidR="009C7AB8" w:rsidRPr="00CB32A6" w14:paraId="4197DF43" w14:textId="77777777" w:rsidTr="00D82596">
        <w:tc>
          <w:tcPr>
            <w:tcW w:w="1526" w:type="dxa"/>
          </w:tcPr>
          <w:p w14:paraId="4D689CF6" w14:textId="77777777" w:rsidR="009C7AB8" w:rsidRPr="00CB32A6" w:rsidRDefault="009C7AB8" w:rsidP="00E22757">
            <w:pPr>
              <w:jc w:val="center"/>
              <w:rPr>
                <w:rFonts w:ascii="Calibri" w:hAnsi="Calibri"/>
                <w:sz w:val="22"/>
                <w:szCs w:val="22"/>
              </w:rPr>
            </w:pPr>
            <w:r w:rsidRPr="00CB32A6">
              <w:rPr>
                <w:rFonts w:ascii="Calibri" w:hAnsi="Calibri"/>
                <w:sz w:val="22"/>
                <w:szCs w:val="22"/>
              </w:rPr>
              <w:t>4</w:t>
            </w:r>
          </w:p>
        </w:tc>
        <w:tc>
          <w:tcPr>
            <w:tcW w:w="5528" w:type="dxa"/>
          </w:tcPr>
          <w:p w14:paraId="415A58A4" w14:textId="77777777" w:rsidR="009422A4" w:rsidRPr="00CB32A6" w:rsidRDefault="009422A4" w:rsidP="009422A4">
            <w:pPr>
              <w:rPr>
                <w:rFonts w:ascii="Calibri" w:hAnsi="Calibri"/>
                <w:sz w:val="22"/>
                <w:szCs w:val="22"/>
              </w:rPr>
            </w:pPr>
            <w:r w:rsidRPr="00CB32A6">
              <w:rPr>
                <w:rFonts w:ascii="Calibri" w:hAnsi="Calibri"/>
                <w:sz w:val="22"/>
                <w:szCs w:val="22"/>
              </w:rPr>
              <w:t>Global Market Opportunities Research</w:t>
            </w:r>
          </w:p>
          <w:p w14:paraId="42076C29" w14:textId="77777777" w:rsidR="009422A4" w:rsidRPr="00CB32A6" w:rsidRDefault="009422A4" w:rsidP="009422A4">
            <w:pPr>
              <w:rPr>
                <w:rFonts w:ascii="Calibri" w:hAnsi="Calibri"/>
                <w:sz w:val="22"/>
                <w:szCs w:val="22"/>
              </w:rPr>
            </w:pPr>
            <w:r w:rsidRPr="00CB32A6">
              <w:rPr>
                <w:rFonts w:ascii="Calibri" w:hAnsi="Calibri"/>
                <w:sz w:val="22"/>
                <w:szCs w:val="22"/>
              </w:rPr>
              <w:t xml:space="preserve">Economic Development and the Americas </w:t>
            </w:r>
          </w:p>
          <w:p w14:paraId="31CD3FE8" w14:textId="77777777" w:rsidR="00FA579D" w:rsidRPr="00CB32A6" w:rsidRDefault="00881828" w:rsidP="009422A4">
            <w:pPr>
              <w:rPr>
                <w:rFonts w:ascii="Calibri" w:hAnsi="Calibri"/>
                <w:sz w:val="22"/>
                <w:szCs w:val="22"/>
              </w:rPr>
            </w:pPr>
            <w:r w:rsidRPr="00CB32A6">
              <w:rPr>
                <w:rFonts w:ascii="Calibri" w:hAnsi="Calibri"/>
                <w:sz w:val="22"/>
                <w:szCs w:val="22"/>
              </w:rPr>
              <w:t>Potential Midterm Exam</w:t>
            </w:r>
          </w:p>
        </w:tc>
        <w:tc>
          <w:tcPr>
            <w:tcW w:w="1134" w:type="dxa"/>
          </w:tcPr>
          <w:p w14:paraId="2A19670C" w14:textId="77777777" w:rsidR="009C7AB8" w:rsidRPr="00CB32A6" w:rsidRDefault="009422A4" w:rsidP="009422A4">
            <w:pPr>
              <w:jc w:val="center"/>
              <w:rPr>
                <w:rFonts w:ascii="Calibri" w:hAnsi="Calibri"/>
                <w:sz w:val="22"/>
                <w:szCs w:val="22"/>
              </w:rPr>
            </w:pPr>
            <w:r w:rsidRPr="00CB32A6">
              <w:rPr>
                <w:rFonts w:ascii="Calibri" w:hAnsi="Calibri"/>
                <w:sz w:val="22"/>
                <w:szCs w:val="22"/>
              </w:rPr>
              <w:t>8,9</w:t>
            </w:r>
          </w:p>
        </w:tc>
        <w:tc>
          <w:tcPr>
            <w:tcW w:w="1843" w:type="dxa"/>
          </w:tcPr>
          <w:p w14:paraId="2B9300F1" w14:textId="77777777" w:rsidR="009C7AB8" w:rsidRPr="00CB32A6" w:rsidRDefault="00881828" w:rsidP="009422A4">
            <w:pPr>
              <w:jc w:val="center"/>
              <w:rPr>
                <w:rFonts w:ascii="Calibri" w:hAnsi="Calibri"/>
                <w:sz w:val="22"/>
                <w:szCs w:val="22"/>
              </w:rPr>
            </w:pPr>
            <w:r w:rsidRPr="00CB32A6">
              <w:rPr>
                <w:rFonts w:ascii="Calibri" w:hAnsi="Calibri"/>
                <w:sz w:val="22"/>
                <w:szCs w:val="22"/>
              </w:rPr>
              <w:t>Case Presentation</w:t>
            </w:r>
          </w:p>
        </w:tc>
      </w:tr>
      <w:tr w:rsidR="00FA579D" w:rsidRPr="00CB32A6" w14:paraId="73AB8A9B" w14:textId="77777777" w:rsidTr="00D82596">
        <w:tc>
          <w:tcPr>
            <w:tcW w:w="1526" w:type="dxa"/>
          </w:tcPr>
          <w:p w14:paraId="7A5CF2A4" w14:textId="77777777" w:rsidR="00FA579D" w:rsidRPr="00CB32A6" w:rsidRDefault="00FA579D" w:rsidP="00E22757">
            <w:pPr>
              <w:jc w:val="center"/>
              <w:rPr>
                <w:rFonts w:ascii="Calibri" w:hAnsi="Calibri"/>
                <w:sz w:val="22"/>
                <w:szCs w:val="22"/>
              </w:rPr>
            </w:pPr>
            <w:r w:rsidRPr="00CB32A6">
              <w:rPr>
                <w:rFonts w:ascii="Calibri" w:hAnsi="Calibri"/>
                <w:sz w:val="22"/>
                <w:szCs w:val="22"/>
              </w:rPr>
              <w:t>5</w:t>
            </w:r>
          </w:p>
        </w:tc>
        <w:tc>
          <w:tcPr>
            <w:tcW w:w="5528" w:type="dxa"/>
          </w:tcPr>
          <w:p w14:paraId="5AD56D98" w14:textId="77777777" w:rsidR="009422A4" w:rsidRPr="00CB32A6" w:rsidRDefault="009422A4" w:rsidP="009422A4">
            <w:pPr>
              <w:tabs>
                <w:tab w:val="left" w:pos="2805"/>
              </w:tabs>
              <w:rPr>
                <w:rFonts w:ascii="Calibri" w:hAnsi="Calibri"/>
                <w:sz w:val="22"/>
                <w:szCs w:val="22"/>
              </w:rPr>
            </w:pPr>
            <w:r w:rsidRPr="00CB32A6">
              <w:rPr>
                <w:rFonts w:ascii="Calibri" w:hAnsi="Calibri"/>
                <w:sz w:val="22"/>
                <w:szCs w:val="22"/>
              </w:rPr>
              <w:t xml:space="preserve">Europe, Africa, the Middle East, </w:t>
            </w:r>
          </w:p>
          <w:p w14:paraId="48DA4F56" w14:textId="77777777" w:rsidR="009422A4" w:rsidRPr="00CB32A6" w:rsidRDefault="009422A4" w:rsidP="009422A4">
            <w:pPr>
              <w:tabs>
                <w:tab w:val="left" w:pos="2805"/>
              </w:tabs>
              <w:rPr>
                <w:rFonts w:ascii="Calibri" w:hAnsi="Calibri"/>
                <w:sz w:val="22"/>
                <w:szCs w:val="22"/>
              </w:rPr>
            </w:pPr>
            <w:r w:rsidRPr="00CB32A6">
              <w:rPr>
                <w:rFonts w:ascii="Calibri" w:hAnsi="Calibri"/>
                <w:sz w:val="22"/>
                <w:szCs w:val="22"/>
              </w:rPr>
              <w:t xml:space="preserve">Asia Pacific Region </w:t>
            </w:r>
          </w:p>
          <w:p w14:paraId="7A227E64" w14:textId="77777777" w:rsidR="00FA579D" w:rsidRPr="00CB32A6" w:rsidRDefault="00881828" w:rsidP="009422A4">
            <w:pPr>
              <w:tabs>
                <w:tab w:val="left" w:pos="2805"/>
              </w:tabs>
              <w:rPr>
                <w:rFonts w:ascii="Calibri" w:hAnsi="Calibri"/>
                <w:sz w:val="22"/>
                <w:szCs w:val="22"/>
              </w:rPr>
            </w:pPr>
            <w:r w:rsidRPr="00CB32A6">
              <w:rPr>
                <w:rFonts w:ascii="Calibri" w:hAnsi="Calibri"/>
                <w:sz w:val="22"/>
                <w:szCs w:val="22"/>
              </w:rPr>
              <w:t>Potential Midterm Exam</w:t>
            </w:r>
            <w:r w:rsidR="00FF623C">
              <w:rPr>
                <w:rFonts w:ascii="Calibri" w:hAnsi="Calibri"/>
                <w:sz w:val="22"/>
                <w:szCs w:val="22"/>
              </w:rPr>
              <w:t xml:space="preserve"> </w:t>
            </w:r>
            <w:r w:rsidR="001E68AD" w:rsidRPr="00CB32A6">
              <w:rPr>
                <w:rFonts w:ascii="Calibri" w:hAnsi="Calibri"/>
                <w:sz w:val="22"/>
                <w:szCs w:val="22"/>
              </w:rPr>
              <w:t>- Chapters 1 - 1</w:t>
            </w:r>
            <w:r w:rsidR="001E68AD">
              <w:rPr>
                <w:rFonts w:ascii="Calibri" w:hAnsi="Calibri"/>
                <w:sz w:val="22"/>
                <w:szCs w:val="22"/>
              </w:rPr>
              <w:t>0</w:t>
            </w:r>
          </w:p>
        </w:tc>
        <w:tc>
          <w:tcPr>
            <w:tcW w:w="1134" w:type="dxa"/>
          </w:tcPr>
          <w:p w14:paraId="1857AE9A" w14:textId="77777777" w:rsidR="00FA579D" w:rsidRPr="00CB32A6" w:rsidRDefault="009422A4" w:rsidP="009422A4">
            <w:pPr>
              <w:jc w:val="center"/>
              <w:rPr>
                <w:rFonts w:ascii="Calibri" w:hAnsi="Calibri"/>
                <w:sz w:val="22"/>
                <w:szCs w:val="22"/>
              </w:rPr>
            </w:pPr>
            <w:r w:rsidRPr="00CB32A6">
              <w:rPr>
                <w:rFonts w:ascii="Calibri" w:hAnsi="Calibri"/>
                <w:sz w:val="22"/>
                <w:szCs w:val="22"/>
              </w:rPr>
              <w:t>10, 11</w:t>
            </w:r>
          </w:p>
        </w:tc>
        <w:tc>
          <w:tcPr>
            <w:tcW w:w="1843" w:type="dxa"/>
          </w:tcPr>
          <w:p w14:paraId="76D20F8D" w14:textId="77777777" w:rsidR="00FA579D" w:rsidRPr="00CB32A6" w:rsidRDefault="009422A4" w:rsidP="009422A4">
            <w:pPr>
              <w:jc w:val="center"/>
              <w:rPr>
                <w:rFonts w:ascii="Calibri" w:hAnsi="Calibri"/>
                <w:sz w:val="22"/>
                <w:szCs w:val="22"/>
              </w:rPr>
            </w:pPr>
            <w:r w:rsidRPr="00CB32A6">
              <w:rPr>
                <w:rFonts w:ascii="Calibri" w:hAnsi="Calibri"/>
                <w:sz w:val="22"/>
                <w:szCs w:val="22"/>
              </w:rPr>
              <w:t>Case Presentation</w:t>
            </w:r>
          </w:p>
        </w:tc>
      </w:tr>
      <w:tr w:rsidR="00881828" w:rsidRPr="00CB32A6" w14:paraId="7A427D5F" w14:textId="77777777" w:rsidTr="00D82596">
        <w:tc>
          <w:tcPr>
            <w:tcW w:w="1526" w:type="dxa"/>
          </w:tcPr>
          <w:p w14:paraId="16F15C37" w14:textId="77777777" w:rsidR="00881828" w:rsidRPr="00CB32A6" w:rsidRDefault="00881828" w:rsidP="00E22757">
            <w:pPr>
              <w:jc w:val="center"/>
              <w:rPr>
                <w:rFonts w:ascii="Calibri" w:hAnsi="Calibri"/>
                <w:sz w:val="22"/>
                <w:szCs w:val="22"/>
              </w:rPr>
            </w:pPr>
            <w:r w:rsidRPr="00CB32A6">
              <w:rPr>
                <w:rFonts w:ascii="Calibri" w:hAnsi="Calibri"/>
                <w:sz w:val="22"/>
                <w:szCs w:val="22"/>
              </w:rPr>
              <w:t>6</w:t>
            </w:r>
          </w:p>
        </w:tc>
        <w:tc>
          <w:tcPr>
            <w:tcW w:w="5528" w:type="dxa"/>
          </w:tcPr>
          <w:p w14:paraId="446B5FDB" w14:textId="77777777" w:rsidR="00881828" w:rsidRPr="00CB32A6" w:rsidRDefault="00430929" w:rsidP="009422A4">
            <w:pPr>
              <w:rPr>
                <w:rFonts w:ascii="Calibri" w:hAnsi="Calibri"/>
                <w:sz w:val="22"/>
                <w:szCs w:val="22"/>
              </w:rPr>
            </w:pPr>
            <w:r>
              <w:rPr>
                <w:rFonts w:ascii="Calibri" w:hAnsi="Calibri"/>
                <w:sz w:val="22"/>
                <w:szCs w:val="22"/>
              </w:rPr>
              <w:t>Potential</w:t>
            </w:r>
            <w:r w:rsidR="00881828" w:rsidRPr="00CB32A6">
              <w:rPr>
                <w:rFonts w:ascii="Calibri" w:hAnsi="Calibri"/>
                <w:sz w:val="22"/>
                <w:szCs w:val="22"/>
              </w:rPr>
              <w:t xml:space="preserve"> Midterm Exam</w:t>
            </w:r>
            <w:r w:rsidR="009422A4" w:rsidRPr="00CB32A6">
              <w:rPr>
                <w:rFonts w:ascii="Calibri" w:hAnsi="Calibri"/>
                <w:sz w:val="22"/>
                <w:szCs w:val="22"/>
              </w:rPr>
              <w:t xml:space="preserve"> - Chapters 1 - 1</w:t>
            </w:r>
            <w:r w:rsidR="001E68AD">
              <w:rPr>
                <w:rFonts w:ascii="Calibri" w:hAnsi="Calibri"/>
                <w:sz w:val="22"/>
                <w:szCs w:val="22"/>
              </w:rPr>
              <w:t>0</w:t>
            </w:r>
          </w:p>
        </w:tc>
        <w:tc>
          <w:tcPr>
            <w:tcW w:w="1134" w:type="dxa"/>
          </w:tcPr>
          <w:p w14:paraId="66491F09" w14:textId="77777777" w:rsidR="00881828" w:rsidRPr="00CB32A6" w:rsidRDefault="00881828" w:rsidP="009422A4">
            <w:pPr>
              <w:jc w:val="center"/>
              <w:rPr>
                <w:rFonts w:ascii="Calibri" w:hAnsi="Calibri"/>
                <w:sz w:val="22"/>
                <w:szCs w:val="22"/>
              </w:rPr>
            </w:pPr>
          </w:p>
        </w:tc>
        <w:tc>
          <w:tcPr>
            <w:tcW w:w="1843" w:type="dxa"/>
          </w:tcPr>
          <w:p w14:paraId="1E388B3E" w14:textId="77777777" w:rsidR="00881828" w:rsidRPr="00CB32A6" w:rsidRDefault="00881828" w:rsidP="009422A4">
            <w:pPr>
              <w:jc w:val="center"/>
              <w:rPr>
                <w:rFonts w:ascii="Calibri" w:hAnsi="Calibri"/>
                <w:sz w:val="22"/>
                <w:szCs w:val="22"/>
              </w:rPr>
            </w:pPr>
          </w:p>
        </w:tc>
      </w:tr>
      <w:tr w:rsidR="00881828" w:rsidRPr="00CB32A6" w14:paraId="55389E91" w14:textId="77777777" w:rsidTr="00D82596">
        <w:tc>
          <w:tcPr>
            <w:tcW w:w="1526" w:type="dxa"/>
          </w:tcPr>
          <w:p w14:paraId="63D09A06" w14:textId="77777777" w:rsidR="00881828" w:rsidRPr="00CB32A6" w:rsidRDefault="00881828" w:rsidP="00E22757">
            <w:pPr>
              <w:jc w:val="center"/>
              <w:rPr>
                <w:rFonts w:ascii="Calibri" w:hAnsi="Calibri"/>
                <w:sz w:val="22"/>
                <w:szCs w:val="22"/>
              </w:rPr>
            </w:pPr>
            <w:r w:rsidRPr="00CB32A6">
              <w:rPr>
                <w:rFonts w:ascii="Calibri" w:hAnsi="Calibri"/>
                <w:sz w:val="22"/>
                <w:szCs w:val="22"/>
              </w:rPr>
              <w:t>7</w:t>
            </w:r>
          </w:p>
        </w:tc>
        <w:tc>
          <w:tcPr>
            <w:tcW w:w="5528" w:type="dxa"/>
          </w:tcPr>
          <w:p w14:paraId="54B1C367" w14:textId="77777777" w:rsidR="009422A4" w:rsidRPr="00CB32A6" w:rsidRDefault="009422A4" w:rsidP="009422A4">
            <w:pPr>
              <w:rPr>
                <w:rFonts w:ascii="Calibri" w:hAnsi="Calibri"/>
                <w:sz w:val="22"/>
                <w:szCs w:val="22"/>
              </w:rPr>
            </w:pPr>
            <w:r w:rsidRPr="00CB32A6">
              <w:rPr>
                <w:rFonts w:ascii="Calibri" w:hAnsi="Calibri"/>
                <w:sz w:val="22"/>
                <w:szCs w:val="22"/>
              </w:rPr>
              <w:t xml:space="preserve">Global Marketing Management Planning </w:t>
            </w:r>
            <w:proofErr w:type="gramStart"/>
            <w:r w:rsidRPr="00CB32A6">
              <w:rPr>
                <w:rFonts w:ascii="Calibri" w:hAnsi="Calibri"/>
                <w:sz w:val="22"/>
                <w:szCs w:val="22"/>
              </w:rPr>
              <w:t>Organization;</w:t>
            </w:r>
            <w:proofErr w:type="gramEnd"/>
            <w:r w:rsidRPr="00CB32A6">
              <w:rPr>
                <w:rFonts w:ascii="Calibri" w:hAnsi="Calibri"/>
                <w:sz w:val="22"/>
                <w:szCs w:val="22"/>
              </w:rPr>
              <w:t xml:space="preserve"> </w:t>
            </w:r>
          </w:p>
          <w:p w14:paraId="42A21D7C" w14:textId="77777777" w:rsidR="009422A4" w:rsidRPr="00CB32A6" w:rsidRDefault="009422A4" w:rsidP="009422A4">
            <w:pPr>
              <w:rPr>
                <w:rFonts w:ascii="Calibri" w:hAnsi="Calibri"/>
                <w:sz w:val="22"/>
                <w:szCs w:val="22"/>
              </w:rPr>
            </w:pPr>
            <w:r w:rsidRPr="00CB32A6">
              <w:rPr>
                <w:rFonts w:ascii="Calibri" w:hAnsi="Calibri"/>
                <w:sz w:val="22"/>
                <w:szCs w:val="22"/>
              </w:rPr>
              <w:t>Products and Services</w:t>
            </w:r>
            <w:r w:rsidR="00605B6C" w:rsidRPr="00CB32A6">
              <w:rPr>
                <w:rFonts w:ascii="Calibri" w:hAnsi="Calibri"/>
                <w:sz w:val="22"/>
                <w:szCs w:val="22"/>
              </w:rPr>
              <w:t xml:space="preserve"> </w:t>
            </w:r>
            <w:r w:rsidRPr="00CB32A6">
              <w:rPr>
                <w:rFonts w:ascii="Calibri" w:hAnsi="Calibri"/>
                <w:sz w:val="22"/>
                <w:szCs w:val="22"/>
              </w:rPr>
              <w:t xml:space="preserve">for </w:t>
            </w:r>
            <w:proofErr w:type="gramStart"/>
            <w:r w:rsidRPr="00CB32A6">
              <w:rPr>
                <w:rFonts w:ascii="Calibri" w:hAnsi="Calibri"/>
                <w:sz w:val="22"/>
                <w:szCs w:val="22"/>
              </w:rPr>
              <w:t>Consumers;</w:t>
            </w:r>
            <w:proofErr w:type="gramEnd"/>
          </w:p>
          <w:p w14:paraId="6051FA6F" w14:textId="77777777" w:rsidR="00605B6C" w:rsidRPr="00CB32A6" w:rsidRDefault="009422A4" w:rsidP="009422A4">
            <w:pPr>
              <w:rPr>
                <w:rFonts w:ascii="Calibri" w:hAnsi="Calibri"/>
                <w:sz w:val="22"/>
                <w:szCs w:val="22"/>
              </w:rPr>
            </w:pPr>
            <w:r w:rsidRPr="00CB32A6">
              <w:rPr>
                <w:rFonts w:ascii="Calibri" w:hAnsi="Calibri"/>
                <w:sz w:val="22"/>
                <w:szCs w:val="22"/>
              </w:rPr>
              <w:t>Products and Services for Businesses</w:t>
            </w:r>
            <w:r w:rsidR="00430929">
              <w:rPr>
                <w:rFonts w:ascii="Calibri" w:hAnsi="Calibri"/>
                <w:sz w:val="22"/>
                <w:szCs w:val="22"/>
              </w:rPr>
              <w:t xml:space="preserve"> </w:t>
            </w:r>
          </w:p>
          <w:p w14:paraId="44014CBD" w14:textId="77777777" w:rsidR="00881828" w:rsidRPr="00CB32A6" w:rsidRDefault="00881828" w:rsidP="009422A4">
            <w:pPr>
              <w:rPr>
                <w:rFonts w:ascii="Calibri" w:hAnsi="Calibri"/>
                <w:sz w:val="22"/>
                <w:szCs w:val="22"/>
              </w:rPr>
            </w:pPr>
            <w:r w:rsidRPr="00CB32A6">
              <w:rPr>
                <w:rFonts w:ascii="Calibri" w:hAnsi="Calibri"/>
                <w:sz w:val="22"/>
                <w:szCs w:val="22"/>
              </w:rPr>
              <w:t>Potential Midterm Exam</w:t>
            </w:r>
          </w:p>
        </w:tc>
        <w:tc>
          <w:tcPr>
            <w:tcW w:w="1134" w:type="dxa"/>
          </w:tcPr>
          <w:p w14:paraId="00E9D564" w14:textId="77777777" w:rsidR="00881828" w:rsidRPr="00CB32A6" w:rsidRDefault="00605B6C" w:rsidP="009422A4">
            <w:pPr>
              <w:jc w:val="center"/>
              <w:rPr>
                <w:rFonts w:ascii="Calibri" w:hAnsi="Calibri"/>
                <w:sz w:val="22"/>
                <w:szCs w:val="22"/>
              </w:rPr>
            </w:pPr>
            <w:r w:rsidRPr="00CB32A6">
              <w:rPr>
                <w:rFonts w:ascii="Calibri" w:hAnsi="Calibri"/>
                <w:sz w:val="22"/>
                <w:szCs w:val="22"/>
              </w:rPr>
              <w:t>12, 13, 14</w:t>
            </w:r>
          </w:p>
        </w:tc>
        <w:tc>
          <w:tcPr>
            <w:tcW w:w="1843" w:type="dxa"/>
          </w:tcPr>
          <w:p w14:paraId="25AC11EE" w14:textId="77777777" w:rsidR="00881828" w:rsidRPr="00CB32A6" w:rsidRDefault="00881828" w:rsidP="009422A4">
            <w:pPr>
              <w:jc w:val="center"/>
              <w:rPr>
                <w:rFonts w:ascii="Calibri" w:hAnsi="Calibri"/>
                <w:sz w:val="22"/>
                <w:szCs w:val="22"/>
              </w:rPr>
            </w:pPr>
            <w:r w:rsidRPr="00CB32A6">
              <w:rPr>
                <w:rFonts w:ascii="Calibri" w:hAnsi="Calibri"/>
                <w:sz w:val="22"/>
                <w:szCs w:val="22"/>
              </w:rPr>
              <w:t>Case Presentation</w:t>
            </w:r>
          </w:p>
        </w:tc>
      </w:tr>
      <w:tr w:rsidR="00881828" w:rsidRPr="00CB32A6" w14:paraId="41C754C1" w14:textId="77777777" w:rsidTr="00D82596">
        <w:tc>
          <w:tcPr>
            <w:tcW w:w="1526" w:type="dxa"/>
          </w:tcPr>
          <w:p w14:paraId="78281479" w14:textId="77777777" w:rsidR="00881828" w:rsidRPr="00CB32A6" w:rsidRDefault="00881828" w:rsidP="00E22757">
            <w:pPr>
              <w:jc w:val="center"/>
              <w:rPr>
                <w:rFonts w:ascii="Calibri" w:hAnsi="Calibri"/>
                <w:sz w:val="22"/>
                <w:szCs w:val="22"/>
              </w:rPr>
            </w:pPr>
            <w:r w:rsidRPr="00CB32A6">
              <w:rPr>
                <w:rFonts w:ascii="Calibri" w:hAnsi="Calibri"/>
                <w:sz w:val="22"/>
                <w:szCs w:val="22"/>
              </w:rPr>
              <w:t>8</w:t>
            </w:r>
          </w:p>
        </w:tc>
        <w:tc>
          <w:tcPr>
            <w:tcW w:w="5528" w:type="dxa"/>
          </w:tcPr>
          <w:p w14:paraId="34A66EC7" w14:textId="77777777" w:rsidR="00605B6C" w:rsidRPr="00CB32A6" w:rsidRDefault="00605B6C" w:rsidP="009422A4">
            <w:pPr>
              <w:rPr>
                <w:rFonts w:ascii="Calibri" w:hAnsi="Calibri"/>
                <w:sz w:val="22"/>
                <w:szCs w:val="22"/>
              </w:rPr>
            </w:pPr>
            <w:r w:rsidRPr="00CB32A6">
              <w:rPr>
                <w:rFonts w:ascii="Calibri" w:hAnsi="Calibri"/>
                <w:sz w:val="22"/>
                <w:szCs w:val="22"/>
              </w:rPr>
              <w:t>In</w:t>
            </w:r>
            <w:r w:rsidR="00430929">
              <w:rPr>
                <w:rFonts w:ascii="Calibri" w:hAnsi="Calibri"/>
                <w:sz w:val="22"/>
                <w:szCs w:val="22"/>
              </w:rPr>
              <w:t>ternational Marketing Channels</w:t>
            </w:r>
          </w:p>
          <w:p w14:paraId="6FF495D7" w14:textId="77777777" w:rsidR="00881828" w:rsidRPr="00CB32A6" w:rsidRDefault="00605B6C" w:rsidP="0032045C">
            <w:pPr>
              <w:rPr>
                <w:rFonts w:ascii="Calibri" w:hAnsi="Calibri"/>
                <w:sz w:val="22"/>
                <w:szCs w:val="22"/>
              </w:rPr>
            </w:pPr>
            <w:r w:rsidRPr="00CB32A6">
              <w:rPr>
                <w:rFonts w:ascii="Calibri" w:hAnsi="Calibri"/>
                <w:sz w:val="22"/>
                <w:szCs w:val="22"/>
              </w:rPr>
              <w:t xml:space="preserve">Integrated Communications and International Advertising </w:t>
            </w:r>
          </w:p>
        </w:tc>
        <w:tc>
          <w:tcPr>
            <w:tcW w:w="1134" w:type="dxa"/>
          </w:tcPr>
          <w:p w14:paraId="1525593C" w14:textId="77777777" w:rsidR="00881828" w:rsidRPr="00CB32A6" w:rsidRDefault="00605B6C" w:rsidP="00100495">
            <w:pPr>
              <w:jc w:val="center"/>
              <w:rPr>
                <w:rFonts w:ascii="Calibri" w:hAnsi="Calibri"/>
                <w:sz w:val="22"/>
                <w:szCs w:val="22"/>
              </w:rPr>
            </w:pPr>
            <w:r w:rsidRPr="00CB32A6">
              <w:rPr>
                <w:rFonts w:ascii="Calibri" w:hAnsi="Calibri"/>
                <w:sz w:val="22"/>
                <w:szCs w:val="22"/>
              </w:rPr>
              <w:t>15,</w:t>
            </w:r>
            <w:r w:rsidR="00100495" w:rsidRPr="00CB32A6">
              <w:rPr>
                <w:rFonts w:ascii="Calibri" w:hAnsi="Calibri"/>
                <w:sz w:val="22"/>
                <w:szCs w:val="22"/>
              </w:rPr>
              <w:t xml:space="preserve"> 1</w:t>
            </w:r>
            <w:r w:rsidRPr="00CB32A6">
              <w:rPr>
                <w:rFonts w:ascii="Calibri" w:hAnsi="Calibri"/>
                <w:sz w:val="22"/>
                <w:szCs w:val="22"/>
              </w:rPr>
              <w:t>6</w:t>
            </w:r>
          </w:p>
        </w:tc>
        <w:tc>
          <w:tcPr>
            <w:tcW w:w="1843" w:type="dxa"/>
          </w:tcPr>
          <w:p w14:paraId="54DD1DA6" w14:textId="77777777" w:rsidR="00881828" w:rsidRPr="00CB32A6" w:rsidRDefault="00881828" w:rsidP="009422A4">
            <w:pPr>
              <w:jc w:val="center"/>
              <w:rPr>
                <w:rFonts w:ascii="Calibri" w:hAnsi="Calibri"/>
                <w:sz w:val="22"/>
                <w:szCs w:val="22"/>
              </w:rPr>
            </w:pPr>
            <w:r w:rsidRPr="00CB32A6">
              <w:rPr>
                <w:rFonts w:ascii="Calibri" w:hAnsi="Calibri"/>
                <w:sz w:val="22"/>
                <w:szCs w:val="22"/>
              </w:rPr>
              <w:t>Case Presentation</w:t>
            </w:r>
          </w:p>
        </w:tc>
      </w:tr>
      <w:tr w:rsidR="00881828" w:rsidRPr="00CB32A6" w14:paraId="1D272930" w14:textId="77777777" w:rsidTr="00D82596">
        <w:tc>
          <w:tcPr>
            <w:tcW w:w="1526" w:type="dxa"/>
          </w:tcPr>
          <w:p w14:paraId="170B35B9" w14:textId="77777777" w:rsidR="00881828" w:rsidRPr="00CB32A6" w:rsidRDefault="00881828" w:rsidP="00E22757">
            <w:pPr>
              <w:jc w:val="center"/>
              <w:rPr>
                <w:rFonts w:ascii="Calibri" w:hAnsi="Calibri"/>
                <w:sz w:val="22"/>
                <w:szCs w:val="22"/>
              </w:rPr>
            </w:pPr>
            <w:r w:rsidRPr="00CB32A6">
              <w:rPr>
                <w:rFonts w:ascii="Calibri" w:hAnsi="Calibri"/>
                <w:sz w:val="22"/>
                <w:szCs w:val="22"/>
              </w:rPr>
              <w:t>9</w:t>
            </w:r>
          </w:p>
        </w:tc>
        <w:tc>
          <w:tcPr>
            <w:tcW w:w="5528" w:type="dxa"/>
          </w:tcPr>
          <w:p w14:paraId="2418CA3C" w14:textId="77777777" w:rsidR="00605B6C" w:rsidRPr="00CB32A6" w:rsidRDefault="00605B6C" w:rsidP="00605B6C">
            <w:pPr>
              <w:tabs>
                <w:tab w:val="left" w:pos="2798"/>
              </w:tabs>
              <w:rPr>
                <w:rFonts w:ascii="Calibri" w:hAnsi="Calibri"/>
                <w:sz w:val="22"/>
                <w:szCs w:val="22"/>
              </w:rPr>
            </w:pPr>
            <w:r w:rsidRPr="00CB32A6">
              <w:rPr>
                <w:rFonts w:ascii="Calibri" w:hAnsi="Calibri"/>
                <w:sz w:val="22"/>
                <w:szCs w:val="22"/>
              </w:rPr>
              <w:t xml:space="preserve">Personal Selling and Sales </w:t>
            </w:r>
            <w:proofErr w:type="gramStart"/>
            <w:r w:rsidRPr="00CB32A6">
              <w:rPr>
                <w:rFonts w:ascii="Calibri" w:hAnsi="Calibri"/>
                <w:sz w:val="22"/>
                <w:szCs w:val="22"/>
              </w:rPr>
              <w:t>Management;</w:t>
            </w:r>
            <w:proofErr w:type="gramEnd"/>
            <w:r w:rsidRPr="00CB32A6">
              <w:rPr>
                <w:rFonts w:ascii="Calibri" w:hAnsi="Calibri"/>
                <w:sz w:val="22"/>
                <w:szCs w:val="22"/>
              </w:rPr>
              <w:t xml:space="preserve"> </w:t>
            </w:r>
          </w:p>
          <w:p w14:paraId="661312F9" w14:textId="77777777" w:rsidR="00605B6C" w:rsidRPr="00CB32A6" w:rsidRDefault="00605B6C" w:rsidP="00605B6C">
            <w:pPr>
              <w:tabs>
                <w:tab w:val="left" w:pos="2798"/>
              </w:tabs>
              <w:rPr>
                <w:rFonts w:ascii="Calibri" w:hAnsi="Calibri"/>
                <w:sz w:val="22"/>
                <w:szCs w:val="22"/>
              </w:rPr>
            </w:pPr>
            <w:r w:rsidRPr="00CB32A6">
              <w:rPr>
                <w:rFonts w:ascii="Calibri" w:hAnsi="Calibri"/>
                <w:sz w:val="22"/>
                <w:szCs w:val="22"/>
              </w:rPr>
              <w:t xml:space="preserve">Pricing for International Markets, </w:t>
            </w:r>
          </w:p>
          <w:p w14:paraId="04CBB69F" w14:textId="77777777" w:rsidR="00605B6C" w:rsidRPr="00CB32A6" w:rsidRDefault="00605B6C" w:rsidP="00605B6C">
            <w:pPr>
              <w:tabs>
                <w:tab w:val="left" w:pos="2798"/>
              </w:tabs>
              <w:rPr>
                <w:rFonts w:ascii="Calibri" w:hAnsi="Calibri"/>
                <w:sz w:val="22"/>
                <w:szCs w:val="22"/>
              </w:rPr>
            </w:pPr>
            <w:r w:rsidRPr="00CB32A6">
              <w:rPr>
                <w:rFonts w:ascii="Calibri" w:hAnsi="Calibri"/>
                <w:sz w:val="22"/>
                <w:szCs w:val="22"/>
              </w:rPr>
              <w:t>International Marketing Plan - Due</w:t>
            </w:r>
          </w:p>
          <w:p w14:paraId="1629B546" w14:textId="77777777" w:rsidR="00881828" w:rsidRPr="00CB32A6" w:rsidRDefault="00881828" w:rsidP="00605B6C">
            <w:pPr>
              <w:tabs>
                <w:tab w:val="left" w:pos="2798"/>
              </w:tabs>
              <w:rPr>
                <w:rFonts w:ascii="Calibri" w:hAnsi="Calibri"/>
                <w:sz w:val="22"/>
                <w:szCs w:val="22"/>
              </w:rPr>
            </w:pPr>
            <w:r w:rsidRPr="00CB32A6">
              <w:rPr>
                <w:rFonts w:ascii="Calibri" w:hAnsi="Calibri"/>
                <w:sz w:val="22"/>
                <w:szCs w:val="22"/>
              </w:rPr>
              <w:t>Potential Final Exam</w:t>
            </w:r>
            <w:r w:rsidR="00125C78">
              <w:rPr>
                <w:rFonts w:ascii="Calibri" w:hAnsi="Calibri"/>
                <w:sz w:val="22"/>
                <w:szCs w:val="22"/>
              </w:rPr>
              <w:t xml:space="preserve"> - Comprehensive of all chapters</w:t>
            </w:r>
          </w:p>
        </w:tc>
        <w:tc>
          <w:tcPr>
            <w:tcW w:w="1134" w:type="dxa"/>
          </w:tcPr>
          <w:p w14:paraId="591C0B28" w14:textId="77777777" w:rsidR="00881828" w:rsidRPr="00CB32A6" w:rsidRDefault="00605B6C" w:rsidP="00605B6C">
            <w:pPr>
              <w:jc w:val="center"/>
              <w:rPr>
                <w:rFonts w:ascii="Calibri" w:hAnsi="Calibri"/>
                <w:sz w:val="22"/>
                <w:szCs w:val="22"/>
              </w:rPr>
            </w:pPr>
            <w:r w:rsidRPr="00CB32A6">
              <w:rPr>
                <w:rFonts w:ascii="Calibri" w:hAnsi="Calibri"/>
                <w:sz w:val="22"/>
                <w:szCs w:val="22"/>
              </w:rPr>
              <w:t>17, 18</w:t>
            </w:r>
          </w:p>
        </w:tc>
        <w:tc>
          <w:tcPr>
            <w:tcW w:w="1843" w:type="dxa"/>
          </w:tcPr>
          <w:p w14:paraId="23E4D75F" w14:textId="77777777" w:rsidR="00881828" w:rsidRPr="00CB32A6" w:rsidRDefault="00881828" w:rsidP="009422A4">
            <w:pPr>
              <w:jc w:val="center"/>
              <w:rPr>
                <w:rFonts w:ascii="Calibri" w:hAnsi="Calibri"/>
                <w:sz w:val="22"/>
                <w:szCs w:val="22"/>
              </w:rPr>
            </w:pPr>
            <w:r w:rsidRPr="00CB32A6">
              <w:rPr>
                <w:rFonts w:ascii="Calibri" w:hAnsi="Calibri"/>
                <w:sz w:val="22"/>
                <w:szCs w:val="22"/>
              </w:rPr>
              <w:t>Case Presentation</w:t>
            </w:r>
          </w:p>
        </w:tc>
      </w:tr>
      <w:tr w:rsidR="00881828" w:rsidRPr="00CB32A6" w14:paraId="0F1D25A3" w14:textId="77777777" w:rsidTr="00D82596">
        <w:tc>
          <w:tcPr>
            <w:tcW w:w="1526" w:type="dxa"/>
          </w:tcPr>
          <w:p w14:paraId="0263C978" w14:textId="77777777" w:rsidR="00881828" w:rsidRPr="00CB32A6" w:rsidRDefault="00881828" w:rsidP="00E22757">
            <w:pPr>
              <w:jc w:val="center"/>
              <w:rPr>
                <w:rFonts w:ascii="Calibri" w:hAnsi="Calibri"/>
                <w:sz w:val="22"/>
                <w:szCs w:val="22"/>
              </w:rPr>
            </w:pPr>
            <w:r w:rsidRPr="00CB32A6">
              <w:rPr>
                <w:rFonts w:ascii="Calibri" w:hAnsi="Calibri"/>
                <w:sz w:val="22"/>
                <w:szCs w:val="22"/>
              </w:rPr>
              <w:t>10</w:t>
            </w:r>
          </w:p>
        </w:tc>
        <w:tc>
          <w:tcPr>
            <w:tcW w:w="5528" w:type="dxa"/>
          </w:tcPr>
          <w:p w14:paraId="4934A875" w14:textId="77777777" w:rsidR="00605B6C" w:rsidRPr="00CB32A6" w:rsidRDefault="00605B6C" w:rsidP="00605B6C">
            <w:pPr>
              <w:tabs>
                <w:tab w:val="left" w:pos="2798"/>
              </w:tabs>
              <w:rPr>
                <w:rFonts w:ascii="Calibri" w:hAnsi="Calibri"/>
                <w:sz w:val="22"/>
                <w:szCs w:val="22"/>
              </w:rPr>
            </w:pPr>
            <w:r w:rsidRPr="00CB32A6">
              <w:rPr>
                <w:rFonts w:ascii="Calibri" w:hAnsi="Calibri"/>
                <w:sz w:val="22"/>
                <w:szCs w:val="22"/>
              </w:rPr>
              <w:t xml:space="preserve">Inventive Negotiations with Customers, Partners, and Regulators </w:t>
            </w:r>
          </w:p>
          <w:p w14:paraId="042F5C43" w14:textId="77777777" w:rsidR="00881828" w:rsidRPr="00CB32A6" w:rsidRDefault="00881828" w:rsidP="009422A4">
            <w:pPr>
              <w:rPr>
                <w:rFonts w:ascii="Calibri" w:hAnsi="Calibri"/>
                <w:sz w:val="22"/>
                <w:szCs w:val="22"/>
              </w:rPr>
            </w:pPr>
            <w:r w:rsidRPr="00CB32A6">
              <w:rPr>
                <w:rFonts w:ascii="Calibri" w:hAnsi="Calibri"/>
                <w:sz w:val="22"/>
                <w:szCs w:val="22"/>
              </w:rPr>
              <w:t xml:space="preserve">Potential Final Exam </w:t>
            </w:r>
            <w:r w:rsidR="00430929">
              <w:rPr>
                <w:rFonts w:ascii="Calibri" w:hAnsi="Calibri"/>
                <w:sz w:val="22"/>
                <w:szCs w:val="22"/>
              </w:rPr>
              <w:t>- Comprehensive of all chapters</w:t>
            </w:r>
          </w:p>
        </w:tc>
        <w:tc>
          <w:tcPr>
            <w:tcW w:w="1134" w:type="dxa"/>
          </w:tcPr>
          <w:p w14:paraId="27F332F5" w14:textId="77777777" w:rsidR="00881828" w:rsidRPr="00CB32A6" w:rsidRDefault="00605B6C" w:rsidP="009422A4">
            <w:pPr>
              <w:jc w:val="center"/>
              <w:rPr>
                <w:rFonts w:ascii="Calibri" w:hAnsi="Calibri"/>
                <w:sz w:val="22"/>
                <w:szCs w:val="22"/>
              </w:rPr>
            </w:pPr>
            <w:r w:rsidRPr="00CB32A6">
              <w:rPr>
                <w:rFonts w:ascii="Calibri" w:hAnsi="Calibri"/>
                <w:sz w:val="22"/>
                <w:szCs w:val="22"/>
              </w:rPr>
              <w:t>19</w:t>
            </w:r>
          </w:p>
        </w:tc>
        <w:tc>
          <w:tcPr>
            <w:tcW w:w="1843" w:type="dxa"/>
          </w:tcPr>
          <w:p w14:paraId="37F6B8D2" w14:textId="77777777" w:rsidR="00881828" w:rsidRPr="00CB32A6" w:rsidRDefault="00605B6C" w:rsidP="009422A4">
            <w:pPr>
              <w:jc w:val="center"/>
              <w:rPr>
                <w:rFonts w:ascii="Calibri" w:hAnsi="Calibri"/>
                <w:sz w:val="22"/>
                <w:szCs w:val="22"/>
              </w:rPr>
            </w:pPr>
            <w:r w:rsidRPr="00CB32A6">
              <w:rPr>
                <w:rFonts w:ascii="Calibri" w:hAnsi="Calibri"/>
                <w:sz w:val="22"/>
                <w:szCs w:val="22"/>
              </w:rPr>
              <w:t>Case Presentation</w:t>
            </w:r>
          </w:p>
        </w:tc>
      </w:tr>
      <w:tr w:rsidR="00881828" w:rsidRPr="00CB32A6" w14:paraId="400BCCEE" w14:textId="77777777" w:rsidTr="00D82596">
        <w:tc>
          <w:tcPr>
            <w:tcW w:w="1526" w:type="dxa"/>
          </w:tcPr>
          <w:p w14:paraId="6C398D6B" w14:textId="77777777" w:rsidR="00881828" w:rsidRPr="00CB32A6" w:rsidRDefault="00881828" w:rsidP="00E22757">
            <w:pPr>
              <w:jc w:val="center"/>
              <w:rPr>
                <w:rFonts w:ascii="Calibri" w:hAnsi="Calibri"/>
                <w:sz w:val="22"/>
                <w:szCs w:val="22"/>
              </w:rPr>
            </w:pPr>
            <w:r w:rsidRPr="00CB32A6">
              <w:rPr>
                <w:rFonts w:ascii="Calibri" w:hAnsi="Calibri"/>
                <w:sz w:val="22"/>
                <w:szCs w:val="22"/>
              </w:rPr>
              <w:t>11</w:t>
            </w:r>
          </w:p>
        </w:tc>
        <w:tc>
          <w:tcPr>
            <w:tcW w:w="5528" w:type="dxa"/>
          </w:tcPr>
          <w:p w14:paraId="76F32C57" w14:textId="77777777" w:rsidR="00881828" w:rsidRPr="00CB32A6" w:rsidRDefault="00430929" w:rsidP="009422A4">
            <w:pPr>
              <w:rPr>
                <w:rFonts w:ascii="Calibri" w:hAnsi="Calibri"/>
                <w:sz w:val="22"/>
                <w:szCs w:val="22"/>
              </w:rPr>
            </w:pPr>
            <w:r>
              <w:rPr>
                <w:rFonts w:ascii="Calibri" w:hAnsi="Calibri"/>
                <w:sz w:val="22"/>
                <w:szCs w:val="22"/>
              </w:rPr>
              <w:t>Potential</w:t>
            </w:r>
            <w:r w:rsidR="00881828" w:rsidRPr="00CB32A6">
              <w:rPr>
                <w:rFonts w:ascii="Calibri" w:hAnsi="Calibri"/>
                <w:sz w:val="22"/>
                <w:szCs w:val="22"/>
              </w:rPr>
              <w:t xml:space="preserve"> Final Exam</w:t>
            </w:r>
            <w:r w:rsidR="0032045C">
              <w:rPr>
                <w:rFonts w:ascii="Calibri" w:hAnsi="Calibri"/>
                <w:sz w:val="22"/>
                <w:szCs w:val="22"/>
              </w:rPr>
              <w:t xml:space="preserve"> - Comprehensive of all chapters</w:t>
            </w:r>
          </w:p>
        </w:tc>
        <w:tc>
          <w:tcPr>
            <w:tcW w:w="1134" w:type="dxa"/>
          </w:tcPr>
          <w:p w14:paraId="69F90A27" w14:textId="77777777" w:rsidR="00881828" w:rsidRPr="00CB32A6" w:rsidRDefault="00881828" w:rsidP="009422A4">
            <w:pPr>
              <w:jc w:val="center"/>
              <w:rPr>
                <w:rFonts w:ascii="Calibri" w:hAnsi="Calibri"/>
                <w:color w:val="FF0000"/>
                <w:sz w:val="22"/>
                <w:szCs w:val="22"/>
              </w:rPr>
            </w:pPr>
          </w:p>
        </w:tc>
        <w:tc>
          <w:tcPr>
            <w:tcW w:w="1843" w:type="dxa"/>
          </w:tcPr>
          <w:p w14:paraId="12076073" w14:textId="77777777" w:rsidR="00881828" w:rsidRPr="00CB32A6" w:rsidRDefault="00881828" w:rsidP="009422A4">
            <w:pPr>
              <w:jc w:val="center"/>
              <w:rPr>
                <w:rFonts w:ascii="Calibri" w:hAnsi="Calibri"/>
                <w:sz w:val="22"/>
                <w:szCs w:val="22"/>
              </w:rPr>
            </w:pPr>
            <w:proofErr w:type="spellStart"/>
            <w:r w:rsidRPr="00CB32A6">
              <w:rPr>
                <w:rFonts w:ascii="Calibri" w:hAnsi="Calibri"/>
                <w:sz w:val="22"/>
                <w:szCs w:val="22"/>
              </w:rPr>
              <w:t>Intn'l</w:t>
            </w:r>
            <w:proofErr w:type="spellEnd"/>
            <w:r w:rsidRPr="00CB32A6">
              <w:rPr>
                <w:rFonts w:ascii="Calibri" w:hAnsi="Calibri"/>
                <w:sz w:val="22"/>
                <w:szCs w:val="22"/>
              </w:rPr>
              <w:t xml:space="preserve"> Mktg Plan Presentation</w:t>
            </w:r>
          </w:p>
        </w:tc>
      </w:tr>
      <w:tr w:rsidR="00881828" w:rsidRPr="00CB32A6" w14:paraId="16A0D0E2" w14:textId="77777777" w:rsidTr="00D82596">
        <w:tc>
          <w:tcPr>
            <w:tcW w:w="1526" w:type="dxa"/>
          </w:tcPr>
          <w:p w14:paraId="1FC1A64C" w14:textId="77777777" w:rsidR="00881828" w:rsidRPr="00CB32A6" w:rsidRDefault="00881828" w:rsidP="00E22757">
            <w:pPr>
              <w:jc w:val="center"/>
              <w:rPr>
                <w:rFonts w:ascii="Calibri" w:hAnsi="Calibri"/>
                <w:sz w:val="22"/>
                <w:szCs w:val="22"/>
              </w:rPr>
            </w:pPr>
            <w:r w:rsidRPr="00CB32A6">
              <w:rPr>
                <w:rFonts w:ascii="Calibri" w:hAnsi="Calibri"/>
                <w:sz w:val="22"/>
                <w:szCs w:val="22"/>
              </w:rPr>
              <w:t>12</w:t>
            </w:r>
          </w:p>
        </w:tc>
        <w:tc>
          <w:tcPr>
            <w:tcW w:w="5528" w:type="dxa"/>
          </w:tcPr>
          <w:p w14:paraId="6315714C" w14:textId="77777777" w:rsidR="001348D0" w:rsidRDefault="001348D0" w:rsidP="009422A4">
            <w:pPr>
              <w:rPr>
                <w:rFonts w:ascii="Calibri" w:hAnsi="Calibri"/>
                <w:sz w:val="22"/>
                <w:szCs w:val="22"/>
              </w:rPr>
            </w:pPr>
            <w:r>
              <w:rPr>
                <w:rFonts w:ascii="Calibri" w:hAnsi="Calibri"/>
                <w:sz w:val="22"/>
                <w:szCs w:val="22"/>
              </w:rPr>
              <w:t>Plan Presentations</w:t>
            </w:r>
          </w:p>
          <w:p w14:paraId="48A85995" w14:textId="77777777" w:rsidR="00881828" w:rsidRPr="00CB32A6" w:rsidRDefault="00881828" w:rsidP="009422A4">
            <w:pPr>
              <w:rPr>
                <w:rFonts w:ascii="Calibri" w:hAnsi="Calibri"/>
                <w:sz w:val="22"/>
                <w:szCs w:val="22"/>
              </w:rPr>
            </w:pPr>
            <w:r w:rsidRPr="00CB32A6">
              <w:rPr>
                <w:rFonts w:ascii="Calibri" w:hAnsi="Calibri"/>
                <w:sz w:val="22"/>
                <w:szCs w:val="22"/>
              </w:rPr>
              <w:t>Potential Final Exam</w:t>
            </w:r>
            <w:r w:rsidR="00430929">
              <w:rPr>
                <w:rFonts w:ascii="Calibri" w:hAnsi="Calibri"/>
                <w:sz w:val="22"/>
                <w:szCs w:val="22"/>
              </w:rPr>
              <w:t xml:space="preserve"> - Comprehensive of all chapters</w:t>
            </w:r>
          </w:p>
        </w:tc>
        <w:tc>
          <w:tcPr>
            <w:tcW w:w="1134" w:type="dxa"/>
          </w:tcPr>
          <w:p w14:paraId="7D819552" w14:textId="77777777" w:rsidR="00881828" w:rsidRPr="00CB32A6" w:rsidRDefault="00881828" w:rsidP="009422A4">
            <w:pPr>
              <w:jc w:val="center"/>
              <w:rPr>
                <w:rFonts w:ascii="Calibri" w:hAnsi="Calibri"/>
                <w:color w:val="FF0000"/>
                <w:sz w:val="22"/>
                <w:szCs w:val="22"/>
              </w:rPr>
            </w:pPr>
          </w:p>
        </w:tc>
        <w:tc>
          <w:tcPr>
            <w:tcW w:w="1843" w:type="dxa"/>
          </w:tcPr>
          <w:p w14:paraId="6F4A7614" w14:textId="77777777" w:rsidR="00881828" w:rsidRPr="00CB32A6" w:rsidRDefault="00881828" w:rsidP="009422A4">
            <w:pPr>
              <w:jc w:val="center"/>
              <w:rPr>
                <w:rFonts w:ascii="Calibri" w:hAnsi="Calibri"/>
                <w:sz w:val="22"/>
                <w:szCs w:val="22"/>
              </w:rPr>
            </w:pPr>
            <w:proofErr w:type="spellStart"/>
            <w:r w:rsidRPr="00CB32A6">
              <w:rPr>
                <w:rFonts w:ascii="Calibri" w:hAnsi="Calibri"/>
                <w:sz w:val="22"/>
                <w:szCs w:val="22"/>
              </w:rPr>
              <w:t>Intn'l</w:t>
            </w:r>
            <w:proofErr w:type="spellEnd"/>
            <w:r w:rsidRPr="00CB32A6">
              <w:rPr>
                <w:rFonts w:ascii="Calibri" w:hAnsi="Calibri"/>
                <w:sz w:val="22"/>
                <w:szCs w:val="22"/>
              </w:rPr>
              <w:t xml:space="preserve"> Mktg Plan Presentation</w:t>
            </w:r>
          </w:p>
        </w:tc>
      </w:tr>
    </w:tbl>
    <w:p w14:paraId="327A2C12" w14:textId="77777777" w:rsidR="00F32C5C" w:rsidRPr="00CB32A6" w:rsidRDefault="00F32C5C" w:rsidP="00940BDF">
      <w:pPr>
        <w:pStyle w:val="BodyText"/>
        <w:widowControl/>
        <w:rPr>
          <w:rFonts w:ascii="Calibri" w:hAnsi="Calibri"/>
          <w:snapToGrid/>
          <w:color w:val="FF0000"/>
          <w:sz w:val="22"/>
          <w:szCs w:val="22"/>
        </w:rPr>
      </w:pPr>
    </w:p>
    <w:p w14:paraId="13F96A56" w14:textId="77777777" w:rsidR="00B43139" w:rsidRPr="00E01D30" w:rsidRDefault="001061C3" w:rsidP="00940BDF">
      <w:pPr>
        <w:pStyle w:val="BodyText"/>
        <w:widowControl/>
        <w:rPr>
          <w:rFonts w:ascii="Calibri" w:hAnsi="Calibri"/>
          <w:b w:val="0"/>
          <w:snapToGrid/>
          <w:sz w:val="22"/>
          <w:szCs w:val="22"/>
        </w:rPr>
      </w:pPr>
      <w:r w:rsidRPr="00E01D30">
        <w:rPr>
          <w:rFonts w:ascii="Calibri" w:hAnsi="Calibri"/>
          <w:b w:val="0"/>
          <w:snapToGrid/>
          <w:sz w:val="22"/>
          <w:szCs w:val="22"/>
        </w:rPr>
        <w:t xml:space="preserve">You are expected to read the chapters on your own and before each class. The </w:t>
      </w:r>
      <w:r w:rsidR="00E01D30" w:rsidRPr="00E01D30">
        <w:rPr>
          <w:rFonts w:ascii="Calibri" w:hAnsi="Calibri"/>
          <w:b w:val="0"/>
          <w:snapToGrid/>
          <w:sz w:val="22"/>
          <w:szCs w:val="22"/>
        </w:rPr>
        <w:t>agenda</w:t>
      </w:r>
      <w:r w:rsidRPr="00E01D30">
        <w:rPr>
          <w:rFonts w:ascii="Calibri" w:hAnsi="Calibri"/>
          <w:b w:val="0"/>
          <w:snapToGrid/>
          <w:sz w:val="22"/>
          <w:szCs w:val="22"/>
        </w:rPr>
        <w:t xml:space="preserve"> above is tentative and subject to change - but is largely expected to follow the scheduled</w:t>
      </w:r>
      <w:r w:rsidR="00E01D30" w:rsidRPr="00E01D30">
        <w:rPr>
          <w:rFonts w:ascii="Calibri" w:hAnsi="Calibri"/>
          <w:b w:val="0"/>
          <w:snapToGrid/>
          <w:sz w:val="22"/>
          <w:szCs w:val="22"/>
        </w:rPr>
        <w:t xml:space="preserve"> coverage of the text. Exams will include all lecture and text material. </w:t>
      </w:r>
    </w:p>
    <w:p w14:paraId="627116C5" w14:textId="77777777" w:rsidR="00125C78" w:rsidRDefault="00125C78" w:rsidP="00125C78">
      <w:pPr>
        <w:rPr>
          <w:rFonts w:ascii="Calibri" w:hAnsi="Calibri"/>
          <w:sz w:val="22"/>
          <w:szCs w:val="22"/>
        </w:rPr>
      </w:pPr>
    </w:p>
    <w:p w14:paraId="27835FE1" w14:textId="77777777" w:rsidR="00125C78" w:rsidRPr="000611F4" w:rsidRDefault="00125C78" w:rsidP="00125C78">
      <w:pPr>
        <w:rPr>
          <w:rFonts w:ascii="Calibri" w:hAnsi="Calibri"/>
          <w:sz w:val="22"/>
          <w:szCs w:val="22"/>
        </w:rPr>
      </w:pPr>
      <w:r>
        <w:rPr>
          <w:rFonts w:ascii="Calibri" w:hAnsi="Calibri"/>
          <w:sz w:val="22"/>
          <w:szCs w:val="22"/>
        </w:rPr>
        <w:t>Fo</w:t>
      </w:r>
      <w:r w:rsidRPr="000611F4">
        <w:rPr>
          <w:rFonts w:ascii="Calibri" w:hAnsi="Calibri"/>
          <w:sz w:val="22"/>
          <w:szCs w:val="22"/>
        </w:rPr>
        <w:t xml:space="preserve">r </w:t>
      </w:r>
      <w:r w:rsidR="007C1821">
        <w:rPr>
          <w:rFonts w:ascii="Calibri" w:hAnsi="Calibri"/>
          <w:sz w:val="22"/>
          <w:szCs w:val="22"/>
        </w:rPr>
        <w:t>Winter</w:t>
      </w:r>
      <w:r w:rsidRPr="000611F4">
        <w:rPr>
          <w:rFonts w:ascii="Calibri" w:hAnsi="Calibri"/>
          <w:sz w:val="22"/>
          <w:szCs w:val="22"/>
        </w:rPr>
        <w:t xml:space="preserve"> </w:t>
      </w:r>
      <w:r w:rsidR="007C1821">
        <w:rPr>
          <w:rFonts w:ascii="Calibri" w:hAnsi="Calibri"/>
          <w:sz w:val="22"/>
          <w:szCs w:val="22"/>
        </w:rPr>
        <w:t>2023</w:t>
      </w:r>
      <w:r w:rsidRPr="000611F4">
        <w:rPr>
          <w:rFonts w:ascii="Calibri" w:hAnsi="Calibri"/>
          <w:sz w:val="22"/>
          <w:szCs w:val="22"/>
        </w:rPr>
        <w:t xml:space="preserve"> exams are expected to be administered via EClass</w:t>
      </w:r>
      <w:r>
        <w:rPr>
          <w:rFonts w:ascii="Calibri" w:hAnsi="Calibri"/>
          <w:sz w:val="22"/>
          <w:szCs w:val="22"/>
        </w:rPr>
        <w:t xml:space="preserve"> "live" and on campus.</w:t>
      </w:r>
      <w:r w:rsidRPr="000611F4">
        <w:rPr>
          <w:rFonts w:ascii="Calibri" w:hAnsi="Calibri"/>
          <w:sz w:val="22"/>
          <w:szCs w:val="22"/>
        </w:rPr>
        <w:t xml:space="preserve"> Your </w:t>
      </w:r>
      <w:proofErr w:type="gramStart"/>
      <w:r w:rsidRPr="000611F4">
        <w:rPr>
          <w:rFonts w:ascii="Calibri" w:hAnsi="Calibri"/>
          <w:sz w:val="22"/>
          <w:szCs w:val="22"/>
        </w:rPr>
        <w:t>Instructor</w:t>
      </w:r>
      <w:proofErr w:type="gramEnd"/>
      <w:r w:rsidRPr="000611F4">
        <w:rPr>
          <w:rFonts w:ascii="Calibri" w:hAnsi="Calibri"/>
          <w:sz w:val="22"/>
          <w:szCs w:val="22"/>
        </w:rPr>
        <w:t xml:space="preserve"> will advise </w:t>
      </w:r>
      <w:r>
        <w:rPr>
          <w:rFonts w:ascii="Calibri" w:hAnsi="Calibri"/>
          <w:sz w:val="22"/>
          <w:szCs w:val="22"/>
        </w:rPr>
        <w:t>on details and timing</w:t>
      </w:r>
      <w:r w:rsidRPr="000611F4">
        <w:rPr>
          <w:rFonts w:ascii="Calibri" w:hAnsi="Calibri"/>
          <w:sz w:val="22"/>
          <w:szCs w:val="22"/>
        </w:rPr>
        <w:t>.</w:t>
      </w:r>
    </w:p>
    <w:p w14:paraId="76020C2F" w14:textId="77777777" w:rsidR="00125C78" w:rsidRDefault="00125C78" w:rsidP="00125C78">
      <w:pPr>
        <w:numPr>
          <w:ilvl w:val="0"/>
          <w:numId w:val="9"/>
        </w:numPr>
        <w:tabs>
          <w:tab w:val="left" w:pos="-720"/>
        </w:tabs>
        <w:suppressAutoHyphens/>
        <w:rPr>
          <w:rFonts w:ascii="Calibri" w:hAnsi="Calibri"/>
          <w:b/>
          <w:sz w:val="22"/>
          <w:szCs w:val="22"/>
          <w:lang w:val="en-GB"/>
        </w:rPr>
      </w:pPr>
      <w:r w:rsidRPr="00482B2E">
        <w:rPr>
          <w:rFonts w:ascii="Calibri" w:hAnsi="Calibri"/>
          <w:b/>
          <w:sz w:val="22"/>
          <w:szCs w:val="22"/>
          <w:lang w:val="en-GB"/>
        </w:rPr>
        <w:t xml:space="preserve">NOTE: For </w:t>
      </w:r>
      <w:r w:rsidR="007C1821">
        <w:rPr>
          <w:rFonts w:ascii="Calibri" w:hAnsi="Calibri"/>
          <w:b/>
          <w:sz w:val="22"/>
          <w:szCs w:val="22"/>
          <w:lang w:val="en-GB"/>
        </w:rPr>
        <w:t>Winter</w:t>
      </w:r>
      <w:r w:rsidRPr="00482B2E">
        <w:rPr>
          <w:rFonts w:ascii="Calibri" w:hAnsi="Calibri"/>
          <w:b/>
          <w:sz w:val="22"/>
          <w:szCs w:val="22"/>
          <w:lang w:val="en-GB"/>
        </w:rPr>
        <w:t xml:space="preserve"> </w:t>
      </w:r>
      <w:r w:rsidR="007C1821">
        <w:rPr>
          <w:rFonts w:ascii="Calibri" w:hAnsi="Calibri"/>
          <w:b/>
          <w:sz w:val="22"/>
          <w:szCs w:val="22"/>
          <w:lang w:val="en-GB"/>
        </w:rPr>
        <w:t>2023</w:t>
      </w:r>
      <w:r w:rsidRPr="00482B2E">
        <w:rPr>
          <w:rFonts w:ascii="Calibri" w:hAnsi="Calibri"/>
          <w:b/>
          <w:sz w:val="22"/>
          <w:szCs w:val="22"/>
          <w:lang w:val="en-GB"/>
        </w:rPr>
        <w:t xml:space="preserve"> it is anticipated that</w:t>
      </w:r>
      <w:r>
        <w:rPr>
          <w:rFonts w:ascii="Calibri" w:hAnsi="Calibri"/>
          <w:b/>
          <w:sz w:val="22"/>
          <w:szCs w:val="22"/>
          <w:lang w:val="en-GB"/>
        </w:rPr>
        <w:t>:</w:t>
      </w:r>
    </w:p>
    <w:p w14:paraId="479A51EC" w14:textId="77777777" w:rsidR="00125C78" w:rsidRDefault="00125C78" w:rsidP="00125C78">
      <w:pPr>
        <w:numPr>
          <w:ilvl w:val="1"/>
          <w:numId w:val="9"/>
        </w:numPr>
        <w:tabs>
          <w:tab w:val="left" w:pos="-720"/>
        </w:tabs>
        <w:suppressAutoHyphens/>
        <w:rPr>
          <w:rFonts w:ascii="Calibri" w:hAnsi="Calibri"/>
          <w:b/>
          <w:sz w:val="22"/>
          <w:szCs w:val="22"/>
          <w:lang w:val="en-GB"/>
        </w:rPr>
      </w:pPr>
      <w:r w:rsidRPr="00482B2E">
        <w:rPr>
          <w:rFonts w:ascii="Calibri" w:hAnsi="Calibri"/>
          <w:b/>
          <w:sz w:val="22"/>
          <w:szCs w:val="22"/>
          <w:lang w:val="en-GB"/>
        </w:rPr>
        <w:t xml:space="preserve">all </w:t>
      </w:r>
      <w:r>
        <w:rPr>
          <w:rFonts w:ascii="Calibri" w:hAnsi="Calibri"/>
          <w:b/>
          <w:sz w:val="22"/>
          <w:szCs w:val="22"/>
          <w:lang w:val="en-GB"/>
        </w:rPr>
        <w:t xml:space="preserve">material </w:t>
      </w:r>
      <w:r w:rsidRPr="00482B2E">
        <w:rPr>
          <w:rFonts w:ascii="Calibri" w:hAnsi="Calibri"/>
          <w:b/>
          <w:sz w:val="22"/>
          <w:szCs w:val="22"/>
          <w:lang w:val="en-GB"/>
        </w:rPr>
        <w:t>submissions will be via email.</w:t>
      </w:r>
    </w:p>
    <w:p w14:paraId="0645A57A" w14:textId="77777777" w:rsidR="00125C78" w:rsidRPr="00482B2E" w:rsidRDefault="00125C78" w:rsidP="00125C78">
      <w:pPr>
        <w:numPr>
          <w:ilvl w:val="1"/>
          <w:numId w:val="9"/>
        </w:numPr>
        <w:tabs>
          <w:tab w:val="left" w:pos="-720"/>
        </w:tabs>
        <w:suppressAutoHyphens/>
        <w:rPr>
          <w:rFonts w:ascii="Calibri" w:hAnsi="Calibri"/>
          <w:b/>
          <w:sz w:val="22"/>
          <w:szCs w:val="22"/>
          <w:lang w:val="en-GB"/>
        </w:rPr>
      </w:pPr>
      <w:r w:rsidRPr="00482B2E">
        <w:rPr>
          <w:rFonts w:ascii="Calibri" w:hAnsi="Calibri"/>
          <w:b/>
          <w:sz w:val="22"/>
          <w:szCs w:val="22"/>
          <w:lang w:val="en-GB"/>
        </w:rPr>
        <w:t>all (group)</w:t>
      </w:r>
      <w:r>
        <w:rPr>
          <w:rFonts w:ascii="Calibri" w:hAnsi="Calibri"/>
          <w:b/>
          <w:sz w:val="22"/>
          <w:szCs w:val="22"/>
          <w:lang w:val="en-GB"/>
        </w:rPr>
        <w:t xml:space="preserve"> presentations will be</w:t>
      </w:r>
      <w:r w:rsidRPr="00125C78">
        <w:rPr>
          <w:rFonts w:ascii="Calibri" w:hAnsi="Calibri"/>
          <w:b/>
          <w:sz w:val="22"/>
          <w:szCs w:val="22"/>
          <w:lang w:val="en-GB"/>
        </w:rPr>
        <w:t xml:space="preserve"> </w:t>
      </w:r>
      <w:r>
        <w:rPr>
          <w:rFonts w:ascii="Calibri" w:hAnsi="Calibri"/>
          <w:b/>
          <w:sz w:val="22"/>
          <w:szCs w:val="22"/>
          <w:lang w:val="en-GB"/>
        </w:rPr>
        <w:t xml:space="preserve">Live and in-person, on campus and/or via Zoom </w:t>
      </w:r>
    </w:p>
    <w:p w14:paraId="38E9EB86" w14:textId="77777777" w:rsidR="00125C78" w:rsidRDefault="00125C78" w:rsidP="00125C78">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s="Arial"/>
          <w:b/>
          <w:bCs/>
          <w:color w:val="4F6228"/>
          <w:sz w:val="22"/>
          <w:szCs w:val="22"/>
          <w:u w:val="single"/>
        </w:rPr>
      </w:pPr>
    </w:p>
    <w:p w14:paraId="00FD41FC" w14:textId="77777777" w:rsidR="00E548C6" w:rsidRDefault="00E548C6" w:rsidP="00896B92">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s="Arial"/>
          <w:b/>
          <w:bCs/>
          <w:color w:val="4F6228"/>
          <w:sz w:val="22"/>
          <w:szCs w:val="22"/>
          <w:u w:val="single"/>
        </w:rPr>
      </w:pPr>
    </w:p>
    <w:p w14:paraId="0ED90CE8" w14:textId="77777777" w:rsidR="00125C78" w:rsidRDefault="00125C78" w:rsidP="00896B92">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s="Arial"/>
          <w:b/>
          <w:bCs/>
          <w:color w:val="4F6228"/>
          <w:sz w:val="22"/>
          <w:szCs w:val="22"/>
          <w:u w:val="single"/>
        </w:rPr>
      </w:pPr>
    </w:p>
    <w:p w14:paraId="37D0E824" w14:textId="77777777" w:rsidR="00125C78" w:rsidRDefault="00125C78" w:rsidP="00896B92">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s="Arial"/>
          <w:b/>
          <w:bCs/>
          <w:color w:val="4F6228"/>
          <w:sz w:val="22"/>
          <w:szCs w:val="22"/>
          <w:u w:val="single"/>
        </w:rPr>
      </w:pPr>
    </w:p>
    <w:p w14:paraId="64667379" w14:textId="77777777" w:rsidR="00125C78" w:rsidRDefault="00125C78" w:rsidP="00896B92">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s="Arial"/>
          <w:b/>
          <w:bCs/>
          <w:color w:val="4F6228"/>
          <w:sz w:val="22"/>
          <w:szCs w:val="22"/>
          <w:u w:val="single"/>
        </w:rPr>
      </w:pPr>
    </w:p>
    <w:p w14:paraId="4968C891" w14:textId="77777777" w:rsidR="00125C78" w:rsidRDefault="00125C78" w:rsidP="00896B92">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s="Arial"/>
          <w:b/>
          <w:bCs/>
          <w:color w:val="4F6228"/>
          <w:sz w:val="22"/>
          <w:szCs w:val="22"/>
          <w:u w:val="single"/>
        </w:rPr>
      </w:pPr>
    </w:p>
    <w:p w14:paraId="53E333D2" w14:textId="77777777" w:rsidR="00896B92" w:rsidRPr="00482B2E" w:rsidRDefault="00896B92" w:rsidP="00896B92">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s="Arial"/>
          <w:b/>
          <w:bCs/>
          <w:color w:val="4F6228"/>
          <w:sz w:val="22"/>
          <w:szCs w:val="22"/>
          <w:u w:val="single"/>
        </w:rPr>
      </w:pPr>
      <w:r w:rsidRPr="00482B2E">
        <w:rPr>
          <w:rFonts w:ascii="Calibri" w:hAnsi="Calibri" w:cs="Arial"/>
          <w:b/>
          <w:bCs/>
          <w:color w:val="4F6228"/>
          <w:sz w:val="22"/>
          <w:szCs w:val="22"/>
          <w:u w:val="single"/>
        </w:rPr>
        <w:t>ADDITIONAL INFORMATION / NOTES:</w:t>
      </w:r>
    </w:p>
    <w:p w14:paraId="4E47F4A0" w14:textId="77777777" w:rsidR="009D568E" w:rsidRPr="00025D4B" w:rsidRDefault="00C23459" w:rsidP="009D568E">
      <w:pPr>
        <w:tabs>
          <w:tab w:val="left" w:pos="-720"/>
        </w:tabs>
        <w:suppressAutoHyphens/>
        <w:rPr>
          <w:rFonts w:ascii="Calibri" w:hAnsi="Calibri"/>
          <w:spacing w:val="-3"/>
          <w:sz w:val="22"/>
          <w:szCs w:val="22"/>
          <w:lang w:val="en-GB"/>
        </w:rPr>
      </w:pPr>
      <w:r w:rsidRPr="00565115">
        <w:rPr>
          <w:rFonts w:ascii="Calibri" w:hAnsi="Calibri"/>
          <w:b/>
          <w:sz w:val="22"/>
          <w:szCs w:val="22"/>
          <w:lang w:val="en-GB"/>
        </w:rPr>
        <w:t>Group - Case Analysis and Presentation -</w:t>
      </w:r>
      <w:r w:rsidRPr="00565115">
        <w:rPr>
          <w:rFonts w:ascii="Calibri" w:hAnsi="Calibri"/>
          <w:sz w:val="22"/>
          <w:szCs w:val="22"/>
          <w:lang w:val="en-GB"/>
        </w:rPr>
        <w:t xml:space="preserve"> </w:t>
      </w:r>
      <w:r w:rsidR="003D381D" w:rsidRPr="00565115">
        <w:rPr>
          <w:rFonts w:ascii="Calibri" w:hAnsi="Calibri"/>
          <w:sz w:val="22"/>
          <w:szCs w:val="22"/>
          <w:lang w:val="en-GB"/>
        </w:rPr>
        <w:t xml:space="preserve">You must work in a group to analyze and present </w:t>
      </w:r>
      <w:r w:rsidR="00565115">
        <w:rPr>
          <w:rFonts w:ascii="Calibri" w:hAnsi="Calibri"/>
          <w:sz w:val="22"/>
          <w:szCs w:val="22"/>
          <w:lang w:val="en-GB"/>
        </w:rPr>
        <w:t>a case</w:t>
      </w:r>
      <w:r w:rsidR="003D381D" w:rsidRPr="00565115">
        <w:rPr>
          <w:rFonts w:ascii="Calibri" w:hAnsi="Calibri"/>
          <w:sz w:val="22"/>
          <w:szCs w:val="22"/>
          <w:lang w:val="en-GB"/>
        </w:rPr>
        <w:t xml:space="preserve"> to the class and lead </w:t>
      </w:r>
      <w:r w:rsidR="00E548C6" w:rsidRPr="00565115">
        <w:rPr>
          <w:rFonts w:ascii="Calibri" w:hAnsi="Calibri"/>
          <w:sz w:val="22"/>
          <w:szCs w:val="22"/>
          <w:lang w:val="en-GB"/>
        </w:rPr>
        <w:t>a</w:t>
      </w:r>
      <w:r w:rsidR="003D381D" w:rsidRPr="00565115">
        <w:rPr>
          <w:rFonts w:ascii="Calibri" w:hAnsi="Calibri"/>
          <w:sz w:val="22"/>
          <w:szCs w:val="22"/>
          <w:lang w:val="en-GB"/>
        </w:rPr>
        <w:t xml:space="preserve"> classroom discussion of the case. </w:t>
      </w:r>
      <w:r w:rsidR="00C30156" w:rsidRPr="00565115">
        <w:rPr>
          <w:rFonts w:ascii="Calibri" w:hAnsi="Calibri"/>
          <w:sz w:val="22"/>
          <w:szCs w:val="22"/>
          <w:lang w:val="en-GB"/>
        </w:rPr>
        <w:t xml:space="preserve">Submission details (hard copy) and presentation details will be provided in </w:t>
      </w:r>
      <w:r w:rsidR="00565115">
        <w:rPr>
          <w:rFonts w:ascii="Calibri" w:hAnsi="Calibri"/>
          <w:sz w:val="22"/>
          <w:szCs w:val="22"/>
          <w:lang w:val="en-GB"/>
        </w:rPr>
        <w:t>the Detailed Syllabus</w:t>
      </w:r>
      <w:r w:rsidR="00C30156" w:rsidRPr="00565115">
        <w:rPr>
          <w:rFonts w:ascii="Calibri" w:hAnsi="Calibri"/>
          <w:sz w:val="22"/>
          <w:szCs w:val="22"/>
          <w:lang w:val="en-GB"/>
        </w:rPr>
        <w:t xml:space="preserve">. </w:t>
      </w:r>
      <w:r w:rsidR="003D381D" w:rsidRPr="00565115">
        <w:rPr>
          <w:rFonts w:ascii="Calibri" w:hAnsi="Calibri"/>
          <w:sz w:val="22"/>
          <w:szCs w:val="22"/>
          <w:lang w:val="en-GB"/>
        </w:rPr>
        <w:t xml:space="preserve">You will work with your professor to select the cases for your group to present. You should plan for a </w:t>
      </w:r>
      <w:r w:rsidR="009D568E">
        <w:rPr>
          <w:rFonts w:ascii="Calibri" w:hAnsi="Calibri"/>
          <w:sz w:val="22"/>
          <w:szCs w:val="22"/>
          <w:lang w:val="en-GB"/>
        </w:rPr>
        <w:t xml:space="preserve">1- - </w:t>
      </w:r>
      <w:proofErr w:type="gramStart"/>
      <w:r w:rsidR="00430929">
        <w:rPr>
          <w:rFonts w:ascii="Calibri" w:hAnsi="Calibri"/>
          <w:sz w:val="22"/>
          <w:szCs w:val="22"/>
          <w:lang w:val="en-GB"/>
        </w:rPr>
        <w:t>15</w:t>
      </w:r>
      <w:r w:rsidR="003D381D" w:rsidRPr="00565115">
        <w:rPr>
          <w:rFonts w:ascii="Calibri" w:hAnsi="Calibri"/>
          <w:sz w:val="22"/>
          <w:szCs w:val="22"/>
          <w:lang w:val="en-GB"/>
        </w:rPr>
        <w:t xml:space="preserve"> minute</w:t>
      </w:r>
      <w:proofErr w:type="gramEnd"/>
      <w:r w:rsidR="003D381D" w:rsidRPr="00565115">
        <w:rPr>
          <w:rFonts w:ascii="Calibri" w:hAnsi="Calibri"/>
          <w:sz w:val="22"/>
          <w:szCs w:val="22"/>
          <w:lang w:val="en-GB"/>
        </w:rPr>
        <w:t xml:space="preserve"> detailed presentation of </w:t>
      </w:r>
      <w:r w:rsidRPr="00565115">
        <w:rPr>
          <w:rFonts w:ascii="Calibri" w:hAnsi="Calibri"/>
          <w:sz w:val="22"/>
          <w:szCs w:val="22"/>
          <w:lang w:val="en-GB"/>
        </w:rPr>
        <w:t>each</w:t>
      </w:r>
      <w:r w:rsidR="003D381D" w:rsidRPr="00565115">
        <w:rPr>
          <w:rFonts w:ascii="Calibri" w:hAnsi="Calibri"/>
          <w:sz w:val="22"/>
          <w:szCs w:val="22"/>
          <w:lang w:val="en-GB"/>
        </w:rPr>
        <w:t xml:space="preserve"> case</w:t>
      </w:r>
      <w:r w:rsidR="00430929">
        <w:rPr>
          <w:rFonts w:ascii="Calibri" w:hAnsi="Calibri"/>
          <w:sz w:val="22"/>
          <w:szCs w:val="22"/>
          <w:lang w:val="en-GB"/>
        </w:rPr>
        <w:t xml:space="preserve"> </w:t>
      </w:r>
      <w:r w:rsidR="003D381D" w:rsidRPr="00565115">
        <w:rPr>
          <w:rFonts w:ascii="Calibri" w:hAnsi="Calibri"/>
          <w:sz w:val="22"/>
          <w:szCs w:val="22"/>
          <w:lang w:val="en-GB"/>
        </w:rPr>
        <w:t>including your group’s analysis and recommendations</w:t>
      </w:r>
      <w:r w:rsidR="001348D0">
        <w:rPr>
          <w:rFonts w:ascii="Calibri" w:hAnsi="Calibri"/>
          <w:sz w:val="22"/>
          <w:szCs w:val="22"/>
          <w:lang w:val="en-GB"/>
        </w:rPr>
        <w:t xml:space="preserve"> and your group must submit a written report.</w:t>
      </w:r>
      <w:r w:rsidR="009D568E">
        <w:rPr>
          <w:rFonts w:ascii="Calibri" w:hAnsi="Calibri"/>
          <w:sz w:val="22"/>
          <w:szCs w:val="22"/>
          <w:lang w:val="en-GB"/>
        </w:rPr>
        <w:t xml:space="preserve"> </w:t>
      </w:r>
      <w:r w:rsidR="009D568E" w:rsidRPr="00025D4B">
        <w:rPr>
          <w:rFonts w:ascii="Calibri" w:hAnsi="Calibri"/>
          <w:spacing w:val="-3"/>
          <w:sz w:val="22"/>
          <w:szCs w:val="22"/>
          <w:lang w:val="en-GB"/>
        </w:rPr>
        <w:t xml:space="preserve">The calculation of an individual’s grade will depend on peer feedback and the overall project grade. </w:t>
      </w:r>
    </w:p>
    <w:p w14:paraId="39808933" w14:textId="77777777" w:rsidR="009D568E" w:rsidRPr="00025D4B" w:rsidRDefault="009D568E" w:rsidP="009D568E">
      <w:pPr>
        <w:tabs>
          <w:tab w:val="left" w:pos="-720"/>
        </w:tabs>
        <w:suppressAutoHyphens/>
        <w:rPr>
          <w:rFonts w:ascii="Calibri" w:hAnsi="Calibri"/>
          <w:b/>
          <w:sz w:val="22"/>
          <w:szCs w:val="22"/>
          <w:lang w:val="en-GB"/>
        </w:rPr>
      </w:pPr>
      <w:r w:rsidRPr="00025D4B">
        <w:rPr>
          <w:rFonts w:ascii="Calibri" w:hAnsi="Calibri"/>
          <w:b/>
          <w:sz w:val="22"/>
          <w:szCs w:val="22"/>
          <w:lang w:val="en-GB"/>
        </w:rPr>
        <w:t xml:space="preserve">NOTE: For </w:t>
      </w:r>
      <w:r w:rsidR="007C1821">
        <w:rPr>
          <w:rFonts w:ascii="Calibri" w:hAnsi="Calibri"/>
          <w:b/>
          <w:sz w:val="22"/>
          <w:szCs w:val="22"/>
          <w:lang w:val="en-GB"/>
        </w:rPr>
        <w:t>Winter</w:t>
      </w:r>
      <w:r w:rsidRPr="00025D4B">
        <w:rPr>
          <w:rFonts w:ascii="Calibri" w:hAnsi="Calibri"/>
          <w:b/>
          <w:sz w:val="22"/>
          <w:szCs w:val="22"/>
          <w:lang w:val="en-GB"/>
        </w:rPr>
        <w:t xml:space="preserve"> </w:t>
      </w:r>
      <w:r w:rsidR="007C1821">
        <w:rPr>
          <w:rFonts w:ascii="Calibri" w:hAnsi="Calibri"/>
          <w:b/>
          <w:sz w:val="22"/>
          <w:szCs w:val="22"/>
          <w:lang w:val="en-GB"/>
        </w:rPr>
        <w:t>2023</w:t>
      </w:r>
      <w:r w:rsidRPr="00025D4B">
        <w:rPr>
          <w:rFonts w:ascii="Calibri" w:hAnsi="Calibri"/>
          <w:b/>
          <w:sz w:val="22"/>
          <w:szCs w:val="22"/>
          <w:lang w:val="en-GB"/>
        </w:rPr>
        <w:t xml:space="preserve"> it is anticipated that:</w:t>
      </w:r>
    </w:p>
    <w:p w14:paraId="131C32A9" w14:textId="77777777" w:rsidR="009D568E" w:rsidRPr="00025D4B" w:rsidRDefault="009D568E" w:rsidP="009D568E">
      <w:pPr>
        <w:numPr>
          <w:ilvl w:val="1"/>
          <w:numId w:val="9"/>
        </w:numPr>
        <w:tabs>
          <w:tab w:val="left" w:pos="-720"/>
        </w:tabs>
        <w:suppressAutoHyphens/>
        <w:rPr>
          <w:rFonts w:ascii="Calibri" w:hAnsi="Calibri"/>
          <w:b/>
          <w:sz w:val="22"/>
          <w:szCs w:val="22"/>
          <w:lang w:val="en-GB"/>
        </w:rPr>
      </w:pPr>
      <w:r w:rsidRPr="00025D4B">
        <w:rPr>
          <w:rFonts w:ascii="Calibri" w:hAnsi="Calibri"/>
          <w:b/>
          <w:sz w:val="22"/>
          <w:szCs w:val="22"/>
          <w:lang w:val="en-GB"/>
        </w:rPr>
        <w:t>all material submissions will be via email.</w:t>
      </w:r>
    </w:p>
    <w:p w14:paraId="3BD03BA9" w14:textId="77777777" w:rsidR="009D568E" w:rsidRPr="00025D4B" w:rsidRDefault="009D568E" w:rsidP="009D568E">
      <w:pPr>
        <w:numPr>
          <w:ilvl w:val="1"/>
          <w:numId w:val="9"/>
        </w:numPr>
        <w:tabs>
          <w:tab w:val="left" w:pos="-720"/>
        </w:tabs>
        <w:suppressAutoHyphens/>
        <w:rPr>
          <w:rFonts w:ascii="Calibri" w:hAnsi="Calibri"/>
          <w:b/>
          <w:sz w:val="22"/>
          <w:szCs w:val="22"/>
          <w:lang w:val="en-GB"/>
        </w:rPr>
      </w:pPr>
      <w:r w:rsidRPr="00025D4B">
        <w:rPr>
          <w:rFonts w:ascii="Calibri" w:hAnsi="Calibri"/>
          <w:b/>
          <w:sz w:val="22"/>
          <w:szCs w:val="22"/>
          <w:lang w:val="en-GB"/>
        </w:rPr>
        <w:t>all (group) presentations will be via Zoom and/or live, in person, on campus.</w:t>
      </w:r>
    </w:p>
    <w:p w14:paraId="3E8D9A10" w14:textId="77777777" w:rsidR="00E548C6" w:rsidRDefault="00E548C6" w:rsidP="003D381D">
      <w:pPr>
        <w:tabs>
          <w:tab w:val="left" w:pos="-720"/>
        </w:tabs>
        <w:suppressAutoHyphens/>
        <w:rPr>
          <w:rFonts w:ascii="Calibri" w:hAnsi="Calibri"/>
          <w:b/>
          <w:sz w:val="22"/>
          <w:szCs w:val="22"/>
          <w:lang w:val="en-GB"/>
        </w:rPr>
      </w:pPr>
    </w:p>
    <w:p w14:paraId="595C1F38" w14:textId="77777777" w:rsidR="00661AB9" w:rsidRPr="00702299" w:rsidRDefault="00661AB9" w:rsidP="003D381D">
      <w:pPr>
        <w:tabs>
          <w:tab w:val="left" w:pos="-720"/>
        </w:tabs>
        <w:suppressAutoHyphens/>
        <w:rPr>
          <w:rFonts w:ascii="Calibri" w:hAnsi="Calibri"/>
          <w:b/>
          <w:color w:val="FF0000"/>
          <w:spacing w:val="-3"/>
          <w:sz w:val="22"/>
          <w:szCs w:val="22"/>
          <w:lang w:val="en-GB"/>
        </w:rPr>
      </w:pPr>
      <w:r w:rsidRPr="00702299">
        <w:rPr>
          <w:rFonts w:ascii="Calibri" w:hAnsi="Calibri"/>
          <w:b/>
          <w:sz w:val="22"/>
          <w:szCs w:val="22"/>
          <w:lang w:val="en-GB"/>
        </w:rPr>
        <w:t xml:space="preserve">Group - </w:t>
      </w:r>
      <w:r w:rsidR="00B17E7E">
        <w:rPr>
          <w:rFonts w:ascii="Calibri" w:hAnsi="Calibri"/>
          <w:b/>
          <w:sz w:val="22"/>
          <w:szCs w:val="22"/>
          <w:lang w:val="en-GB"/>
        </w:rPr>
        <w:t xml:space="preserve">International Marketing </w:t>
      </w:r>
      <w:r w:rsidR="00565115">
        <w:rPr>
          <w:rFonts w:ascii="Calibri" w:hAnsi="Calibri"/>
          <w:b/>
          <w:sz w:val="22"/>
          <w:szCs w:val="22"/>
          <w:lang w:val="en-GB"/>
        </w:rPr>
        <w:t>Pl</w:t>
      </w:r>
      <w:r w:rsidR="00B17E7E">
        <w:rPr>
          <w:rFonts w:ascii="Calibri" w:hAnsi="Calibri"/>
          <w:b/>
          <w:sz w:val="22"/>
          <w:szCs w:val="22"/>
          <w:lang w:val="en-GB"/>
        </w:rPr>
        <w:t>an</w:t>
      </w:r>
      <w:r w:rsidR="00565115">
        <w:rPr>
          <w:rFonts w:ascii="Calibri" w:hAnsi="Calibri"/>
          <w:b/>
          <w:sz w:val="22"/>
          <w:szCs w:val="22"/>
          <w:lang w:val="en-GB"/>
        </w:rPr>
        <w:t>/Presentation</w:t>
      </w:r>
    </w:p>
    <w:p w14:paraId="3E268528" w14:textId="77777777" w:rsidR="009D568E" w:rsidRDefault="00477EBB" w:rsidP="009D568E">
      <w:pPr>
        <w:rPr>
          <w:rFonts w:ascii="Calibri" w:hAnsi="Calibri"/>
          <w:sz w:val="22"/>
          <w:szCs w:val="22"/>
        </w:rPr>
      </w:pPr>
      <w:r w:rsidRPr="001348D0">
        <w:rPr>
          <w:rFonts w:ascii="Calibri" w:hAnsi="Calibri"/>
          <w:sz w:val="22"/>
          <w:szCs w:val="22"/>
        </w:rPr>
        <w:t>You</w:t>
      </w:r>
      <w:r w:rsidR="00565115" w:rsidRPr="001348D0">
        <w:rPr>
          <w:rFonts w:ascii="Calibri" w:hAnsi="Calibri"/>
          <w:sz w:val="22"/>
          <w:szCs w:val="22"/>
        </w:rPr>
        <w:t>r group</w:t>
      </w:r>
      <w:r w:rsidRPr="001348D0">
        <w:rPr>
          <w:rFonts w:ascii="Calibri" w:hAnsi="Calibri"/>
          <w:sz w:val="22"/>
          <w:szCs w:val="22"/>
        </w:rPr>
        <w:t xml:space="preserve"> will p</w:t>
      </w:r>
      <w:r w:rsidR="00565115" w:rsidRPr="001348D0">
        <w:rPr>
          <w:rFonts w:ascii="Calibri" w:hAnsi="Calibri"/>
          <w:sz w:val="22"/>
          <w:szCs w:val="22"/>
        </w:rPr>
        <w:t>roduce and submit an International Marketing Plan. In this plan you will first select a company/product that you want to expand globally. The next stage of the Plan includes conducting an International Opportunity Assessment where</w:t>
      </w:r>
      <w:r w:rsidR="00287B71" w:rsidRPr="001348D0">
        <w:rPr>
          <w:rFonts w:ascii="Calibri" w:hAnsi="Calibri"/>
          <w:sz w:val="22"/>
          <w:szCs w:val="22"/>
        </w:rPr>
        <w:t xml:space="preserve"> you will analyze and select </w:t>
      </w:r>
      <w:r w:rsidR="00565115" w:rsidRPr="001348D0">
        <w:rPr>
          <w:rFonts w:ascii="Calibri" w:hAnsi="Calibri"/>
          <w:sz w:val="22"/>
          <w:szCs w:val="22"/>
        </w:rPr>
        <w:t xml:space="preserve">an international market to enter. The final stage of the plan involves the creation of an </w:t>
      </w:r>
      <w:r w:rsidR="00881828" w:rsidRPr="001348D0">
        <w:rPr>
          <w:rFonts w:ascii="Calibri" w:hAnsi="Calibri"/>
          <w:sz w:val="22"/>
          <w:szCs w:val="22"/>
        </w:rPr>
        <w:t>I</w:t>
      </w:r>
      <w:r w:rsidR="00565115" w:rsidRPr="001348D0">
        <w:rPr>
          <w:rFonts w:ascii="Calibri" w:hAnsi="Calibri"/>
          <w:sz w:val="22"/>
          <w:szCs w:val="22"/>
        </w:rPr>
        <w:t xml:space="preserve">nternational </w:t>
      </w:r>
      <w:r w:rsidR="00881828" w:rsidRPr="001348D0">
        <w:rPr>
          <w:rFonts w:ascii="Calibri" w:hAnsi="Calibri"/>
          <w:sz w:val="22"/>
          <w:szCs w:val="22"/>
        </w:rPr>
        <w:t xml:space="preserve">Marketing Plan that recognizes the unique market that you are choosing to enter. </w:t>
      </w:r>
      <w:r w:rsidR="00287B71" w:rsidRPr="001348D0">
        <w:rPr>
          <w:rFonts w:ascii="Calibri" w:hAnsi="Calibri"/>
          <w:sz w:val="22"/>
          <w:szCs w:val="22"/>
        </w:rPr>
        <w:t xml:space="preserve">The strategic international plan will involve market analysis and the development of a plan that is tailored to the international market. </w:t>
      </w:r>
      <w:r w:rsidRPr="001348D0">
        <w:rPr>
          <w:rFonts w:ascii="Calibri" w:hAnsi="Calibri"/>
          <w:sz w:val="22"/>
          <w:szCs w:val="22"/>
          <w:u w:val="single"/>
        </w:rPr>
        <w:t xml:space="preserve">A detailed guide is available via the </w:t>
      </w:r>
      <w:r w:rsidR="00E548C6" w:rsidRPr="001348D0">
        <w:rPr>
          <w:rFonts w:ascii="Calibri" w:hAnsi="Calibri"/>
          <w:b/>
          <w:sz w:val="22"/>
          <w:szCs w:val="22"/>
          <w:u w:val="single"/>
        </w:rPr>
        <w:t>D</w:t>
      </w:r>
      <w:r w:rsidRPr="001348D0">
        <w:rPr>
          <w:rFonts w:ascii="Calibri" w:hAnsi="Calibri"/>
          <w:b/>
          <w:sz w:val="22"/>
          <w:szCs w:val="22"/>
          <w:u w:val="single"/>
        </w:rPr>
        <w:t xml:space="preserve">etailed </w:t>
      </w:r>
      <w:r w:rsidR="00E548C6" w:rsidRPr="001348D0">
        <w:rPr>
          <w:rFonts w:ascii="Calibri" w:hAnsi="Calibri"/>
          <w:b/>
          <w:sz w:val="22"/>
          <w:szCs w:val="22"/>
          <w:u w:val="single"/>
        </w:rPr>
        <w:t>Course S</w:t>
      </w:r>
      <w:r w:rsidRPr="001348D0">
        <w:rPr>
          <w:rFonts w:ascii="Calibri" w:hAnsi="Calibri"/>
          <w:b/>
          <w:sz w:val="22"/>
          <w:szCs w:val="22"/>
          <w:u w:val="single"/>
        </w:rPr>
        <w:t>yllabus</w:t>
      </w:r>
      <w:r w:rsidRPr="001348D0">
        <w:rPr>
          <w:rFonts w:ascii="Calibri" w:hAnsi="Calibri"/>
          <w:sz w:val="22"/>
          <w:szCs w:val="22"/>
          <w:u w:val="single"/>
        </w:rPr>
        <w:t xml:space="preserve"> available on the </w:t>
      </w:r>
      <w:r w:rsidR="00430929">
        <w:rPr>
          <w:rFonts w:ascii="Calibri" w:hAnsi="Calibri"/>
          <w:sz w:val="22"/>
          <w:szCs w:val="22"/>
          <w:u w:val="single"/>
        </w:rPr>
        <w:t>EClass</w:t>
      </w:r>
      <w:r w:rsidRPr="001348D0">
        <w:rPr>
          <w:rFonts w:ascii="Calibri" w:hAnsi="Calibri"/>
          <w:sz w:val="22"/>
          <w:szCs w:val="22"/>
          <w:u w:val="single"/>
        </w:rPr>
        <w:t xml:space="preserve"> site</w:t>
      </w:r>
      <w:r w:rsidRPr="001348D0">
        <w:rPr>
          <w:rFonts w:ascii="Calibri" w:hAnsi="Calibri"/>
          <w:sz w:val="22"/>
          <w:szCs w:val="22"/>
        </w:rPr>
        <w:t xml:space="preserve">. </w:t>
      </w:r>
      <w:r w:rsidR="004B32F4" w:rsidRPr="001348D0">
        <w:rPr>
          <w:rFonts w:ascii="Calibri" w:hAnsi="Calibri"/>
          <w:spacing w:val="-3"/>
          <w:sz w:val="22"/>
          <w:szCs w:val="22"/>
          <w:lang w:val="en-GB"/>
        </w:rPr>
        <w:t xml:space="preserve">Submission </w:t>
      </w:r>
      <w:r w:rsidR="00C30156" w:rsidRPr="001348D0">
        <w:rPr>
          <w:rFonts w:ascii="Calibri" w:hAnsi="Calibri"/>
          <w:spacing w:val="-3"/>
          <w:sz w:val="22"/>
          <w:szCs w:val="22"/>
          <w:lang w:val="en-GB"/>
        </w:rPr>
        <w:t xml:space="preserve">is </w:t>
      </w:r>
      <w:r w:rsidR="00702299" w:rsidRPr="001348D0">
        <w:rPr>
          <w:rFonts w:ascii="Calibri" w:hAnsi="Calibri"/>
          <w:spacing w:val="-3"/>
          <w:sz w:val="22"/>
          <w:szCs w:val="22"/>
          <w:lang w:val="en-GB"/>
        </w:rPr>
        <w:t>d</w:t>
      </w:r>
      <w:r w:rsidR="004B32F4" w:rsidRPr="001348D0">
        <w:rPr>
          <w:rFonts w:ascii="Calibri" w:hAnsi="Calibri"/>
          <w:spacing w:val="-3"/>
          <w:sz w:val="22"/>
          <w:szCs w:val="22"/>
          <w:lang w:val="en-GB"/>
        </w:rPr>
        <w:t xml:space="preserve">ue </w:t>
      </w:r>
      <w:r w:rsidR="002B607E" w:rsidRPr="001348D0">
        <w:rPr>
          <w:rFonts w:ascii="Calibri" w:hAnsi="Calibri"/>
          <w:spacing w:val="-3"/>
          <w:sz w:val="22"/>
          <w:szCs w:val="22"/>
          <w:lang w:val="en-GB"/>
        </w:rPr>
        <w:t xml:space="preserve">- </w:t>
      </w:r>
      <w:r w:rsidR="004B32F4" w:rsidRPr="001348D0">
        <w:rPr>
          <w:rFonts w:ascii="Calibri" w:hAnsi="Calibri"/>
          <w:spacing w:val="-3"/>
          <w:sz w:val="22"/>
          <w:szCs w:val="22"/>
          <w:lang w:val="en-GB"/>
        </w:rPr>
        <w:t>start of class, Week 9.</w:t>
      </w:r>
      <w:r w:rsidRPr="001348D0">
        <w:rPr>
          <w:rFonts w:ascii="Calibri" w:hAnsi="Calibri"/>
          <w:spacing w:val="-3"/>
          <w:sz w:val="22"/>
          <w:szCs w:val="22"/>
          <w:lang w:val="en-GB"/>
        </w:rPr>
        <w:t xml:space="preserve"> </w:t>
      </w:r>
      <w:r w:rsidR="004B32F4" w:rsidRPr="001348D0">
        <w:rPr>
          <w:rFonts w:ascii="Calibri" w:hAnsi="Calibri"/>
          <w:spacing w:val="-3"/>
          <w:sz w:val="22"/>
          <w:szCs w:val="22"/>
          <w:lang w:val="en-GB"/>
        </w:rPr>
        <w:t xml:space="preserve">This is a group project; you must work as part of a group. </w:t>
      </w:r>
      <w:r w:rsidR="004B32F4" w:rsidRPr="001348D0">
        <w:rPr>
          <w:rFonts w:ascii="Calibri" w:hAnsi="Calibri"/>
          <w:sz w:val="22"/>
          <w:szCs w:val="22"/>
        </w:rPr>
        <w:t>Your grade on this Marketing Plan as well as all group work including cases and presentations will be impacted by Peer Evaluations.</w:t>
      </w:r>
      <w:r w:rsidR="00287B71" w:rsidRPr="001348D0">
        <w:rPr>
          <w:rFonts w:ascii="Calibri" w:hAnsi="Calibri"/>
          <w:sz w:val="22"/>
          <w:szCs w:val="22"/>
        </w:rPr>
        <w:t xml:space="preserve"> If time permits, all groups will present their marketing plan. The </w:t>
      </w:r>
      <w:proofErr w:type="gramStart"/>
      <w:r w:rsidR="00287B71" w:rsidRPr="001348D0">
        <w:rPr>
          <w:rFonts w:ascii="Calibri" w:hAnsi="Calibri"/>
          <w:sz w:val="22"/>
          <w:szCs w:val="22"/>
        </w:rPr>
        <w:t>Instructor</w:t>
      </w:r>
      <w:proofErr w:type="gramEnd"/>
      <w:r w:rsidR="00287B71" w:rsidRPr="001348D0">
        <w:rPr>
          <w:rFonts w:ascii="Calibri" w:hAnsi="Calibri"/>
          <w:sz w:val="22"/>
          <w:szCs w:val="22"/>
        </w:rPr>
        <w:t xml:space="preserve"> will determine the practicality of the presentation element. Each group will have </w:t>
      </w:r>
      <w:r w:rsidR="001348D0" w:rsidRPr="001348D0">
        <w:rPr>
          <w:rFonts w:ascii="Calibri" w:hAnsi="Calibri"/>
          <w:sz w:val="22"/>
          <w:szCs w:val="22"/>
        </w:rPr>
        <w:t>1</w:t>
      </w:r>
      <w:r w:rsidR="00037599">
        <w:rPr>
          <w:rFonts w:ascii="Calibri" w:hAnsi="Calibri"/>
          <w:sz w:val="22"/>
          <w:szCs w:val="22"/>
        </w:rPr>
        <w:t>0</w:t>
      </w:r>
      <w:r w:rsidR="001348D0" w:rsidRPr="001348D0">
        <w:rPr>
          <w:rFonts w:ascii="Calibri" w:hAnsi="Calibri"/>
          <w:sz w:val="22"/>
          <w:szCs w:val="22"/>
        </w:rPr>
        <w:t xml:space="preserve"> </w:t>
      </w:r>
      <w:r w:rsidR="00430929">
        <w:rPr>
          <w:rFonts w:ascii="Calibri" w:hAnsi="Calibri"/>
          <w:sz w:val="22"/>
          <w:szCs w:val="22"/>
        </w:rPr>
        <w:t xml:space="preserve">- </w:t>
      </w:r>
      <w:r w:rsidR="009D568E">
        <w:rPr>
          <w:rFonts w:ascii="Calibri" w:hAnsi="Calibri"/>
          <w:sz w:val="22"/>
          <w:szCs w:val="22"/>
        </w:rPr>
        <w:t>15</w:t>
      </w:r>
      <w:r w:rsidR="00430929">
        <w:rPr>
          <w:rFonts w:ascii="Calibri" w:hAnsi="Calibri"/>
          <w:sz w:val="22"/>
          <w:szCs w:val="22"/>
        </w:rPr>
        <w:t xml:space="preserve"> </w:t>
      </w:r>
      <w:r w:rsidR="00287B71" w:rsidRPr="001348D0">
        <w:rPr>
          <w:rFonts w:ascii="Calibri" w:hAnsi="Calibri"/>
          <w:sz w:val="22"/>
          <w:szCs w:val="22"/>
        </w:rPr>
        <w:t>minutes to present their plan</w:t>
      </w:r>
      <w:r w:rsidR="00037599">
        <w:rPr>
          <w:rFonts w:ascii="Calibri" w:hAnsi="Calibri"/>
          <w:sz w:val="22"/>
          <w:szCs w:val="22"/>
        </w:rPr>
        <w:t xml:space="preserve"> (</w:t>
      </w:r>
      <w:proofErr w:type="spellStart"/>
      <w:r w:rsidR="00037599">
        <w:rPr>
          <w:rFonts w:ascii="Calibri" w:hAnsi="Calibri"/>
          <w:sz w:val="22"/>
          <w:szCs w:val="22"/>
        </w:rPr>
        <w:t>tbd</w:t>
      </w:r>
      <w:proofErr w:type="spellEnd"/>
      <w:r w:rsidR="00037599">
        <w:rPr>
          <w:rFonts w:ascii="Calibri" w:hAnsi="Calibri"/>
          <w:sz w:val="22"/>
          <w:szCs w:val="22"/>
        </w:rPr>
        <w:t>)</w:t>
      </w:r>
      <w:r w:rsidR="00287B71" w:rsidRPr="001348D0">
        <w:rPr>
          <w:rFonts w:ascii="Calibri" w:hAnsi="Calibri"/>
          <w:sz w:val="22"/>
          <w:szCs w:val="22"/>
        </w:rPr>
        <w:t xml:space="preserve">. </w:t>
      </w:r>
    </w:p>
    <w:p w14:paraId="66CF12E4" w14:textId="77777777" w:rsidR="009D568E" w:rsidRPr="00025D4B" w:rsidRDefault="009D568E" w:rsidP="009D568E">
      <w:pPr>
        <w:tabs>
          <w:tab w:val="left" w:pos="-720"/>
        </w:tabs>
        <w:suppressAutoHyphens/>
        <w:rPr>
          <w:rFonts w:ascii="Calibri" w:hAnsi="Calibri"/>
          <w:b/>
          <w:sz w:val="22"/>
          <w:szCs w:val="22"/>
          <w:lang w:val="en-GB"/>
        </w:rPr>
      </w:pPr>
      <w:r w:rsidRPr="00025D4B">
        <w:rPr>
          <w:rFonts w:ascii="Calibri" w:hAnsi="Calibri"/>
          <w:b/>
          <w:sz w:val="22"/>
          <w:szCs w:val="22"/>
          <w:lang w:val="en-GB"/>
        </w:rPr>
        <w:t xml:space="preserve">NOTE: For </w:t>
      </w:r>
      <w:r w:rsidR="007C1821">
        <w:rPr>
          <w:rFonts w:ascii="Calibri" w:hAnsi="Calibri"/>
          <w:b/>
          <w:sz w:val="22"/>
          <w:szCs w:val="22"/>
          <w:lang w:val="en-GB"/>
        </w:rPr>
        <w:t>Winter</w:t>
      </w:r>
      <w:r w:rsidRPr="00025D4B">
        <w:rPr>
          <w:rFonts w:ascii="Calibri" w:hAnsi="Calibri"/>
          <w:b/>
          <w:sz w:val="22"/>
          <w:szCs w:val="22"/>
          <w:lang w:val="en-GB"/>
        </w:rPr>
        <w:t xml:space="preserve"> </w:t>
      </w:r>
      <w:r w:rsidR="007C1821">
        <w:rPr>
          <w:rFonts w:ascii="Calibri" w:hAnsi="Calibri"/>
          <w:b/>
          <w:sz w:val="22"/>
          <w:szCs w:val="22"/>
          <w:lang w:val="en-GB"/>
        </w:rPr>
        <w:t>2023</w:t>
      </w:r>
      <w:r w:rsidRPr="00025D4B">
        <w:rPr>
          <w:rFonts w:ascii="Calibri" w:hAnsi="Calibri"/>
          <w:b/>
          <w:sz w:val="22"/>
          <w:szCs w:val="22"/>
          <w:lang w:val="en-GB"/>
        </w:rPr>
        <w:t xml:space="preserve"> it is anticipated that:</w:t>
      </w:r>
    </w:p>
    <w:p w14:paraId="311499FC" w14:textId="77777777" w:rsidR="009D568E" w:rsidRPr="00025D4B" w:rsidRDefault="009D568E" w:rsidP="009D568E">
      <w:pPr>
        <w:numPr>
          <w:ilvl w:val="1"/>
          <w:numId w:val="9"/>
        </w:numPr>
        <w:tabs>
          <w:tab w:val="left" w:pos="-720"/>
        </w:tabs>
        <w:suppressAutoHyphens/>
        <w:rPr>
          <w:rFonts w:ascii="Calibri" w:hAnsi="Calibri"/>
          <w:b/>
          <w:sz w:val="22"/>
          <w:szCs w:val="22"/>
          <w:lang w:val="en-GB"/>
        </w:rPr>
      </w:pPr>
      <w:r w:rsidRPr="00025D4B">
        <w:rPr>
          <w:rFonts w:ascii="Calibri" w:hAnsi="Calibri"/>
          <w:b/>
          <w:sz w:val="22"/>
          <w:szCs w:val="22"/>
          <w:lang w:val="en-GB"/>
        </w:rPr>
        <w:t>all material submissions will be via email.</w:t>
      </w:r>
    </w:p>
    <w:p w14:paraId="7E641443" w14:textId="77777777" w:rsidR="009D568E" w:rsidRPr="00025D4B" w:rsidRDefault="009D568E" w:rsidP="009D568E">
      <w:pPr>
        <w:numPr>
          <w:ilvl w:val="1"/>
          <w:numId w:val="9"/>
        </w:numPr>
        <w:tabs>
          <w:tab w:val="left" w:pos="-720"/>
        </w:tabs>
        <w:suppressAutoHyphens/>
        <w:rPr>
          <w:rFonts w:ascii="Calibri" w:hAnsi="Calibri"/>
          <w:b/>
          <w:sz w:val="22"/>
          <w:szCs w:val="22"/>
          <w:lang w:val="en-GB"/>
        </w:rPr>
      </w:pPr>
      <w:r w:rsidRPr="00025D4B">
        <w:rPr>
          <w:rFonts w:ascii="Calibri" w:hAnsi="Calibri"/>
          <w:b/>
          <w:sz w:val="22"/>
          <w:szCs w:val="22"/>
          <w:lang w:val="en-GB"/>
        </w:rPr>
        <w:t>all (group) presentations will be via Zoom and/or live, in person, on campus.</w:t>
      </w:r>
    </w:p>
    <w:p w14:paraId="606A45A0" w14:textId="77777777" w:rsidR="00E548C6" w:rsidRPr="001348D0" w:rsidRDefault="00E548C6" w:rsidP="003D381D">
      <w:pPr>
        <w:tabs>
          <w:tab w:val="left" w:pos="-720"/>
        </w:tabs>
        <w:suppressAutoHyphens/>
        <w:rPr>
          <w:rFonts w:ascii="Calibri" w:hAnsi="Calibri"/>
          <w:b/>
          <w:sz w:val="22"/>
          <w:szCs w:val="22"/>
          <w:lang w:val="en-GB"/>
        </w:rPr>
      </w:pPr>
    </w:p>
    <w:p w14:paraId="67FDEB8E" w14:textId="77777777" w:rsidR="00F32C5C" w:rsidRPr="001348D0" w:rsidRDefault="00E77FAC" w:rsidP="00080AF2">
      <w:pPr>
        <w:tabs>
          <w:tab w:val="left" w:pos="-720"/>
        </w:tabs>
        <w:suppressAutoHyphens/>
        <w:jc w:val="both"/>
        <w:rPr>
          <w:rFonts w:ascii="Calibri" w:hAnsi="Calibri"/>
          <w:spacing w:val="-3"/>
          <w:sz w:val="22"/>
          <w:szCs w:val="22"/>
          <w:lang w:val="en-GB"/>
        </w:rPr>
      </w:pPr>
      <w:r w:rsidRPr="001348D0">
        <w:rPr>
          <w:rFonts w:ascii="Calibri" w:hAnsi="Calibri"/>
          <w:b/>
          <w:spacing w:val="-3"/>
          <w:sz w:val="22"/>
          <w:szCs w:val="22"/>
          <w:lang w:val="en-GB"/>
        </w:rPr>
        <w:t xml:space="preserve">Group Work and </w:t>
      </w:r>
      <w:r w:rsidR="00F32C5C" w:rsidRPr="001348D0">
        <w:rPr>
          <w:rFonts w:ascii="Calibri" w:hAnsi="Calibri"/>
          <w:b/>
          <w:spacing w:val="-3"/>
          <w:sz w:val="22"/>
          <w:szCs w:val="22"/>
          <w:lang w:val="en-GB"/>
        </w:rPr>
        <w:t>Peer Evaluation for ALL Group Work</w:t>
      </w:r>
    </w:p>
    <w:p w14:paraId="13429E06" w14:textId="77777777" w:rsidR="003D381D" w:rsidRPr="001348D0" w:rsidRDefault="004B5CA9" w:rsidP="00E77FAC">
      <w:pPr>
        <w:tabs>
          <w:tab w:val="left" w:pos="-720"/>
        </w:tabs>
        <w:suppressAutoHyphens/>
        <w:rPr>
          <w:rFonts w:ascii="Calibri" w:hAnsi="Calibri"/>
          <w:sz w:val="22"/>
          <w:szCs w:val="22"/>
          <w:lang w:val="en-GB"/>
        </w:rPr>
      </w:pPr>
      <w:r w:rsidRPr="001348D0">
        <w:rPr>
          <w:rFonts w:ascii="Calibri" w:hAnsi="Calibri"/>
          <w:sz w:val="22"/>
          <w:szCs w:val="22"/>
          <w:lang w:val="en-GB"/>
        </w:rPr>
        <w:t>For the group work assignments, y</w:t>
      </w:r>
      <w:r w:rsidR="00F32C5C" w:rsidRPr="001348D0">
        <w:rPr>
          <w:rFonts w:ascii="Calibri" w:hAnsi="Calibri"/>
          <w:sz w:val="22"/>
          <w:szCs w:val="22"/>
          <w:lang w:val="en-GB"/>
        </w:rPr>
        <w:t xml:space="preserve">ou are expected to </w:t>
      </w:r>
      <w:r w:rsidRPr="001348D0">
        <w:rPr>
          <w:rFonts w:ascii="Calibri" w:hAnsi="Calibri"/>
          <w:sz w:val="22"/>
          <w:szCs w:val="22"/>
          <w:lang w:val="en-GB"/>
        </w:rPr>
        <w:t>work in a</w:t>
      </w:r>
      <w:r w:rsidR="00F32C5C" w:rsidRPr="001348D0">
        <w:rPr>
          <w:rFonts w:ascii="Calibri" w:hAnsi="Calibri"/>
          <w:sz w:val="22"/>
          <w:szCs w:val="22"/>
          <w:lang w:val="en-GB"/>
        </w:rPr>
        <w:t xml:space="preserve"> group</w:t>
      </w:r>
      <w:r w:rsidRPr="001348D0">
        <w:rPr>
          <w:rFonts w:ascii="Calibri" w:hAnsi="Calibri"/>
          <w:sz w:val="22"/>
          <w:szCs w:val="22"/>
          <w:lang w:val="en-GB"/>
        </w:rPr>
        <w:t>. Further, you</w:t>
      </w:r>
      <w:r w:rsidR="00846F3A" w:rsidRPr="001348D0">
        <w:rPr>
          <w:rFonts w:ascii="Calibri" w:hAnsi="Calibri"/>
          <w:sz w:val="22"/>
          <w:szCs w:val="22"/>
          <w:lang w:val="en-GB"/>
        </w:rPr>
        <w:t xml:space="preserve"> have the responsibility, to </w:t>
      </w:r>
      <w:r w:rsidR="00F32C5C" w:rsidRPr="001348D0">
        <w:rPr>
          <w:rFonts w:ascii="Calibri" w:hAnsi="Calibri"/>
          <w:sz w:val="22"/>
          <w:szCs w:val="22"/>
          <w:lang w:val="en-GB"/>
        </w:rPr>
        <w:t xml:space="preserve">ensure that your group is productive.  </w:t>
      </w:r>
      <w:r w:rsidR="00F32C5C" w:rsidRPr="001348D0">
        <w:rPr>
          <w:rFonts w:ascii="Calibri" w:hAnsi="Calibri"/>
          <w:sz w:val="22"/>
          <w:szCs w:val="22"/>
          <w:u w:val="single"/>
          <w:lang w:val="en-GB"/>
        </w:rPr>
        <w:t>You may NOT work alone.</w:t>
      </w:r>
      <w:r w:rsidR="00F32C5C" w:rsidRPr="001348D0">
        <w:rPr>
          <w:rFonts w:ascii="Calibri" w:hAnsi="Calibri"/>
          <w:sz w:val="22"/>
          <w:szCs w:val="22"/>
          <w:lang w:val="en-GB"/>
        </w:rPr>
        <w:t xml:space="preserve"> Time may be allowed in some classes for group meetings and work, but you are expected to spend time outside of class with your group. </w:t>
      </w:r>
    </w:p>
    <w:p w14:paraId="7DB5142F" w14:textId="77777777" w:rsidR="003D381D" w:rsidRPr="001348D0" w:rsidRDefault="003D381D" w:rsidP="00E77FAC">
      <w:pPr>
        <w:tabs>
          <w:tab w:val="left" w:pos="-720"/>
        </w:tabs>
        <w:suppressAutoHyphens/>
        <w:rPr>
          <w:rFonts w:ascii="Calibri" w:hAnsi="Calibri"/>
          <w:sz w:val="22"/>
          <w:szCs w:val="22"/>
          <w:lang w:val="en-GB"/>
        </w:rPr>
      </w:pPr>
    </w:p>
    <w:p w14:paraId="26D43E45" w14:textId="77777777" w:rsidR="00F32C5C" w:rsidRPr="004B5CA9" w:rsidRDefault="003D381D" w:rsidP="00E77FAC">
      <w:pPr>
        <w:tabs>
          <w:tab w:val="left" w:pos="-720"/>
        </w:tabs>
        <w:suppressAutoHyphens/>
        <w:rPr>
          <w:rFonts w:ascii="Calibri" w:hAnsi="Calibri"/>
          <w:sz w:val="22"/>
          <w:szCs w:val="22"/>
        </w:rPr>
      </w:pPr>
      <w:r w:rsidRPr="004B5CA9">
        <w:rPr>
          <w:rFonts w:ascii="Calibri" w:hAnsi="Calibri"/>
          <w:sz w:val="22"/>
          <w:szCs w:val="22"/>
          <w:lang w:val="en-GB"/>
        </w:rPr>
        <w:t xml:space="preserve">Peer Evaluations will be used to assign individual grades for the Group Elements of the course. </w:t>
      </w:r>
      <w:r w:rsidR="00F32C5C" w:rsidRPr="004B5CA9">
        <w:rPr>
          <w:rFonts w:ascii="Calibri" w:hAnsi="Calibri"/>
          <w:sz w:val="22"/>
          <w:szCs w:val="22"/>
          <w:lang w:val="en-GB"/>
        </w:rPr>
        <w:t xml:space="preserve">The calculation of an individual’s grade will depend on the peer feedback and the overall project grade. </w:t>
      </w:r>
      <w:r w:rsidR="004B5CA9" w:rsidRPr="004B5CA9">
        <w:rPr>
          <w:rFonts w:ascii="Calibri" w:hAnsi="Calibri"/>
          <w:sz w:val="22"/>
          <w:szCs w:val="22"/>
          <w:lang w:val="en-GB"/>
        </w:rPr>
        <w:t>See the Detailed Course Syllabus for further information.</w:t>
      </w:r>
    </w:p>
    <w:p w14:paraId="3765A5D3" w14:textId="77777777" w:rsidR="004C4BFB" w:rsidRPr="004B5CA9" w:rsidRDefault="004C4BFB" w:rsidP="00E77FAC">
      <w:pPr>
        <w:tabs>
          <w:tab w:val="left" w:pos="-720"/>
        </w:tabs>
        <w:suppressAutoHyphens/>
        <w:rPr>
          <w:rFonts w:ascii="Calibri" w:hAnsi="Calibri"/>
          <w:sz w:val="22"/>
          <w:szCs w:val="22"/>
        </w:rPr>
      </w:pPr>
    </w:p>
    <w:p w14:paraId="51975170" w14:textId="77777777" w:rsidR="009D568E" w:rsidRPr="004B5CA9" w:rsidRDefault="009D568E" w:rsidP="009D568E">
      <w:pPr>
        <w:tabs>
          <w:tab w:val="left" w:pos="-720"/>
          <w:tab w:val="left" w:pos="0"/>
        </w:tabs>
        <w:suppressAutoHyphens/>
        <w:rPr>
          <w:rFonts w:ascii="Calibri" w:hAnsi="Calibri" w:cs="Arial"/>
          <w:b/>
          <w:sz w:val="22"/>
          <w:szCs w:val="22"/>
          <w:lang w:val="en-GB"/>
        </w:rPr>
      </w:pPr>
      <w:r w:rsidRPr="004B5CA9">
        <w:rPr>
          <w:rFonts w:ascii="Calibri" w:hAnsi="Calibri" w:cs="Arial"/>
          <w:b/>
          <w:sz w:val="22"/>
          <w:szCs w:val="22"/>
          <w:lang w:val="en-GB"/>
        </w:rPr>
        <w:t xml:space="preserve">Participation: </w:t>
      </w:r>
    </w:p>
    <w:p w14:paraId="351C21F6" w14:textId="77777777" w:rsidR="009D568E" w:rsidRPr="00A4137E" w:rsidRDefault="009D568E" w:rsidP="009D568E">
      <w:pPr>
        <w:tabs>
          <w:tab w:val="left" w:pos="-720"/>
          <w:tab w:val="left" w:pos="0"/>
        </w:tabs>
        <w:suppressAutoHyphens/>
        <w:rPr>
          <w:rFonts w:ascii="Calibri" w:hAnsi="Calibri" w:cs="Arial"/>
          <w:bCs/>
          <w:sz w:val="22"/>
          <w:szCs w:val="22"/>
        </w:rPr>
      </w:pPr>
      <w:r>
        <w:rPr>
          <w:rFonts w:ascii="Calibri" w:hAnsi="Calibri"/>
          <w:sz w:val="22"/>
          <w:szCs w:val="22"/>
        </w:rPr>
        <w:t>Participation may be worth 0</w:t>
      </w:r>
      <w:r w:rsidR="005B443C">
        <w:rPr>
          <w:rFonts w:ascii="Calibri" w:hAnsi="Calibri"/>
          <w:sz w:val="22"/>
          <w:szCs w:val="22"/>
        </w:rPr>
        <w:t xml:space="preserve"> </w:t>
      </w:r>
      <w:r>
        <w:rPr>
          <w:rFonts w:ascii="Calibri" w:hAnsi="Calibri"/>
          <w:sz w:val="22"/>
          <w:szCs w:val="22"/>
        </w:rPr>
        <w:t>-</w:t>
      </w:r>
      <w:r w:rsidR="005B443C">
        <w:rPr>
          <w:rFonts w:ascii="Calibri" w:hAnsi="Calibri"/>
          <w:sz w:val="22"/>
          <w:szCs w:val="22"/>
        </w:rPr>
        <w:t xml:space="preserve"> 5</w:t>
      </w:r>
      <w:r w:rsidRPr="004B5CA9">
        <w:rPr>
          <w:rFonts w:ascii="Calibri" w:hAnsi="Calibri"/>
          <w:sz w:val="22"/>
          <w:szCs w:val="22"/>
        </w:rPr>
        <w:t xml:space="preserve">% </w:t>
      </w:r>
      <w:r>
        <w:rPr>
          <w:rFonts w:ascii="Calibri" w:hAnsi="Calibri"/>
          <w:sz w:val="22"/>
          <w:szCs w:val="22"/>
        </w:rPr>
        <w:t>and awarded</w:t>
      </w:r>
      <w:r w:rsidRPr="004B5CA9">
        <w:rPr>
          <w:rFonts w:ascii="Calibri" w:hAnsi="Calibri"/>
          <w:sz w:val="22"/>
          <w:szCs w:val="22"/>
        </w:rPr>
        <w:t xml:space="preserve"> based on strong </w:t>
      </w:r>
      <w:r>
        <w:rPr>
          <w:rFonts w:ascii="Calibri" w:hAnsi="Calibri"/>
          <w:sz w:val="22"/>
          <w:szCs w:val="22"/>
        </w:rPr>
        <w:t xml:space="preserve">classroom </w:t>
      </w:r>
      <w:r w:rsidRPr="004B5CA9">
        <w:rPr>
          <w:rFonts w:ascii="Calibri" w:hAnsi="Calibri"/>
          <w:sz w:val="22"/>
          <w:szCs w:val="22"/>
        </w:rPr>
        <w:t>participation, contribution to the lectures and presentations, and attendance.</w:t>
      </w:r>
      <w:r>
        <w:rPr>
          <w:rFonts w:ascii="Calibri" w:hAnsi="Calibri"/>
          <w:sz w:val="22"/>
          <w:szCs w:val="22"/>
        </w:rPr>
        <w:t xml:space="preserve"> </w:t>
      </w:r>
      <w:r w:rsidR="005B443C">
        <w:rPr>
          <w:rFonts w:ascii="Calibri" w:hAnsi="Calibri"/>
          <w:sz w:val="22"/>
          <w:szCs w:val="22"/>
        </w:rPr>
        <w:t>The detailed syllabus explains this component further.</w:t>
      </w:r>
    </w:p>
    <w:p w14:paraId="134F9FE7" w14:textId="77777777" w:rsidR="009D568E" w:rsidRPr="00637C4D" w:rsidRDefault="009D568E" w:rsidP="009D568E">
      <w:pPr>
        <w:rPr>
          <w:rFonts w:ascii="Calibri" w:hAnsi="Calibri"/>
          <w:sz w:val="22"/>
          <w:szCs w:val="22"/>
        </w:rPr>
      </w:pPr>
    </w:p>
    <w:p w14:paraId="70B629F8" w14:textId="77777777" w:rsidR="009D568E" w:rsidRDefault="009D568E" w:rsidP="009D568E">
      <w:pPr>
        <w:tabs>
          <w:tab w:val="left" w:pos="-720"/>
          <w:tab w:val="left" w:pos="0"/>
        </w:tabs>
        <w:suppressAutoHyphens/>
        <w:rPr>
          <w:rFonts w:ascii="Calibri" w:hAnsi="Calibri" w:cs="Arial"/>
          <w:b/>
          <w:bCs/>
          <w:sz w:val="22"/>
          <w:szCs w:val="22"/>
          <w:lang w:val="en-GB"/>
        </w:rPr>
      </w:pPr>
      <w:r>
        <w:rPr>
          <w:rFonts w:ascii="Calibri" w:hAnsi="Calibri" w:cs="Arial"/>
          <w:b/>
          <w:bCs/>
          <w:sz w:val="22"/>
          <w:szCs w:val="22"/>
          <w:highlight w:val="yellow"/>
          <w:lang w:val="en-GB"/>
        </w:rPr>
        <w:t xml:space="preserve">NOTE: A </w:t>
      </w:r>
      <w:r>
        <w:rPr>
          <w:rFonts w:ascii="Calibri" w:hAnsi="Calibri" w:cs="Arial"/>
          <w:b/>
          <w:bCs/>
          <w:i/>
          <w:sz w:val="22"/>
          <w:szCs w:val="22"/>
          <w:highlight w:val="yellow"/>
          <w:lang w:val="en-GB"/>
        </w:rPr>
        <w:t>Detailed Syllabus</w:t>
      </w:r>
      <w:r>
        <w:rPr>
          <w:rFonts w:ascii="Calibri" w:hAnsi="Calibri" w:cs="Arial"/>
          <w:b/>
          <w:bCs/>
          <w:sz w:val="22"/>
          <w:szCs w:val="22"/>
          <w:highlight w:val="yellow"/>
          <w:lang w:val="en-GB"/>
        </w:rPr>
        <w:t xml:space="preserve"> with expanded information and additional focus on the group work, the </w:t>
      </w:r>
      <w:r>
        <w:rPr>
          <w:rFonts w:ascii="Calibri" w:hAnsi="Calibri"/>
          <w:b/>
          <w:sz w:val="22"/>
          <w:szCs w:val="22"/>
          <w:highlight w:val="yellow"/>
        </w:rPr>
        <w:t xml:space="preserve">Marketing Plan </w:t>
      </w:r>
      <w:r>
        <w:rPr>
          <w:rFonts w:ascii="Calibri" w:hAnsi="Calibri" w:cs="Arial"/>
          <w:b/>
          <w:bCs/>
          <w:sz w:val="22"/>
          <w:szCs w:val="22"/>
          <w:highlight w:val="yellow"/>
          <w:lang w:val="en-GB"/>
        </w:rPr>
        <w:t xml:space="preserve">project details and all assignments and presentations is available on EClass to all </w:t>
      </w:r>
      <w:r>
        <w:rPr>
          <w:rFonts w:ascii="Calibri" w:hAnsi="Calibri" w:cs="Arial"/>
          <w:b/>
          <w:bCs/>
          <w:sz w:val="22"/>
          <w:szCs w:val="22"/>
          <w:highlight w:val="yellow"/>
          <w:u w:val="single"/>
          <w:lang w:val="en-GB"/>
        </w:rPr>
        <w:t>enrolled</w:t>
      </w:r>
      <w:r>
        <w:rPr>
          <w:rFonts w:ascii="Calibri" w:hAnsi="Calibri" w:cs="Arial"/>
          <w:b/>
          <w:bCs/>
          <w:sz w:val="22"/>
          <w:szCs w:val="22"/>
          <w:highlight w:val="yellow"/>
          <w:lang w:val="en-GB"/>
        </w:rPr>
        <w:t xml:space="preserve"> students and will be discussed in detail at the start of the first class. Please ensure a comprehensive understanding of these academic requirements!!</w:t>
      </w:r>
    </w:p>
    <w:p w14:paraId="1775131F" w14:textId="77777777" w:rsidR="004C4BFB" w:rsidRPr="004B5CA9" w:rsidRDefault="009D568E" w:rsidP="009D568E">
      <w:pPr>
        <w:jc w:val="center"/>
        <w:rPr>
          <w:b/>
          <w:color w:val="4F6228"/>
          <w:sz w:val="22"/>
          <w:szCs w:val="22"/>
        </w:rPr>
      </w:pPr>
      <w:r w:rsidRPr="004B5CA9">
        <w:rPr>
          <w:b/>
          <w:sz w:val="22"/>
          <w:szCs w:val="22"/>
        </w:rPr>
        <w:br w:type="page"/>
      </w:r>
      <w:r w:rsidR="004C4BFB" w:rsidRPr="004B5CA9">
        <w:rPr>
          <w:b/>
          <w:color w:val="4F6228"/>
          <w:sz w:val="22"/>
          <w:szCs w:val="22"/>
        </w:rPr>
        <w:lastRenderedPageBreak/>
        <w:t>IMPORTANT COURSE INFORMATION FOR STUDENTS</w:t>
      </w:r>
    </w:p>
    <w:p w14:paraId="016B41D7" w14:textId="77777777" w:rsidR="004C4BFB" w:rsidRPr="004B5CA9" w:rsidRDefault="004C4BFB" w:rsidP="004C4BFB">
      <w:pPr>
        <w:rPr>
          <w:color w:val="4F6228"/>
          <w:sz w:val="22"/>
          <w:szCs w:val="22"/>
        </w:rPr>
      </w:pPr>
    </w:p>
    <w:p w14:paraId="0AC983B7" w14:textId="77777777" w:rsidR="004C4BFB" w:rsidRPr="004B5CA9" w:rsidRDefault="004C4BFB" w:rsidP="004C4BFB">
      <w:pPr>
        <w:pStyle w:val="NormalWeb"/>
        <w:spacing w:before="0" w:beforeAutospacing="0" w:after="0" w:afterAutospacing="0"/>
        <w:rPr>
          <w:rFonts w:ascii="Times New Roman" w:hAnsi="Times New Roman" w:cs="Times New Roman"/>
          <w:b/>
          <w:sz w:val="22"/>
          <w:szCs w:val="22"/>
        </w:rPr>
      </w:pPr>
      <w:r w:rsidRPr="004B5CA9">
        <w:rPr>
          <w:rFonts w:ascii="Times New Roman" w:hAnsi="Times New Roman" w:cs="Times New Roman"/>
          <w:b/>
          <w:sz w:val="22"/>
          <w:szCs w:val="22"/>
        </w:rPr>
        <w:t xml:space="preserve">Turnitin </w:t>
      </w:r>
    </w:p>
    <w:p w14:paraId="6FCEB635" w14:textId="77777777" w:rsidR="004C4BFB" w:rsidRPr="004B5CA9" w:rsidRDefault="004C4BFB" w:rsidP="004C4BFB">
      <w:pPr>
        <w:pStyle w:val="NormalWeb"/>
        <w:spacing w:before="0" w:beforeAutospacing="0" w:after="0" w:afterAutospacing="0"/>
        <w:rPr>
          <w:rFonts w:ascii="Times New Roman" w:hAnsi="Times New Roman" w:cs="Times New Roman"/>
          <w:sz w:val="22"/>
          <w:szCs w:val="22"/>
        </w:rPr>
      </w:pPr>
      <w:r w:rsidRPr="004B5CA9">
        <w:rPr>
          <w:rFonts w:ascii="Times New Roman" w:hAnsi="Times New Roman" w:cs="Times New Roman"/>
          <w:sz w:val="22"/>
          <w:szCs w:val="22"/>
        </w:rPr>
        <w:t xml:space="preserve">To promote academic integrity in this course, students may be required to submit their written assignments to Turnitin (via the course Moodle) for a review of textual similarity and the detection of possible plagiarism. In so doing, students will allow their material to be included as source documents in the Turnitin.com reference database, where they will be used only for the purpose of detecting plagiarism. The terms that apply to the University’s use of the Turnitin service are described on the Turnitin.com website. </w:t>
      </w:r>
    </w:p>
    <w:p w14:paraId="6830F378" w14:textId="77777777" w:rsidR="004C4BFB" w:rsidRPr="004B5CA9" w:rsidRDefault="004C4BFB" w:rsidP="004C4BFB">
      <w:pPr>
        <w:pStyle w:val="NormalWeb"/>
        <w:spacing w:before="0" w:beforeAutospacing="0" w:after="0" w:afterAutospacing="0"/>
        <w:rPr>
          <w:rFonts w:ascii="Times New Roman" w:hAnsi="Times New Roman" w:cs="Times New Roman"/>
          <w:sz w:val="22"/>
          <w:szCs w:val="22"/>
        </w:rPr>
      </w:pPr>
    </w:p>
    <w:p w14:paraId="38F92D84" w14:textId="77777777" w:rsidR="004C4BFB" w:rsidRPr="004B5CA9" w:rsidRDefault="004C4BFB" w:rsidP="004C4BFB">
      <w:pPr>
        <w:pStyle w:val="NormalWeb"/>
        <w:spacing w:before="0" w:beforeAutospacing="0" w:after="0" w:afterAutospacing="0"/>
        <w:rPr>
          <w:rFonts w:ascii="Times New Roman" w:hAnsi="Times New Roman" w:cs="Times New Roman"/>
          <w:b/>
          <w:sz w:val="22"/>
          <w:szCs w:val="22"/>
        </w:rPr>
      </w:pPr>
      <w:r w:rsidRPr="004B5CA9">
        <w:rPr>
          <w:rFonts w:ascii="Times New Roman" w:hAnsi="Times New Roman" w:cs="Times New Roman"/>
          <w:b/>
          <w:sz w:val="22"/>
          <w:szCs w:val="22"/>
        </w:rPr>
        <w:t xml:space="preserve">On-line Proctoring </w:t>
      </w:r>
    </w:p>
    <w:p w14:paraId="4A540282" w14:textId="77777777" w:rsidR="004C4BFB" w:rsidRPr="004B5CA9" w:rsidRDefault="004C4BFB" w:rsidP="004C4BFB">
      <w:pPr>
        <w:pStyle w:val="NormalWeb"/>
        <w:spacing w:before="0" w:beforeAutospacing="0" w:after="0" w:afterAutospacing="0"/>
        <w:rPr>
          <w:rFonts w:ascii="Times New Roman" w:hAnsi="Times New Roman" w:cs="Times New Roman"/>
          <w:sz w:val="22"/>
          <w:szCs w:val="22"/>
        </w:rPr>
      </w:pPr>
      <w:r w:rsidRPr="004B5CA9">
        <w:rPr>
          <w:rFonts w:ascii="Times New Roman" w:hAnsi="Times New Roman" w:cs="Times New Roman"/>
          <w:sz w:val="22"/>
          <w:szCs w:val="22"/>
        </w:rPr>
        <w:t>This course may require the use of online proctoring for examinations. The instructor may use an online proctoring service to deliver the exam(s), which would be administered through the Learning Management System (Moodle). Students are required to have access to minimum technology requirements to complete examinations. If an online proctoring service is used, students will need to become familiar with it at least five days before exam(s). For technology requirements, Frequently Asked Questions (FAQs) and details about the online proctoring service, please visit the Registrar’s Office’s page on online exam proctoring. Students are required to share any IT accommodation needs with the instructor as soon as they are able.</w:t>
      </w:r>
    </w:p>
    <w:p w14:paraId="13F1221A" w14:textId="77777777" w:rsidR="004C4BFB" w:rsidRPr="004B5CA9" w:rsidRDefault="004C4BFB" w:rsidP="004C4BFB">
      <w:pPr>
        <w:rPr>
          <w:b/>
          <w:sz w:val="22"/>
          <w:szCs w:val="22"/>
        </w:rPr>
      </w:pPr>
    </w:p>
    <w:p w14:paraId="24B5F000" w14:textId="77777777" w:rsidR="004C4BFB" w:rsidRPr="004B5CA9" w:rsidRDefault="004C4BFB" w:rsidP="004C4BFB">
      <w:pPr>
        <w:rPr>
          <w:b/>
          <w:sz w:val="22"/>
          <w:szCs w:val="22"/>
        </w:rPr>
      </w:pPr>
      <w:r w:rsidRPr="004B5CA9">
        <w:rPr>
          <w:b/>
          <w:sz w:val="22"/>
          <w:szCs w:val="22"/>
        </w:rPr>
        <w:t>Academic Honesty and Integrity</w:t>
      </w:r>
    </w:p>
    <w:p w14:paraId="72C4FE72" w14:textId="77777777" w:rsidR="004C4BFB" w:rsidRPr="004B5CA9" w:rsidRDefault="004C4BFB" w:rsidP="004C4BFB">
      <w:pPr>
        <w:rPr>
          <w:sz w:val="22"/>
          <w:szCs w:val="22"/>
        </w:rPr>
      </w:pPr>
      <w:r w:rsidRPr="004B5CA9">
        <w:rPr>
          <w:sz w:val="22"/>
          <w:szCs w:val="22"/>
        </w:rPr>
        <w:t>York students are required to maintain the highest standards of academic honesty and they are subject to the Senate Policy on Academic Honesty (http://secretariat-policies.info.yorku.ca/policies/academic-honesty-senate-policy-on/). The Policy affirms the responsibility of faculty members to foster acceptable standards of academic conduct and of the student to abide by such standards.</w:t>
      </w:r>
    </w:p>
    <w:p w14:paraId="0A626270" w14:textId="77777777" w:rsidR="004C4BFB" w:rsidRPr="004B5CA9" w:rsidRDefault="004C4BFB" w:rsidP="004C4BFB">
      <w:pPr>
        <w:rPr>
          <w:sz w:val="22"/>
          <w:szCs w:val="22"/>
        </w:rPr>
      </w:pPr>
    </w:p>
    <w:p w14:paraId="7B672273" w14:textId="77777777" w:rsidR="004C4BFB" w:rsidRPr="004B5CA9" w:rsidRDefault="004C4BFB" w:rsidP="004C4BFB">
      <w:pPr>
        <w:rPr>
          <w:sz w:val="22"/>
          <w:szCs w:val="22"/>
        </w:rPr>
      </w:pPr>
      <w:r w:rsidRPr="004B5CA9">
        <w:rPr>
          <w:sz w:val="22"/>
          <w:szCs w:val="22"/>
        </w:rPr>
        <w:t xml:space="preserve">There is also an academic integrity website with comprehensive information about academic honesty and how to find resources at York to help improve students’ research and writing skills, and cope with </w:t>
      </w:r>
      <w:proofErr w:type="gramStart"/>
      <w:r w:rsidRPr="004B5CA9">
        <w:rPr>
          <w:sz w:val="22"/>
          <w:szCs w:val="22"/>
        </w:rPr>
        <w:t>University</w:t>
      </w:r>
      <w:proofErr w:type="gramEnd"/>
      <w:r w:rsidRPr="004B5CA9">
        <w:rPr>
          <w:sz w:val="22"/>
          <w:szCs w:val="22"/>
        </w:rPr>
        <w:t xml:space="preserve"> life.</w:t>
      </w:r>
    </w:p>
    <w:p w14:paraId="3EA185B8" w14:textId="77777777" w:rsidR="004C4BFB" w:rsidRPr="004B5CA9" w:rsidRDefault="004C4BFB" w:rsidP="004C4BFB">
      <w:pPr>
        <w:rPr>
          <w:sz w:val="22"/>
          <w:szCs w:val="22"/>
        </w:rPr>
      </w:pPr>
    </w:p>
    <w:p w14:paraId="5593CC11" w14:textId="77777777" w:rsidR="004C4BFB" w:rsidRPr="004B5CA9" w:rsidRDefault="004C4BFB" w:rsidP="004C4BFB">
      <w:pPr>
        <w:rPr>
          <w:sz w:val="22"/>
          <w:szCs w:val="22"/>
        </w:rPr>
      </w:pPr>
      <w:r w:rsidRPr="004B5CA9">
        <w:rPr>
          <w:sz w:val="22"/>
          <w:szCs w:val="22"/>
        </w:rPr>
        <w:t>Students are expected to review the materials on the Academic Integrity website at -http://www.yorku.ca/academicintegrity/</w:t>
      </w:r>
    </w:p>
    <w:p w14:paraId="22089B6B" w14:textId="77777777" w:rsidR="004C4BFB" w:rsidRPr="004B5CA9" w:rsidRDefault="004C4BFB" w:rsidP="004C4BFB">
      <w:pPr>
        <w:rPr>
          <w:sz w:val="22"/>
          <w:szCs w:val="22"/>
        </w:rPr>
      </w:pPr>
    </w:p>
    <w:p w14:paraId="3F3F1949" w14:textId="77777777" w:rsidR="004C4BFB" w:rsidRPr="004B5CA9" w:rsidRDefault="004C4BFB" w:rsidP="004C4BFB">
      <w:pPr>
        <w:rPr>
          <w:b/>
          <w:sz w:val="22"/>
          <w:szCs w:val="22"/>
        </w:rPr>
      </w:pPr>
      <w:r w:rsidRPr="004B5CA9">
        <w:rPr>
          <w:b/>
          <w:sz w:val="22"/>
          <w:szCs w:val="22"/>
        </w:rPr>
        <w:t>Access/Disability</w:t>
      </w:r>
    </w:p>
    <w:p w14:paraId="72B9CEF2" w14:textId="77777777" w:rsidR="004C4BFB" w:rsidRPr="004B5CA9" w:rsidRDefault="004C4BFB" w:rsidP="004C4BFB">
      <w:pPr>
        <w:rPr>
          <w:sz w:val="22"/>
          <w:szCs w:val="22"/>
        </w:rPr>
      </w:pPr>
      <w:r w:rsidRPr="004B5CA9">
        <w:rPr>
          <w:sz w:val="22"/>
          <w:szCs w:val="22"/>
        </w:rPr>
        <w:t xml:space="preserve">York University is committed to principles of respect, </w:t>
      </w:r>
      <w:proofErr w:type="gramStart"/>
      <w:r w:rsidRPr="004B5CA9">
        <w:rPr>
          <w:sz w:val="22"/>
          <w:szCs w:val="22"/>
        </w:rPr>
        <w:t>inclusion</w:t>
      </w:r>
      <w:proofErr w:type="gramEnd"/>
      <w:r w:rsidRPr="004B5CA9">
        <w:rPr>
          <w:sz w:val="22"/>
          <w:szCs w:val="22"/>
        </w:rPr>
        <w:t xml:space="preserve"> and equality of all persons with disabilities across campus. The University provides services for students with disabilities (including physical, medical, </w:t>
      </w:r>
      <w:proofErr w:type="gramStart"/>
      <w:r w:rsidRPr="004B5CA9">
        <w:rPr>
          <w:sz w:val="22"/>
          <w:szCs w:val="22"/>
        </w:rPr>
        <w:t>learning</w:t>
      </w:r>
      <w:proofErr w:type="gramEnd"/>
      <w:r w:rsidRPr="004B5CA9">
        <w:rPr>
          <w:sz w:val="22"/>
          <w:szCs w:val="22"/>
        </w:rPr>
        <w:t xml:space="preserve"> and psychiatric disabilities) needing accommodation related to teaching and evaluation methods/materials. These services are made available to students in all Faculties and programs at York University.</w:t>
      </w:r>
    </w:p>
    <w:p w14:paraId="5D451A6A" w14:textId="77777777" w:rsidR="004C4BFB" w:rsidRPr="004B5CA9" w:rsidRDefault="004C4BFB" w:rsidP="004C4BFB">
      <w:pPr>
        <w:rPr>
          <w:sz w:val="22"/>
          <w:szCs w:val="22"/>
        </w:rPr>
      </w:pPr>
    </w:p>
    <w:p w14:paraId="3F134221" w14:textId="77777777" w:rsidR="004C4BFB" w:rsidRPr="004B5CA9" w:rsidRDefault="004C4BFB" w:rsidP="004C4BFB">
      <w:pPr>
        <w:rPr>
          <w:sz w:val="22"/>
          <w:szCs w:val="22"/>
        </w:rPr>
      </w:pPr>
      <w:proofErr w:type="gramStart"/>
      <w:r w:rsidRPr="004B5CA9">
        <w:rPr>
          <w:sz w:val="22"/>
          <w:szCs w:val="22"/>
        </w:rPr>
        <w:t>Student's</w:t>
      </w:r>
      <w:proofErr w:type="gramEnd"/>
      <w:r w:rsidRPr="004B5CA9">
        <w:rPr>
          <w:sz w:val="22"/>
          <w:szCs w:val="22"/>
        </w:rPr>
        <w:t xml:space="preserve"> in need of these services are asked to register with disability services as early as possible to ensure that appropriate academic accommodation can be provided with advance notice. You are encouraged to schedule a time early in the term to meet with each professor to discuss your accommodation needs. Please note that registering with disabilities services and discussing your needs with your professors is necessary to avoid any impediment to receiving the necessary academic accommodations to meet your needs.</w:t>
      </w:r>
    </w:p>
    <w:p w14:paraId="60DCBBDC" w14:textId="77777777" w:rsidR="004C4BFB" w:rsidRPr="004B5CA9" w:rsidRDefault="004C4BFB" w:rsidP="004C4BFB">
      <w:pPr>
        <w:rPr>
          <w:sz w:val="22"/>
          <w:szCs w:val="22"/>
        </w:rPr>
      </w:pPr>
    </w:p>
    <w:p w14:paraId="0F1FD8E4" w14:textId="77777777" w:rsidR="004C4BFB" w:rsidRPr="004B5CA9" w:rsidRDefault="004C4BFB" w:rsidP="004C4BFB">
      <w:pPr>
        <w:rPr>
          <w:sz w:val="22"/>
          <w:szCs w:val="22"/>
        </w:rPr>
      </w:pPr>
      <w:r w:rsidRPr="004B5CA9">
        <w:rPr>
          <w:sz w:val="22"/>
          <w:szCs w:val="22"/>
        </w:rPr>
        <w:t>Additional information is available at the following websites:</w:t>
      </w:r>
    </w:p>
    <w:p w14:paraId="53D060DE" w14:textId="77777777" w:rsidR="004C4BFB" w:rsidRPr="004B5CA9" w:rsidRDefault="009A35EC" w:rsidP="004C4BFB">
      <w:pPr>
        <w:rPr>
          <w:sz w:val="22"/>
          <w:szCs w:val="22"/>
        </w:rPr>
      </w:pPr>
      <w:r w:rsidRPr="004B5CA9">
        <w:rPr>
          <w:sz w:val="22"/>
          <w:szCs w:val="22"/>
        </w:rPr>
        <w:t>Counseling</w:t>
      </w:r>
      <w:r w:rsidR="004C4BFB" w:rsidRPr="004B5CA9">
        <w:rPr>
          <w:sz w:val="22"/>
          <w:szCs w:val="22"/>
        </w:rPr>
        <w:t xml:space="preserve"> &amp; Disability Services - https://counselling.students.yorku.ca//</w:t>
      </w:r>
    </w:p>
    <w:p w14:paraId="7C210DC5" w14:textId="77777777" w:rsidR="004C4BFB" w:rsidRPr="004B5CA9" w:rsidRDefault="009A35EC" w:rsidP="004C4BFB">
      <w:pPr>
        <w:rPr>
          <w:sz w:val="22"/>
          <w:szCs w:val="22"/>
        </w:rPr>
      </w:pPr>
      <w:r w:rsidRPr="004B5CA9">
        <w:rPr>
          <w:sz w:val="22"/>
          <w:szCs w:val="22"/>
        </w:rPr>
        <w:t>Counseling</w:t>
      </w:r>
      <w:r w:rsidR="004C4BFB" w:rsidRPr="004B5CA9">
        <w:rPr>
          <w:sz w:val="22"/>
          <w:szCs w:val="22"/>
        </w:rPr>
        <w:t xml:space="preserve"> &amp; Disability Services at Glendon - https://www.glendon.yorku.ca/counselling/</w:t>
      </w:r>
    </w:p>
    <w:p w14:paraId="1B1A38B4" w14:textId="77777777" w:rsidR="004C4BFB" w:rsidRPr="004B5CA9" w:rsidRDefault="004C4BFB" w:rsidP="004C4BFB">
      <w:pPr>
        <w:rPr>
          <w:sz w:val="22"/>
          <w:szCs w:val="22"/>
        </w:rPr>
      </w:pPr>
      <w:r w:rsidRPr="004B5CA9">
        <w:rPr>
          <w:sz w:val="22"/>
          <w:szCs w:val="22"/>
        </w:rPr>
        <w:t>York Accessibility Hub - http://accessibilityhub.info.yorku.ca/</w:t>
      </w:r>
    </w:p>
    <w:p w14:paraId="57FE07DD" w14:textId="77777777" w:rsidR="004C4BFB" w:rsidRPr="004B5CA9" w:rsidRDefault="004C4BFB" w:rsidP="004C4BFB">
      <w:pPr>
        <w:rPr>
          <w:sz w:val="22"/>
          <w:szCs w:val="22"/>
        </w:rPr>
      </w:pPr>
    </w:p>
    <w:p w14:paraId="47808526" w14:textId="77777777" w:rsidR="004C4BFB" w:rsidRPr="004B5CA9" w:rsidRDefault="004C4BFB" w:rsidP="004C4BFB">
      <w:pPr>
        <w:rPr>
          <w:b/>
          <w:sz w:val="22"/>
          <w:szCs w:val="22"/>
        </w:rPr>
      </w:pPr>
      <w:r w:rsidRPr="004B5CA9">
        <w:rPr>
          <w:b/>
          <w:sz w:val="22"/>
          <w:szCs w:val="22"/>
        </w:rPr>
        <w:t>Ethics Review Process</w:t>
      </w:r>
    </w:p>
    <w:p w14:paraId="2880D0CF" w14:textId="77777777" w:rsidR="004C4BFB" w:rsidRPr="004B5CA9" w:rsidRDefault="004C4BFB" w:rsidP="004C4BFB">
      <w:pPr>
        <w:rPr>
          <w:sz w:val="22"/>
          <w:szCs w:val="22"/>
        </w:rPr>
      </w:pPr>
      <w:r w:rsidRPr="004B5CA9">
        <w:rPr>
          <w:sz w:val="22"/>
          <w:szCs w:val="22"/>
        </w:rPr>
        <w:t xml:space="preserve">York students are subject to the York University Policy for the Ethics Review Process for Research Involving Human Participants. </w:t>
      </w:r>
      <w:proofErr w:type="gramStart"/>
      <w:r w:rsidRPr="004B5CA9">
        <w:rPr>
          <w:sz w:val="22"/>
          <w:szCs w:val="22"/>
        </w:rPr>
        <w:t>In particular, students</w:t>
      </w:r>
      <w:proofErr w:type="gramEnd"/>
      <w:r w:rsidRPr="004B5CA9">
        <w:rPr>
          <w:sz w:val="22"/>
          <w:szCs w:val="22"/>
        </w:rPr>
        <w:t xml:space="preserve"> proposing to undertake research involving human participants (e.g., interviewing the director of a company or government agency, having students complete a questionnaire, etc.) are required to submit an Application for Ethical Approval of Research Involving Human Participants at least one month before you plan to begin the research. If you are in doubt as to whether this requirement applies to you, contact your Course Director immediately.</w:t>
      </w:r>
    </w:p>
    <w:p w14:paraId="70D74C0B" w14:textId="77777777" w:rsidR="004C4BFB" w:rsidRPr="004B5CA9" w:rsidRDefault="004C4BFB" w:rsidP="004C4BFB">
      <w:pPr>
        <w:rPr>
          <w:sz w:val="22"/>
          <w:szCs w:val="22"/>
        </w:rPr>
      </w:pPr>
    </w:p>
    <w:p w14:paraId="0E8D40B4" w14:textId="77777777" w:rsidR="004C4BFB" w:rsidRPr="004B5CA9" w:rsidRDefault="004C4BFB" w:rsidP="004C4BFB">
      <w:pPr>
        <w:rPr>
          <w:b/>
          <w:sz w:val="22"/>
          <w:szCs w:val="22"/>
        </w:rPr>
      </w:pPr>
      <w:r w:rsidRPr="004B5CA9">
        <w:rPr>
          <w:b/>
          <w:sz w:val="22"/>
          <w:szCs w:val="22"/>
        </w:rPr>
        <w:t>Religious Observance Accommodation</w:t>
      </w:r>
    </w:p>
    <w:p w14:paraId="5BF7F2DC" w14:textId="77777777" w:rsidR="004C4BFB" w:rsidRPr="004B5CA9" w:rsidRDefault="004C4BFB" w:rsidP="004C4BFB">
      <w:pPr>
        <w:rPr>
          <w:sz w:val="22"/>
          <w:szCs w:val="22"/>
        </w:rPr>
      </w:pPr>
      <w:r w:rsidRPr="004B5CA9">
        <w:rPr>
          <w:sz w:val="22"/>
          <w:szCs w:val="22"/>
        </w:rPr>
        <w:lastRenderedPageBreak/>
        <w:t xml:space="preserve">York University is committed to respecting the religious beliefs and practices of all members of the </w:t>
      </w:r>
      <w:proofErr w:type="gramStart"/>
      <w:r w:rsidRPr="004B5CA9">
        <w:rPr>
          <w:sz w:val="22"/>
          <w:szCs w:val="22"/>
        </w:rPr>
        <w:t>community, and</w:t>
      </w:r>
      <w:proofErr w:type="gramEnd"/>
      <w:r w:rsidRPr="004B5CA9">
        <w:rPr>
          <w:sz w:val="22"/>
          <w:szCs w:val="22"/>
        </w:rPr>
        <w:t xml:space="preserve"> making accommodations for observances of special significance to adherents. Should any of the dates specified in this syllabus for an in-class test or examination pose such a conflict for you, contact the Course Director within the first three weeks of class. Similarly, should an assignment to be completed in a lab, practicum placement, workshop, etc., scheduled later in the term pose such a conflict, contact the Course director immediately. Please note that to arrange an alternative date or time for an examination scheduled in the formal examination periods (December and April/May), students must complete an Examination Accommodation Form, which can be obtained from Student Client Services, Student Services Centre or online at http://www.registrar.yorku.ca/pdf/exam_accommodation.pdf (PDF) </w:t>
      </w:r>
    </w:p>
    <w:p w14:paraId="522CC7F9" w14:textId="77777777" w:rsidR="004C4BFB" w:rsidRPr="004B5CA9" w:rsidRDefault="004C4BFB" w:rsidP="004C4BFB">
      <w:pPr>
        <w:rPr>
          <w:sz w:val="22"/>
          <w:szCs w:val="22"/>
        </w:rPr>
      </w:pPr>
    </w:p>
    <w:p w14:paraId="1B00846F" w14:textId="77777777" w:rsidR="004C4BFB" w:rsidRPr="004B5CA9" w:rsidRDefault="004C4BFB" w:rsidP="004C4BFB">
      <w:pPr>
        <w:rPr>
          <w:b/>
          <w:sz w:val="22"/>
          <w:szCs w:val="22"/>
        </w:rPr>
      </w:pPr>
      <w:r w:rsidRPr="004B5CA9">
        <w:rPr>
          <w:b/>
          <w:sz w:val="22"/>
          <w:szCs w:val="22"/>
        </w:rPr>
        <w:t>Student Conduct in Academic Situations</w:t>
      </w:r>
    </w:p>
    <w:p w14:paraId="7DE55C27" w14:textId="77777777" w:rsidR="004C4BFB" w:rsidRPr="004B5CA9" w:rsidRDefault="004C4BFB" w:rsidP="004C4BFB">
      <w:pPr>
        <w:rPr>
          <w:sz w:val="22"/>
          <w:szCs w:val="22"/>
        </w:rPr>
      </w:pPr>
      <w:r w:rsidRPr="004B5CA9">
        <w:rPr>
          <w:sz w:val="22"/>
          <w:szCs w:val="22"/>
        </w:rPr>
        <w:t>Students and instructors are expected to maintain a professional relationship characterized by courtesy and mutual respect. Moreover, it is the responsibility of the instructor to maintain an appropriate academic atmosphere in the classroom and other academic settings, and the responsibility of the student to cooperate in that endeavour. Further, the instructor is the best person to decide, in the first instance, whether such an atmosphere is present in the class. The policy and procedures governing disruptive and/or harassing behaviour by students in academic situations is available at - http://secretariat-policies.info.yorku.ca/policies/disruptive-andor-harassing-behaviour-in-academic-situations-senate-policy/</w:t>
      </w:r>
    </w:p>
    <w:p w14:paraId="630D4F75" w14:textId="77777777" w:rsidR="004C4BFB" w:rsidRPr="004B5CA9" w:rsidRDefault="004C4BFB" w:rsidP="004C4BFB">
      <w:pPr>
        <w:rPr>
          <w:sz w:val="22"/>
          <w:szCs w:val="22"/>
        </w:rPr>
      </w:pPr>
    </w:p>
    <w:p w14:paraId="10AE2F1F" w14:textId="77777777" w:rsidR="004C4BFB" w:rsidRPr="004B5CA9" w:rsidRDefault="004C4BFB" w:rsidP="004C4BFB">
      <w:pPr>
        <w:pStyle w:val="NormalWeb"/>
        <w:spacing w:before="0" w:beforeAutospacing="0" w:after="0" w:afterAutospacing="0"/>
        <w:rPr>
          <w:rFonts w:ascii="Times New Roman" w:hAnsi="Times New Roman" w:cs="Times New Roman"/>
          <w:b/>
          <w:sz w:val="22"/>
          <w:szCs w:val="22"/>
        </w:rPr>
      </w:pPr>
      <w:r w:rsidRPr="004B5CA9">
        <w:rPr>
          <w:rFonts w:ascii="Times New Roman" w:hAnsi="Times New Roman" w:cs="Times New Roman"/>
          <w:b/>
          <w:sz w:val="22"/>
          <w:szCs w:val="22"/>
        </w:rPr>
        <w:t xml:space="preserve">Policies related to Zoom meetings </w:t>
      </w:r>
    </w:p>
    <w:p w14:paraId="05527628" w14:textId="77777777" w:rsidR="004C4BFB" w:rsidRPr="004B5CA9" w:rsidRDefault="004C4BFB" w:rsidP="004C4BFB">
      <w:pPr>
        <w:pStyle w:val="NormalWeb"/>
        <w:spacing w:before="0" w:beforeAutospacing="0" w:after="0" w:afterAutospacing="0"/>
        <w:rPr>
          <w:rFonts w:ascii="Times New Roman" w:hAnsi="Times New Roman" w:cs="Times New Roman"/>
          <w:sz w:val="22"/>
          <w:szCs w:val="22"/>
        </w:rPr>
      </w:pPr>
      <w:r w:rsidRPr="004B5CA9">
        <w:rPr>
          <w:rFonts w:ascii="Times New Roman" w:hAnsi="Times New Roman" w:cs="Times New Roman"/>
          <w:sz w:val="22"/>
          <w:szCs w:val="22"/>
        </w:rPr>
        <w:t xml:space="preserve">Your course may involve the use of Zoom. Zoom is an online videoconferencing software that can be used to host lectures, </w:t>
      </w:r>
      <w:proofErr w:type="gramStart"/>
      <w:r w:rsidRPr="004B5CA9">
        <w:rPr>
          <w:rFonts w:ascii="Times New Roman" w:hAnsi="Times New Roman" w:cs="Times New Roman"/>
          <w:sz w:val="22"/>
          <w:szCs w:val="22"/>
        </w:rPr>
        <w:t>tutorials</w:t>
      </w:r>
      <w:proofErr w:type="gramEnd"/>
      <w:r w:rsidRPr="004B5CA9">
        <w:rPr>
          <w:rFonts w:ascii="Times New Roman" w:hAnsi="Times New Roman" w:cs="Times New Roman"/>
          <w:sz w:val="22"/>
          <w:szCs w:val="22"/>
        </w:rPr>
        <w:t xml:space="preserve"> or virtual office hours in real time. Please note that Zoom is hosted on servers in the U.S. Zoom meeting content (e.g., video, audio and text chat) has been restricted to only </w:t>
      </w:r>
      <w:proofErr w:type="gramStart"/>
      <w:r w:rsidRPr="004B5CA9">
        <w:rPr>
          <w:rFonts w:ascii="Times New Roman" w:hAnsi="Times New Roman" w:cs="Times New Roman"/>
          <w:sz w:val="22"/>
          <w:szCs w:val="22"/>
        </w:rPr>
        <w:t>pass through</w:t>
      </w:r>
      <w:proofErr w:type="gramEnd"/>
      <w:r w:rsidRPr="004B5CA9">
        <w:rPr>
          <w:rFonts w:ascii="Times New Roman" w:hAnsi="Times New Roman" w:cs="Times New Roman"/>
          <w:sz w:val="22"/>
          <w:szCs w:val="22"/>
        </w:rPr>
        <w:t xml:space="preserve"> servers in Canada and US data centres; it will not pass through international data centres, such as those in China. Although it is not possible to exclude the US data centres at this time, Zoom is developing this functionality and will implement it as soon as possible. All audio, video, screen-</w:t>
      </w:r>
      <w:proofErr w:type="gramStart"/>
      <w:r w:rsidRPr="004B5CA9">
        <w:rPr>
          <w:rFonts w:ascii="Times New Roman" w:hAnsi="Times New Roman" w:cs="Times New Roman"/>
          <w:sz w:val="22"/>
          <w:szCs w:val="22"/>
        </w:rPr>
        <w:t>sharing</w:t>
      </w:r>
      <w:proofErr w:type="gramEnd"/>
      <w:r w:rsidRPr="004B5CA9">
        <w:rPr>
          <w:rFonts w:ascii="Times New Roman" w:hAnsi="Times New Roman" w:cs="Times New Roman"/>
          <w:sz w:val="22"/>
          <w:szCs w:val="22"/>
        </w:rPr>
        <w:t xml:space="preserve"> and text content will be encrypted in transit between your device and Zoom’s servers, which will prevent unauthorized third parties from intercepting the content of your Zoom meeting. For more information, please visit Zoom at YorkU. </w:t>
      </w:r>
    </w:p>
    <w:p w14:paraId="478B915B" w14:textId="77777777" w:rsidR="004C4BFB" w:rsidRPr="004B5CA9" w:rsidRDefault="004C4BFB" w:rsidP="004C4BFB">
      <w:pPr>
        <w:pStyle w:val="NormalWeb"/>
        <w:spacing w:before="0" w:beforeAutospacing="0" w:after="0" w:afterAutospacing="0"/>
        <w:rPr>
          <w:rFonts w:ascii="Times New Roman" w:hAnsi="Times New Roman" w:cs="Times New Roman"/>
          <w:sz w:val="22"/>
          <w:szCs w:val="22"/>
        </w:rPr>
      </w:pPr>
    </w:p>
    <w:p w14:paraId="50542C12" w14:textId="77777777" w:rsidR="004C4BFB" w:rsidRPr="004B5CA9" w:rsidRDefault="004C4BFB" w:rsidP="004C4BFB">
      <w:pPr>
        <w:pStyle w:val="NormalWeb"/>
        <w:spacing w:before="0" w:beforeAutospacing="0" w:after="0" w:afterAutospacing="0"/>
        <w:rPr>
          <w:rFonts w:ascii="Times New Roman" w:hAnsi="Times New Roman" w:cs="Times New Roman"/>
          <w:b/>
          <w:sz w:val="22"/>
          <w:szCs w:val="22"/>
        </w:rPr>
      </w:pPr>
      <w:r w:rsidRPr="004B5CA9">
        <w:rPr>
          <w:rFonts w:ascii="Times New Roman" w:hAnsi="Times New Roman" w:cs="Times New Roman"/>
          <w:b/>
          <w:sz w:val="22"/>
          <w:szCs w:val="22"/>
        </w:rPr>
        <w:t xml:space="preserve">Privacy </w:t>
      </w:r>
    </w:p>
    <w:p w14:paraId="482B8A7A" w14:textId="77777777" w:rsidR="004C4BFB" w:rsidRPr="004B5CA9" w:rsidRDefault="004C4BFB" w:rsidP="004C4BFB">
      <w:pPr>
        <w:pStyle w:val="NormalWeb"/>
        <w:spacing w:before="0" w:beforeAutospacing="0" w:after="0" w:afterAutospacing="0"/>
        <w:rPr>
          <w:rFonts w:ascii="Times New Roman" w:hAnsi="Times New Roman" w:cs="Times New Roman"/>
          <w:sz w:val="22"/>
          <w:szCs w:val="22"/>
        </w:rPr>
      </w:pPr>
      <w:proofErr w:type="gramStart"/>
      <w:r w:rsidRPr="004B5CA9">
        <w:rPr>
          <w:rFonts w:ascii="Times New Roman" w:hAnsi="Times New Roman" w:cs="Times New Roman"/>
          <w:sz w:val="22"/>
          <w:szCs w:val="22"/>
        </w:rPr>
        <w:t>At the moment</w:t>
      </w:r>
      <w:proofErr w:type="gramEnd"/>
      <w:r w:rsidRPr="004B5CA9">
        <w:rPr>
          <w:rFonts w:ascii="Times New Roman" w:hAnsi="Times New Roman" w:cs="Times New Roman"/>
          <w:sz w:val="22"/>
          <w:szCs w:val="22"/>
        </w:rPr>
        <w:t xml:space="preserve">, the name you use with Zoom and metadata about how you use the application will be stored on servers outside of Canada. If you have privacy concerns, you can disable both audio and video. You can also provide only your first name or a nickname when you join a session. If you choose to rename yourself, please let your instructor or TA know immediately. </w:t>
      </w:r>
    </w:p>
    <w:p w14:paraId="496C3F4A" w14:textId="77777777" w:rsidR="004C4BFB" w:rsidRPr="004B5CA9" w:rsidRDefault="004C4BFB" w:rsidP="004C4BFB">
      <w:pPr>
        <w:pStyle w:val="NormalWeb"/>
        <w:spacing w:before="0" w:beforeAutospacing="0" w:after="0" w:afterAutospacing="0"/>
        <w:rPr>
          <w:rFonts w:ascii="Times New Roman" w:hAnsi="Times New Roman" w:cs="Times New Roman"/>
          <w:sz w:val="22"/>
          <w:szCs w:val="22"/>
        </w:rPr>
      </w:pPr>
      <w:r w:rsidRPr="004B5CA9">
        <w:rPr>
          <w:rFonts w:ascii="Times New Roman" w:hAnsi="Times New Roman" w:cs="Times New Roman"/>
          <w:sz w:val="22"/>
          <w:szCs w:val="22"/>
        </w:rPr>
        <w:t xml:space="preserve">You can rename yourself in 4 easy steps. </w:t>
      </w:r>
    </w:p>
    <w:p w14:paraId="58C4D2F9" w14:textId="77777777" w:rsidR="004C4BFB" w:rsidRPr="004B5CA9" w:rsidRDefault="004C4BFB" w:rsidP="004C4BFB">
      <w:pPr>
        <w:pStyle w:val="NormalWeb"/>
        <w:spacing w:before="0" w:beforeAutospacing="0" w:after="0" w:afterAutospacing="0"/>
        <w:rPr>
          <w:rFonts w:ascii="Times New Roman" w:hAnsi="Times New Roman" w:cs="Times New Roman"/>
          <w:sz w:val="22"/>
          <w:szCs w:val="22"/>
        </w:rPr>
      </w:pPr>
      <w:r w:rsidRPr="004B5CA9">
        <w:rPr>
          <w:rFonts w:ascii="Times New Roman" w:hAnsi="Times New Roman" w:cs="Times New Roman"/>
          <w:sz w:val="22"/>
          <w:szCs w:val="22"/>
        </w:rPr>
        <w:t xml:space="preserve">1. After entering the Zoom meeting, click on the Participants icon at the bottom of the window. </w:t>
      </w:r>
    </w:p>
    <w:p w14:paraId="11DE732D" w14:textId="77777777" w:rsidR="004C4BFB" w:rsidRPr="004B5CA9" w:rsidRDefault="004C4BFB" w:rsidP="004C4BFB">
      <w:pPr>
        <w:pStyle w:val="NormalWeb"/>
        <w:spacing w:before="0" w:beforeAutospacing="0" w:after="0" w:afterAutospacing="0"/>
        <w:rPr>
          <w:rFonts w:ascii="Times New Roman" w:hAnsi="Times New Roman" w:cs="Times New Roman"/>
          <w:sz w:val="22"/>
          <w:szCs w:val="22"/>
        </w:rPr>
      </w:pPr>
      <w:r w:rsidRPr="004B5CA9">
        <w:rPr>
          <w:rFonts w:ascii="Times New Roman" w:hAnsi="Times New Roman" w:cs="Times New Roman"/>
          <w:sz w:val="22"/>
          <w:szCs w:val="22"/>
        </w:rPr>
        <w:t xml:space="preserve">2. Find your name in the Participants list on the right side of the Zoom window </w:t>
      </w:r>
    </w:p>
    <w:p w14:paraId="1DF53B39" w14:textId="77777777" w:rsidR="004C4BFB" w:rsidRPr="004B5CA9" w:rsidRDefault="004C4BFB" w:rsidP="004C4BFB">
      <w:pPr>
        <w:pStyle w:val="NormalWeb"/>
        <w:spacing w:before="0" w:beforeAutospacing="0" w:after="0" w:afterAutospacing="0"/>
        <w:rPr>
          <w:rFonts w:ascii="Times New Roman" w:hAnsi="Times New Roman" w:cs="Times New Roman"/>
          <w:sz w:val="22"/>
          <w:szCs w:val="22"/>
        </w:rPr>
      </w:pPr>
      <w:r w:rsidRPr="004B5CA9">
        <w:rPr>
          <w:rFonts w:ascii="Times New Roman" w:hAnsi="Times New Roman" w:cs="Times New Roman"/>
          <w:sz w:val="22"/>
          <w:szCs w:val="22"/>
        </w:rPr>
        <w:t xml:space="preserve">3. Hover over your name and click the Rename button. </w:t>
      </w:r>
    </w:p>
    <w:p w14:paraId="63EDC42F" w14:textId="77777777" w:rsidR="004C4BFB" w:rsidRPr="004B5CA9" w:rsidRDefault="004C4BFB" w:rsidP="004C4BFB">
      <w:pPr>
        <w:pStyle w:val="NormalWeb"/>
        <w:spacing w:before="0" w:beforeAutospacing="0" w:after="0" w:afterAutospacing="0"/>
        <w:rPr>
          <w:rFonts w:ascii="Times New Roman" w:hAnsi="Times New Roman" w:cs="Times New Roman"/>
          <w:sz w:val="22"/>
          <w:szCs w:val="22"/>
        </w:rPr>
      </w:pPr>
      <w:r w:rsidRPr="004B5CA9">
        <w:rPr>
          <w:rFonts w:ascii="Times New Roman" w:hAnsi="Times New Roman" w:cs="Times New Roman"/>
          <w:sz w:val="22"/>
          <w:szCs w:val="22"/>
        </w:rPr>
        <w:t xml:space="preserve">4. Enter the name that you would like to use in the Zoom </w:t>
      </w:r>
      <w:proofErr w:type="gramStart"/>
      <w:r w:rsidRPr="004B5CA9">
        <w:rPr>
          <w:rFonts w:ascii="Times New Roman" w:hAnsi="Times New Roman" w:cs="Times New Roman"/>
          <w:sz w:val="22"/>
          <w:szCs w:val="22"/>
        </w:rPr>
        <w:t>meeting, and</w:t>
      </w:r>
      <w:proofErr w:type="gramEnd"/>
      <w:r w:rsidRPr="004B5CA9">
        <w:rPr>
          <w:rFonts w:ascii="Times New Roman" w:hAnsi="Times New Roman" w:cs="Times New Roman"/>
          <w:sz w:val="22"/>
          <w:szCs w:val="22"/>
        </w:rPr>
        <w:t xml:space="preserve"> click OK. </w:t>
      </w:r>
    </w:p>
    <w:p w14:paraId="338C2E0B" w14:textId="77777777" w:rsidR="004C4BFB" w:rsidRPr="004B5CA9" w:rsidRDefault="004C4BFB" w:rsidP="004C4BFB">
      <w:pPr>
        <w:pStyle w:val="NormalWeb"/>
        <w:spacing w:before="0" w:beforeAutospacing="0" w:after="0" w:afterAutospacing="0"/>
        <w:rPr>
          <w:rFonts w:ascii="Times New Roman" w:hAnsi="Times New Roman" w:cs="Times New Roman"/>
          <w:sz w:val="22"/>
          <w:szCs w:val="22"/>
        </w:rPr>
      </w:pPr>
      <w:r w:rsidRPr="004B5CA9">
        <w:rPr>
          <w:rFonts w:ascii="Times New Roman" w:hAnsi="Times New Roman" w:cs="Times New Roman"/>
          <w:sz w:val="22"/>
          <w:szCs w:val="22"/>
        </w:rPr>
        <w:t xml:space="preserve">Please note that lectures and/or tutorial sessions may be recorded so that they can be made available to students who are not able to attend class. Zoom is configured in such a way that all participants will be automatically notified when a session is being recorded. In other words, a session cannot be recorded without you knowing about it. If you do not wish to be seen or heard during a recorded session, please keep your camera and/or microphone turned off. </w:t>
      </w:r>
    </w:p>
    <w:p w14:paraId="23CF3636" w14:textId="77777777" w:rsidR="004C4BFB" w:rsidRPr="004B5CA9" w:rsidRDefault="004C4BFB" w:rsidP="004C4BFB">
      <w:pPr>
        <w:pStyle w:val="NormalWeb"/>
        <w:spacing w:before="0" w:beforeAutospacing="0" w:after="0" w:afterAutospacing="0"/>
        <w:rPr>
          <w:rFonts w:ascii="Times New Roman" w:hAnsi="Times New Roman" w:cs="Times New Roman"/>
          <w:b/>
          <w:sz w:val="22"/>
          <w:szCs w:val="22"/>
        </w:rPr>
      </w:pPr>
    </w:p>
    <w:p w14:paraId="5F5F83C4" w14:textId="77777777" w:rsidR="004C4BFB" w:rsidRPr="004B5CA9" w:rsidRDefault="004C4BFB" w:rsidP="004C4BFB">
      <w:pPr>
        <w:pStyle w:val="NormalWeb"/>
        <w:spacing w:before="0" w:beforeAutospacing="0" w:after="0" w:afterAutospacing="0"/>
        <w:rPr>
          <w:rFonts w:ascii="Times New Roman" w:hAnsi="Times New Roman" w:cs="Times New Roman"/>
          <w:b/>
          <w:sz w:val="22"/>
          <w:szCs w:val="22"/>
        </w:rPr>
      </w:pPr>
      <w:r w:rsidRPr="004B5CA9">
        <w:rPr>
          <w:rFonts w:ascii="Times New Roman" w:hAnsi="Times New Roman" w:cs="Times New Roman"/>
          <w:b/>
          <w:sz w:val="22"/>
          <w:szCs w:val="22"/>
        </w:rPr>
        <w:t xml:space="preserve">Participation </w:t>
      </w:r>
    </w:p>
    <w:p w14:paraId="6E4EE159" w14:textId="77777777" w:rsidR="008873A8" w:rsidRPr="00477EBB" w:rsidRDefault="004C4BFB" w:rsidP="00D26E3C">
      <w:pPr>
        <w:pStyle w:val="NormalWeb"/>
        <w:spacing w:before="0" w:beforeAutospacing="0" w:after="0" w:afterAutospacing="0"/>
        <w:rPr>
          <w:rFonts w:ascii="Calibri" w:hAnsi="Calibri"/>
        </w:rPr>
      </w:pPr>
      <w:r w:rsidRPr="004B5CA9">
        <w:rPr>
          <w:rFonts w:ascii="Times New Roman" w:hAnsi="Times New Roman" w:cs="Times New Roman"/>
          <w:sz w:val="22"/>
          <w:szCs w:val="22"/>
        </w:rPr>
        <w:t>Your course instructor may enable you to ask questions through the chat panel. Inappropriate or disrespectful language in the chat panel will not be tolerated. You may also participate through Zoom’s nonverbal feedback features. These features can be accessed by clicking on the Participants icon at the bottom of the window. Once the Participants sidebar is opened, you will see the option to Raise Hand. By clicking on Raise Hand, a blue hand will be raised. Please click on the Raise Hand button again to lower your hand once your question has been answered. You are tasked with using the various Zoom features in a responsible manner. Your course instructor will reserve the right to remove anyone who does not behave accordingly.</w:t>
      </w:r>
      <w:r w:rsidRPr="002917D2">
        <w:rPr>
          <w:rFonts w:ascii="Times New Roman" w:hAnsi="Times New Roman" w:cs="Times New Roman"/>
          <w:sz w:val="22"/>
          <w:szCs w:val="22"/>
        </w:rPr>
        <w:t xml:space="preserve"> </w:t>
      </w:r>
      <w:r w:rsidR="00477EBB" w:rsidRPr="00477EBB">
        <w:rPr>
          <w:rFonts w:ascii="Verdana" w:hAnsi="Verdana"/>
          <w:b/>
          <w:bCs/>
        </w:rPr>
        <w:br/>
      </w:r>
    </w:p>
    <w:sectPr w:rsidR="008873A8" w:rsidRPr="00477EBB" w:rsidSect="00195C37">
      <w:pgSz w:w="12240" w:h="15840"/>
      <w:pgMar w:top="630" w:right="1041" w:bottom="450" w:left="153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222BC"/>
    <w:multiLevelType w:val="hybridMultilevel"/>
    <w:tmpl w:val="260AD86C"/>
    <w:lvl w:ilvl="0" w:tplc="FFFFFFFF">
      <w:start w:val="1"/>
      <w:numFmt w:val="upp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numFmt w:val="decimal"/>
      <w:lvlText w:val="%3."/>
      <w:lvlJc w:val="left"/>
      <w:pPr>
        <w:tabs>
          <w:tab w:val="num" w:pos="2340"/>
        </w:tabs>
        <w:ind w:left="2340" w:hanging="360"/>
      </w:pPr>
      <w:rPr>
        <w:rFonts w:hint="default"/>
        <w:b/>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388E6D81"/>
    <w:multiLevelType w:val="hybridMultilevel"/>
    <w:tmpl w:val="DFA09986"/>
    <w:lvl w:ilvl="0" w:tplc="7E24C9F8">
      <w:numFmt w:val="bullet"/>
      <w:lvlText w:val="–"/>
      <w:lvlJc w:val="left"/>
      <w:pPr>
        <w:tabs>
          <w:tab w:val="num" w:pos="420"/>
        </w:tabs>
        <w:ind w:left="420" w:hanging="360"/>
      </w:pPr>
      <w:rPr>
        <w:rFonts w:ascii="Arial" w:eastAsia="Times New Roman" w:hAnsi="Arial" w:cs="Arial"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 w15:restartNumberingAfterBreak="0">
    <w:nsid w:val="435C6072"/>
    <w:multiLevelType w:val="hybridMultilevel"/>
    <w:tmpl w:val="D528D6B4"/>
    <w:lvl w:ilvl="0" w:tplc="FFFFFFFF">
      <w:start w:val="1"/>
      <w:numFmt w:val="upp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46A1505B"/>
    <w:multiLevelType w:val="hybridMultilevel"/>
    <w:tmpl w:val="9278B35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7A25509"/>
    <w:multiLevelType w:val="singleLevel"/>
    <w:tmpl w:val="FA1459D4"/>
    <w:lvl w:ilvl="0">
      <w:numFmt w:val="decimal"/>
      <w:lvlText w:val="%1."/>
      <w:lvlJc w:val="left"/>
      <w:pPr>
        <w:tabs>
          <w:tab w:val="num" w:pos="360"/>
        </w:tabs>
        <w:ind w:left="360" w:hanging="360"/>
      </w:pPr>
      <w:rPr>
        <w:rFonts w:hint="default"/>
        <w:b/>
      </w:rPr>
    </w:lvl>
  </w:abstractNum>
  <w:abstractNum w:abstractNumId="5" w15:restartNumberingAfterBreak="0">
    <w:nsid w:val="4939588D"/>
    <w:multiLevelType w:val="singleLevel"/>
    <w:tmpl w:val="C63EEE1E"/>
    <w:lvl w:ilvl="0">
      <w:start w:val="1"/>
      <w:numFmt w:val="upperLetter"/>
      <w:lvlText w:val="%1."/>
      <w:lvlJc w:val="left"/>
      <w:pPr>
        <w:tabs>
          <w:tab w:val="num" w:pos="1080"/>
        </w:tabs>
        <w:ind w:left="1080" w:hanging="360"/>
      </w:pPr>
      <w:rPr>
        <w:rFonts w:hint="default"/>
        <w:b w:val="0"/>
      </w:rPr>
    </w:lvl>
  </w:abstractNum>
  <w:abstractNum w:abstractNumId="6" w15:restartNumberingAfterBreak="0">
    <w:nsid w:val="65890EBE"/>
    <w:multiLevelType w:val="hybridMultilevel"/>
    <w:tmpl w:val="8A36BCDE"/>
    <w:lvl w:ilvl="0" w:tplc="FFFFFFFF">
      <w:start w:val="1"/>
      <w:numFmt w:val="upp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numFmt w:val="bullet"/>
      <w:lvlText w:val="-"/>
      <w:lvlJc w:val="left"/>
      <w:pPr>
        <w:tabs>
          <w:tab w:val="num" w:pos="2340"/>
        </w:tabs>
        <w:ind w:left="2340" w:hanging="36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750A5188"/>
    <w:multiLevelType w:val="singleLevel"/>
    <w:tmpl w:val="1BCEF75C"/>
    <w:lvl w:ilvl="0">
      <w:start w:val="2"/>
      <w:numFmt w:val="bullet"/>
      <w:lvlText w:val="-"/>
      <w:lvlJc w:val="left"/>
      <w:pPr>
        <w:tabs>
          <w:tab w:val="num" w:pos="1080"/>
        </w:tabs>
        <w:ind w:left="1080" w:hanging="360"/>
      </w:pPr>
      <w:rPr>
        <w:rFonts w:hint="default"/>
      </w:rPr>
    </w:lvl>
  </w:abstractNum>
  <w:abstractNum w:abstractNumId="8" w15:restartNumberingAfterBreak="0">
    <w:nsid w:val="78CC0664"/>
    <w:multiLevelType w:val="hybridMultilevel"/>
    <w:tmpl w:val="7D3CC7D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720"/>
        </w:tabs>
        <w:ind w:left="720" w:hanging="360"/>
      </w:pPr>
      <w:rPr>
        <w:rFonts w:ascii="Courier New" w:hAnsi="Courier New" w:cs="Courier New" w:hint="default"/>
      </w:rPr>
    </w:lvl>
    <w:lvl w:ilvl="2" w:tplc="10090005">
      <w:start w:val="1"/>
      <w:numFmt w:val="bullet"/>
      <w:lvlText w:val=""/>
      <w:lvlJc w:val="left"/>
      <w:pPr>
        <w:tabs>
          <w:tab w:val="num" w:pos="1440"/>
        </w:tabs>
        <w:ind w:left="1440" w:hanging="360"/>
      </w:pPr>
      <w:rPr>
        <w:rFonts w:ascii="Wingdings" w:hAnsi="Wingdings" w:hint="default"/>
      </w:rPr>
    </w:lvl>
    <w:lvl w:ilvl="3" w:tplc="10090001" w:tentative="1">
      <w:start w:val="1"/>
      <w:numFmt w:val="bullet"/>
      <w:lvlText w:val=""/>
      <w:lvlJc w:val="left"/>
      <w:pPr>
        <w:tabs>
          <w:tab w:val="num" w:pos="2160"/>
        </w:tabs>
        <w:ind w:left="2160" w:hanging="360"/>
      </w:pPr>
      <w:rPr>
        <w:rFonts w:ascii="Symbol" w:hAnsi="Symbol" w:hint="default"/>
      </w:rPr>
    </w:lvl>
    <w:lvl w:ilvl="4" w:tplc="10090003" w:tentative="1">
      <w:start w:val="1"/>
      <w:numFmt w:val="bullet"/>
      <w:lvlText w:val="o"/>
      <w:lvlJc w:val="left"/>
      <w:pPr>
        <w:tabs>
          <w:tab w:val="num" w:pos="2880"/>
        </w:tabs>
        <w:ind w:left="2880" w:hanging="360"/>
      </w:pPr>
      <w:rPr>
        <w:rFonts w:ascii="Courier New" w:hAnsi="Courier New" w:cs="Courier New" w:hint="default"/>
      </w:rPr>
    </w:lvl>
    <w:lvl w:ilvl="5" w:tplc="10090005" w:tentative="1">
      <w:start w:val="1"/>
      <w:numFmt w:val="bullet"/>
      <w:lvlText w:val=""/>
      <w:lvlJc w:val="left"/>
      <w:pPr>
        <w:tabs>
          <w:tab w:val="num" w:pos="3600"/>
        </w:tabs>
        <w:ind w:left="3600" w:hanging="360"/>
      </w:pPr>
      <w:rPr>
        <w:rFonts w:ascii="Wingdings" w:hAnsi="Wingdings" w:hint="default"/>
      </w:rPr>
    </w:lvl>
    <w:lvl w:ilvl="6" w:tplc="10090001" w:tentative="1">
      <w:start w:val="1"/>
      <w:numFmt w:val="bullet"/>
      <w:lvlText w:val=""/>
      <w:lvlJc w:val="left"/>
      <w:pPr>
        <w:tabs>
          <w:tab w:val="num" w:pos="4320"/>
        </w:tabs>
        <w:ind w:left="4320" w:hanging="360"/>
      </w:pPr>
      <w:rPr>
        <w:rFonts w:ascii="Symbol" w:hAnsi="Symbol" w:hint="default"/>
      </w:rPr>
    </w:lvl>
    <w:lvl w:ilvl="7" w:tplc="10090003" w:tentative="1">
      <w:start w:val="1"/>
      <w:numFmt w:val="bullet"/>
      <w:lvlText w:val="o"/>
      <w:lvlJc w:val="left"/>
      <w:pPr>
        <w:tabs>
          <w:tab w:val="num" w:pos="5040"/>
        </w:tabs>
        <w:ind w:left="5040" w:hanging="360"/>
      </w:pPr>
      <w:rPr>
        <w:rFonts w:ascii="Courier New" w:hAnsi="Courier New" w:cs="Courier New" w:hint="default"/>
      </w:rPr>
    </w:lvl>
    <w:lvl w:ilvl="8" w:tplc="10090005" w:tentative="1">
      <w:start w:val="1"/>
      <w:numFmt w:val="bullet"/>
      <w:lvlText w:val=""/>
      <w:lvlJc w:val="left"/>
      <w:pPr>
        <w:tabs>
          <w:tab w:val="num" w:pos="5760"/>
        </w:tabs>
        <w:ind w:left="5760" w:hanging="360"/>
      </w:pPr>
      <w:rPr>
        <w:rFonts w:ascii="Wingdings" w:hAnsi="Wingdings" w:hint="default"/>
      </w:rPr>
    </w:lvl>
  </w:abstractNum>
  <w:num w:numId="1" w16cid:durableId="1203320606">
    <w:abstractNumId w:val="4"/>
  </w:num>
  <w:num w:numId="2" w16cid:durableId="1015421821">
    <w:abstractNumId w:val="7"/>
  </w:num>
  <w:num w:numId="3" w16cid:durableId="1030959700">
    <w:abstractNumId w:val="0"/>
  </w:num>
  <w:num w:numId="4" w16cid:durableId="195433360">
    <w:abstractNumId w:val="2"/>
  </w:num>
  <w:num w:numId="5" w16cid:durableId="505443481">
    <w:abstractNumId w:val="6"/>
  </w:num>
  <w:num w:numId="6" w16cid:durableId="1401295564">
    <w:abstractNumId w:val="5"/>
  </w:num>
  <w:num w:numId="7" w16cid:durableId="1183669188">
    <w:abstractNumId w:val="1"/>
  </w:num>
  <w:num w:numId="8" w16cid:durableId="1178158093">
    <w:abstractNumId w:val="3"/>
  </w:num>
  <w:num w:numId="9" w16cid:durableId="20559998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EA2"/>
    <w:rsid w:val="00000D25"/>
    <w:rsid w:val="00031898"/>
    <w:rsid w:val="00037599"/>
    <w:rsid w:val="00061259"/>
    <w:rsid w:val="00076DDD"/>
    <w:rsid w:val="00080AF2"/>
    <w:rsid w:val="000B4E61"/>
    <w:rsid w:val="000C1F73"/>
    <w:rsid w:val="00100495"/>
    <w:rsid w:val="001061C3"/>
    <w:rsid w:val="00125C78"/>
    <w:rsid w:val="001348D0"/>
    <w:rsid w:val="00177DCA"/>
    <w:rsid w:val="00195C37"/>
    <w:rsid w:val="001A7C53"/>
    <w:rsid w:val="001C7141"/>
    <w:rsid w:val="001D04B5"/>
    <w:rsid w:val="001D574F"/>
    <w:rsid w:val="001E68AD"/>
    <w:rsid w:val="00206C5A"/>
    <w:rsid w:val="00216E90"/>
    <w:rsid w:val="00245175"/>
    <w:rsid w:val="00287B71"/>
    <w:rsid w:val="0029532F"/>
    <w:rsid w:val="002A28CD"/>
    <w:rsid w:val="002B607E"/>
    <w:rsid w:val="002D33B0"/>
    <w:rsid w:val="002E3A74"/>
    <w:rsid w:val="002E48FE"/>
    <w:rsid w:val="002F2F0F"/>
    <w:rsid w:val="002F518C"/>
    <w:rsid w:val="003042DC"/>
    <w:rsid w:val="0032045C"/>
    <w:rsid w:val="0033635E"/>
    <w:rsid w:val="0036667D"/>
    <w:rsid w:val="00397A48"/>
    <w:rsid w:val="003A7159"/>
    <w:rsid w:val="003A74D4"/>
    <w:rsid w:val="003B20F8"/>
    <w:rsid w:val="003B56E1"/>
    <w:rsid w:val="003C6B7D"/>
    <w:rsid w:val="003D381D"/>
    <w:rsid w:val="003E2AE5"/>
    <w:rsid w:val="003F0571"/>
    <w:rsid w:val="00422D5A"/>
    <w:rsid w:val="00426174"/>
    <w:rsid w:val="00427FF2"/>
    <w:rsid w:val="00430929"/>
    <w:rsid w:val="00441EB1"/>
    <w:rsid w:val="004475EC"/>
    <w:rsid w:val="00457C3B"/>
    <w:rsid w:val="00457CED"/>
    <w:rsid w:val="00462F9D"/>
    <w:rsid w:val="00464A4C"/>
    <w:rsid w:val="00477EBB"/>
    <w:rsid w:val="0048368E"/>
    <w:rsid w:val="004B32F4"/>
    <w:rsid w:val="004B5CA9"/>
    <w:rsid w:val="004C24E5"/>
    <w:rsid w:val="004C4BFB"/>
    <w:rsid w:val="004D588B"/>
    <w:rsid w:val="004E2E92"/>
    <w:rsid w:val="004E4859"/>
    <w:rsid w:val="005022E2"/>
    <w:rsid w:val="0053269E"/>
    <w:rsid w:val="005424F6"/>
    <w:rsid w:val="00557CB9"/>
    <w:rsid w:val="00565115"/>
    <w:rsid w:val="00574FB7"/>
    <w:rsid w:val="0058476A"/>
    <w:rsid w:val="005B443C"/>
    <w:rsid w:val="005E1392"/>
    <w:rsid w:val="005F78EC"/>
    <w:rsid w:val="00605B6C"/>
    <w:rsid w:val="0061031C"/>
    <w:rsid w:val="0061700F"/>
    <w:rsid w:val="006222F6"/>
    <w:rsid w:val="006530D2"/>
    <w:rsid w:val="00661AB9"/>
    <w:rsid w:val="00664C5D"/>
    <w:rsid w:val="006900C2"/>
    <w:rsid w:val="00691215"/>
    <w:rsid w:val="006B5588"/>
    <w:rsid w:val="006C304E"/>
    <w:rsid w:val="006D0B96"/>
    <w:rsid w:val="006D50CD"/>
    <w:rsid w:val="006E2CC3"/>
    <w:rsid w:val="006F5FFE"/>
    <w:rsid w:val="00702299"/>
    <w:rsid w:val="00712B05"/>
    <w:rsid w:val="00742059"/>
    <w:rsid w:val="00755D31"/>
    <w:rsid w:val="007566BA"/>
    <w:rsid w:val="00777EA2"/>
    <w:rsid w:val="00783C1F"/>
    <w:rsid w:val="007970E0"/>
    <w:rsid w:val="007B0764"/>
    <w:rsid w:val="007C1821"/>
    <w:rsid w:val="007D6A93"/>
    <w:rsid w:val="007D7AC9"/>
    <w:rsid w:val="007E5F83"/>
    <w:rsid w:val="007E7BE1"/>
    <w:rsid w:val="0081377E"/>
    <w:rsid w:val="0082181F"/>
    <w:rsid w:val="008376E9"/>
    <w:rsid w:val="008405AF"/>
    <w:rsid w:val="00846F3A"/>
    <w:rsid w:val="00881828"/>
    <w:rsid w:val="00883B95"/>
    <w:rsid w:val="008873A8"/>
    <w:rsid w:val="00896B92"/>
    <w:rsid w:val="008A28B0"/>
    <w:rsid w:val="008B63CD"/>
    <w:rsid w:val="008C5D27"/>
    <w:rsid w:val="00912E20"/>
    <w:rsid w:val="00914E44"/>
    <w:rsid w:val="0091654A"/>
    <w:rsid w:val="0092468B"/>
    <w:rsid w:val="00940BDF"/>
    <w:rsid w:val="009422A4"/>
    <w:rsid w:val="00947234"/>
    <w:rsid w:val="00976E98"/>
    <w:rsid w:val="00994430"/>
    <w:rsid w:val="009A35EC"/>
    <w:rsid w:val="009A5B29"/>
    <w:rsid w:val="009C7AB8"/>
    <w:rsid w:val="009D568E"/>
    <w:rsid w:val="009D67E4"/>
    <w:rsid w:val="009F490F"/>
    <w:rsid w:val="00A1078C"/>
    <w:rsid w:val="00A12AB0"/>
    <w:rsid w:val="00A712E1"/>
    <w:rsid w:val="00AC3C78"/>
    <w:rsid w:val="00B04BF7"/>
    <w:rsid w:val="00B06FE8"/>
    <w:rsid w:val="00B17E7E"/>
    <w:rsid w:val="00B218E6"/>
    <w:rsid w:val="00B43139"/>
    <w:rsid w:val="00B44D2B"/>
    <w:rsid w:val="00B76FFF"/>
    <w:rsid w:val="00B879DD"/>
    <w:rsid w:val="00B918A7"/>
    <w:rsid w:val="00BB4000"/>
    <w:rsid w:val="00BD3F8C"/>
    <w:rsid w:val="00BF5CB3"/>
    <w:rsid w:val="00BF6D22"/>
    <w:rsid w:val="00C0096E"/>
    <w:rsid w:val="00C23459"/>
    <w:rsid w:val="00C30156"/>
    <w:rsid w:val="00C51C97"/>
    <w:rsid w:val="00C742C7"/>
    <w:rsid w:val="00C80C33"/>
    <w:rsid w:val="00CB2342"/>
    <w:rsid w:val="00CB32A6"/>
    <w:rsid w:val="00CC1535"/>
    <w:rsid w:val="00CC4C7C"/>
    <w:rsid w:val="00CE75FD"/>
    <w:rsid w:val="00D04A55"/>
    <w:rsid w:val="00D0781A"/>
    <w:rsid w:val="00D22B30"/>
    <w:rsid w:val="00D26E3C"/>
    <w:rsid w:val="00D65822"/>
    <w:rsid w:val="00D724E4"/>
    <w:rsid w:val="00D82596"/>
    <w:rsid w:val="00D85329"/>
    <w:rsid w:val="00DA465B"/>
    <w:rsid w:val="00DC7FBD"/>
    <w:rsid w:val="00DE5BD8"/>
    <w:rsid w:val="00DE6E52"/>
    <w:rsid w:val="00DF4383"/>
    <w:rsid w:val="00E01D30"/>
    <w:rsid w:val="00E02914"/>
    <w:rsid w:val="00E14CDD"/>
    <w:rsid w:val="00E22757"/>
    <w:rsid w:val="00E24FDA"/>
    <w:rsid w:val="00E548C6"/>
    <w:rsid w:val="00E703A5"/>
    <w:rsid w:val="00E75662"/>
    <w:rsid w:val="00E77FAC"/>
    <w:rsid w:val="00ED37EB"/>
    <w:rsid w:val="00EE6386"/>
    <w:rsid w:val="00EF5394"/>
    <w:rsid w:val="00F1186D"/>
    <w:rsid w:val="00F146A8"/>
    <w:rsid w:val="00F175CD"/>
    <w:rsid w:val="00F2096F"/>
    <w:rsid w:val="00F30E3B"/>
    <w:rsid w:val="00F32C5C"/>
    <w:rsid w:val="00F44B65"/>
    <w:rsid w:val="00F67837"/>
    <w:rsid w:val="00F91AA6"/>
    <w:rsid w:val="00FA579D"/>
    <w:rsid w:val="00FC638A"/>
    <w:rsid w:val="00FF1C1C"/>
    <w:rsid w:val="00FF6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20C9155"/>
  <w15:chartTrackingRefBased/>
  <w15:docId w15:val="{3236359B-5507-4A7D-A19B-54649A90A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720"/>
      </w:tabs>
      <w:suppressAutoHyphens/>
      <w:outlineLvl w:val="0"/>
    </w:pPr>
    <w:rPr>
      <w:sz w:val="24"/>
      <w:lang w:val="en-GB"/>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rFonts w:ascii="Univers" w:hAnsi="Univers"/>
      <w:b/>
      <w:bCs/>
      <w:i/>
      <w:iCs/>
    </w:rPr>
  </w:style>
  <w:style w:type="paragraph" w:styleId="Heading5">
    <w:name w:val="heading 5"/>
    <w:basedOn w:val="Normal"/>
    <w:next w:val="Normal"/>
    <w:qFormat/>
    <w:rsid w:val="00E24FDA"/>
    <w:pPr>
      <w:spacing w:before="240" w:after="6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00FF"/>
      <w:u w:val="single"/>
    </w:rPr>
  </w:style>
  <w:style w:type="paragraph" w:styleId="Title">
    <w:name w:val="Title"/>
    <w:basedOn w:val="Normal"/>
    <w:link w:val="TitleChar"/>
    <w:qFormat/>
    <w:pPr>
      <w:widowControl w:val="0"/>
      <w:jc w:val="center"/>
    </w:pPr>
    <w:rPr>
      <w:rFonts w:ascii="Arial" w:hAnsi="Arial"/>
      <w:b/>
      <w:snapToGrid w:val="0"/>
      <w:sz w:val="28"/>
    </w:rPr>
  </w:style>
  <w:style w:type="paragraph" w:styleId="BodyText">
    <w:name w:val="Body Text"/>
    <w:basedOn w:val="Normal"/>
    <w:link w:val="BodyTextChar"/>
    <w:pPr>
      <w:widowControl w:val="0"/>
    </w:pPr>
    <w:rPr>
      <w:rFonts w:ascii="Arial" w:hAnsi="Arial"/>
      <w:b/>
      <w:snapToGrid w:val="0"/>
    </w:rPr>
  </w:style>
  <w:style w:type="paragraph" w:styleId="BodyText2">
    <w:name w:val="Body Text 2"/>
    <w:basedOn w:val="Normal"/>
    <w:pPr>
      <w:tabs>
        <w:tab w:val="left" w:pos="-720"/>
      </w:tabs>
      <w:suppressAutoHyphens/>
      <w:jc w:val="both"/>
    </w:pPr>
    <w:rPr>
      <w:rFonts w:ascii="Arial" w:hAnsi="Arial"/>
      <w:spacing w:val="-3"/>
      <w:lang w:val="en-GB"/>
    </w:rPr>
  </w:style>
  <w:style w:type="paragraph" w:styleId="BodyTextIndent">
    <w:name w:val="Body Text Indent"/>
    <w:basedOn w:val="Normal"/>
    <w:pPr>
      <w:tabs>
        <w:tab w:val="left" w:pos="-720"/>
      </w:tabs>
      <w:suppressAutoHyphens/>
      <w:ind w:left="720"/>
    </w:pPr>
    <w:rPr>
      <w:sz w:val="24"/>
      <w:lang w:val="en-GB"/>
    </w:rPr>
  </w:style>
  <w:style w:type="paragraph" w:styleId="Subtitle">
    <w:name w:val="Subtitle"/>
    <w:basedOn w:val="Normal"/>
    <w:qFormat/>
    <w:rPr>
      <w:rFonts w:ascii="Arial" w:hAnsi="Arial" w:cs="Arial"/>
      <w:sz w:val="24"/>
      <w:szCs w:val="24"/>
      <w:u w:val="single"/>
    </w:rPr>
  </w:style>
  <w:style w:type="paragraph" w:styleId="Header">
    <w:name w:val="header"/>
    <w:basedOn w:val="Normal"/>
    <w:rsid w:val="00E24FDA"/>
    <w:pPr>
      <w:tabs>
        <w:tab w:val="center" w:pos="4320"/>
        <w:tab w:val="right" w:pos="8640"/>
      </w:tabs>
    </w:pPr>
  </w:style>
  <w:style w:type="paragraph" w:styleId="BodyTextIndent2">
    <w:name w:val="Body Text Indent 2"/>
    <w:basedOn w:val="Normal"/>
    <w:rsid w:val="008405AF"/>
    <w:pPr>
      <w:spacing w:after="120" w:line="480" w:lineRule="auto"/>
      <w:ind w:left="283"/>
    </w:pPr>
  </w:style>
  <w:style w:type="character" w:styleId="Emphasis">
    <w:name w:val="Emphasis"/>
    <w:qFormat/>
    <w:rsid w:val="00CE75FD"/>
    <w:rPr>
      <w:i/>
      <w:iCs/>
    </w:rPr>
  </w:style>
  <w:style w:type="character" w:customStyle="1" w:styleId="TitleChar">
    <w:name w:val="Title Char"/>
    <w:link w:val="Title"/>
    <w:rsid w:val="00E22757"/>
    <w:rPr>
      <w:rFonts w:ascii="Arial" w:hAnsi="Arial"/>
      <w:b/>
      <w:snapToGrid w:val="0"/>
      <w:sz w:val="28"/>
      <w:lang w:val="en-US" w:eastAsia="en-US"/>
    </w:rPr>
  </w:style>
  <w:style w:type="paragraph" w:styleId="BalloonText">
    <w:name w:val="Balloon Text"/>
    <w:basedOn w:val="Normal"/>
    <w:link w:val="BalloonTextChar"/>
    <w:rsid w:val="00C0096E"/>
    <w:rPr>
      <w:rFonts w:ascii="Tahoma" w:hAnsi="Tahoma"/>
      <w:sz w:val="16"/>
      <w:szCs w:val="16"/>
      <w:lang w:val="x-none" w:eastAsia="x-none"/>
    </w:rPr>
  </w:style>
  <w:style w:type="character" w:customStyle="1" w:styleId="BalloonTextChar">
    <w:name w:val="Balloon Text Char"/>
    <w:link w:val="BalloonText"/>
    <w:rsid w:val="00C0096E"/>
    <w:rPr>
      <w:rFonts w:ascii="Tahoma" w:hAnsi="Tahoma" w:cs="Tahoma"/>
      <w:sz w:val="16"/>
      <w:szCs w:val="16"/>
    </w:rPr>
  </w:style>
  <w:style w:type="paragraph" w:styleId="ListParagraph">
    <w:name w:val="List Paragraph"/>
    <w:basedOn w:val="Normal"/>
    <w:uiPriority w:val="34"/>
    <w:qFormat/>
    <w:rsid w:val="004B32F4"/>
    <w:pPr>
      <w:spacing w:after="200" w:line="276" w:lineRule="auto"/>
      <w:ind w:left="720"/>
      <w:contextualSpacing/>
    </w:pPr>
    <w:rPr>
      <w:rFonts w:ascii="Calibri" w:eastAsia="Calibri" w:hAnsi="Calibri"/>
      <w:sz w:val="22"/>
      <w:szCs w:val="22"/>
      <w:lang w:val="en-CA"/>
    </w:rPr>
  </w:style>
  <w:style w:type="paragraph" w:styleId="NormalWeb">
    <w:name w:val="Normal (Web)"/>
    <w:basedOn w:val="Normal"/>
    <w:uiPriority w:val="99"/>
    <w:rsid w:val="004C4BFB"/>
    <w:pPr>
      <w:spacing w:before="100" w:beforeAutospacing="1" w:after="100" w:afterAutospacing="1"/>
    </w:pPr>
    <w:rPr>
      <w:rFonts w:ascii="Arial" w:hAnsi="Arial" w:cs="Arial"/>
      <w:color w:val="000000"/>
    </w:rPr>
  </w:style>
  <w:style w:type="character" w:customStyle="1" w:styleId="BodyTextChar">
    <w:name w:val="Body Text Char"/>
    <w:link w:val="BodyText"/>
    <w:rsid w:val="002F2F0F"/>
    <w:rPr>
      <w:rFonts w:ascii="Arial" w:hAnsi="Arial"/>
      <w:b/>
      <w:snapToGrid w:val="0"/>
      <w:lang w:val="en-US" w:eastAsia="en-US"/>
    </w:rPr>
  </w:style>
  <w:style w:type="character" w:styleId="Strong">
    <w:name w:val="Strong"/>
    <w:uiPriority w:val="22"/>
    <w:qFormat/>
    <w:rsid w:val="00914E44"/>
    <w:rPr>
      <w:b/>
      <w:bCs/>
    </w:rPr>
  </w:style>
  <w:style w:type="table" w:styleId="TableGrid1">
    <w:name w:val="Table Grid 1"/>
    <w:basedOn w:val="TableNormal"/>
    <w:rsid w:val="00D825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099190">
      <w:bodyDiv w:val="1"/>
      <w:marLeft w:val="0"/>
      <w:marRight w:val="0"/>
      <w:marTop w:val="0"/>
      <w:marBottom w:val="0"/>
      <w:divBdr>
        <w:top w:val="none" w:sz="0" w:space="0" w:color="auto"/>
        <w:left w:val="none" w:sz="0" w:space="0" w:color="auto"/>
        <w:bottom w:val="none" w:sz="0" w:space="0" w:color="auto"/>
        <w:right w:val="none" w:sz="0" w:space="0" w:color="auto"/>
      </w:divBdr>
      <w:divsChild>
        <w:div w:id="39672771">
          <w:marLeft w:val="0"/>
          <w:marRight w:val="0"/>
          <w:marTop w:val="0"/>
          <w:marBottom w:val="0"/>
          <w:divBdr>
            <w:top w:val="none" w:sz="0" w:space="0" w:color="auto"/>
            <w:left w:val="none" w:sz="0" w:space="0" w:color="auto"/>
            <w:bottom w:val="none" w:sz="0" w:space="0" w:color="auto"/>
            <w:right w:val="none" w:sz="0" w:space="0" w:color="auto"/>
          </w:divBdr>
        </w:div>
        <w:div w:id="93140242">
          <w:marLeft w:val="0"/>
          <w:marRight w:val="0"/>
          <w:marTop w:val="0"/>
          <w:marBottom w:val="0"/>
          <w:divBdr>
            <w:top w:val="none" w:sz="0" w:space="0" w:color="auto"/>
            <w:left w:val="none" w:sz="0" w:space="0" w:color="auto"/>
            <w:bottom w:val="none" w:sz="0" w:space="0" w:color="auto"/>
            <w:right w:val="none" w:sz="0" w:space="0" w:color="auto"/>
          </w:divBdr>
        </w:div>
        <w:div w:id="263733462">
          <w:marLeft w:val="0"/>
          <w:marRight w:val="0"/>
          <w:marTop w:val="0"/>
          <w:marBottom w:val="0"/>
          <w:divBdr>
            <w:top w:val="none" w:sz="0" w:space="0" w:color="auto"/>
            <w:left w:val="none" w:sz="0" w:space="0" w:color="auto"/>
            <w:bottom w:val="none" w:sz="0" w:space="0" w:color="auto"/>
            <w:right w:val="none" w:sz="0" w:space="0" w:color="auto"/>
          </w:divBdr>
        </w:div>
        <w:div w:id="654918175">
          <w:marLeft w:val="0"/>
          <w:marRight w:val="0"/>
          <w:marTop w:val="0"/>
          <w:marBottom w:val="0"/>
          <w:divBdr>
            <w:top w:val="none" w:sz="0" w:space="0" w:color="auto"/>
            <w:left w:val="none" w:sz="0" w:space="0" w:color="auto"/>
            <w:bottom w:val="none" w:sz="0" w:space="0" w:color="auto"/>
            <w:right w:val="none" w:sz="0" w:space="0" w:color="auto"/>
          </w:divBdr>
        </w:div>
        <w:div w:id="894394579">
          <w:marLeft w:val="0"/>
          <w:marRight w:val="0"/>
          <w:marTop w:val="0"/>
          <w:marBottom w:val="0"/>
          <w:divBdr>
            <w:top w:val="none" w:sz="0" w:space="0" w:color="auto"/>
            <w:left w:val="none" w:sz="0" w:space="0" w:color="auto"/>
            <w:bottom w:val="none" w:sz="0" w:space="0" w:color="auto"/>
            <w:right w:val="none" w:sz="0" w:space="0" w:color="auto"/>
          </w:divBdr>
        </w:div>
        <w:div w:id="914317551">
          <w:marLeft w:val="0"/>
          <w:marRight w:val="0"/>
          <w:marTop w:val="0"/>
          <w:marBottom w:val="0"/>
          <w:divBdr>
            <w:top w:val="none" w:sz="0" w:space="0" w:color="auto"/>
            <w:left w:val="none" w:sz="0" w:space="0" w:color="auto"/>
            <w:bottom w:val="none" w:sz="0" w:space="0" w:color="auto"/>
            <w:right w:val="none" w:sz="0" w:space="0" w:color="auto"/>
          </w:divBdr>
        </w:div>
        <w:div w:id="1005933574">
          <w:marLeft w:val="0"/>
          <w:marRight w:val="0"/>
          <w:marTop w:val="0"/>
          <w:marBottom w:val="0"/>
          <w:divBdr>
            <w:top w:val="none" w:sz="0" w:space="0" w:color="auto"/>
            <w:left w:val="none" w:sz="0" w:space="0" w:color="auto"/>
            <w:bottom w:val="none" w:sz="0" w:space="0" w:color="auto"/>
            <w:right w:val="none" w:sz="0" w:space="0" w:color="auto"/>
          </w:divBdr>
        </w:div>
        <w:div w:id="1043213008">
          <w:marLeft w:val="0"/>
          <w:marRight w:val="0"/>
          <w:marTop w:val="0"/>
          <w:marBottom w:val="0"/>
          <w:divBdr>
            <w:top w:val="none" w:sz="0" w:space="0" w:color="auto"/>
            <w:left w:val="none" w:sz="0" w:space="0" w:color="auto"/>
            <w:bottom w:val="none" w:sz="0" w:space="0" w:color="auto"/>
            <w:right w:val="none" w:sz="0" w:space="0" w:color="auto"/>
          </w:divBdr>
        </w:div>
        <w:div w:id="1133597116">
          <w:marLeft w:val="0"/>
          <w:marRight w:val="0"/>
          <w:marTop w:val="0"/>
          <w:marBottom w:val="0"/>
          <w:divBdr>
            <w:top w:val="none" w:sz="0" w:space="0" w:color="auto"/>
            <w:left w:val="none" w:sz="0" w:space="0" w:color="auto"/>
            <w:bottom w:val="none" w:sz="0" w:space="0" w:color="auto"/>
            <w:right w:val="none" w:sz="0" w:space="0" w:color="auto"/>
          </w:divBdr>
        </w:div>
        <w:div w:id="1171023755">
          <w:marLeft w:val="0"/>
          <w:marRight w:val="0"/>
          <w:marTop w:val="0"/>
          <w:marBottom w:val="0"/>
          <w:divBdr>
            <w:top w:val="none" w:sz="0" w:space="0" w:color="auto"/>
            <w:left w:val="none" w:sz="0" w:space="0" w:color="auto"/>
            <w:bottom w:val="none" w:sz="0" w:space="0" w:color="auto"/>
            <w:right w:val="none" w:sz="0" w:space="0" w:color="auto"/>
          </w:divBdr>
        </w:div>
        <w:div w:id="1262760440">
          <w:marLeft w:val="0"/>
          <w:marRight w:val="0"/>
          <w:marTop w:val="0"/>
          <w:marBottom w:val="0"/>
          <w:divBdr>
            <w:top w:val="none" w:sz="0" w:space="0" w:color="auto"/>
            <w:left w:val="none" w:sz="0" w:space="0" w:color="auto"/>
            <w:bottom w:val="none" w:sz="0" w:space="0" w:color="auto"/>
            <w:right w:val="none" w:sz="0" w:space="0" w:color="auto"/>
          </w:divBdr>
        </w:div>
        <w:div w:id="1624773032">
          <w:marLeft w:val="0"/>
          <w:marRight w:val="0"/>
          <w:marTop w:val="0"/>
          <w:marBottom w:val="0"/>
          <w:divBdr>
            <w:top w:val="none" w:sz="0" w:space="0" w:color="auto"/>
            <w:left w:val="none" w:sz="0" w:space="0" w:color="auto"/>
            <w:bottom w:val="none" w:sz="0" w:space="0" w:color="auto"/>
            <w:right w:val="none" w:sz="0" w:space="0" w:color="auto"/>
          </w:divBdr>
        </w:div>
        <w:div w:id="1673878195">
          <w:marLeft w:val="0"/>
          <w:marRight w:val="0"/>
          <w:marTop w:val="0"/>
          <w:marBottom w:val="0"/>
          <w:divBdr>
            <w:top w:val="none" w:sz="0" w:space="0" w:color="auto"/>
            <w:left w:val="none" w:sz="0" w:space="0" w:color="auto"/>
            <w:bottom w:val="none" w:sz="0" w:space="0" w:color="auto"/>
            <w:right w:val="none" w:sz="0" w:space="0" w:color="auto"/>
          </w:divBdr>
        </w:div>
        <w:div w:id="1728069361">
          <w:marLeft w:val="0"/>
          <w:marRight w:val="0"/>
          <w:marTop w:val="0"/>
          <w:marBottom w:val="0"/>
          <w:divBdr>
            <w:top w:val="none" w:sz="0" w:space="0" w:color="auto"/>
            <w:left w:val="none" w:sz="0" w:space="0" w:color="auto"/>
            <w:bottom w:val="none" w:sz="0" w:space="0" w:color="auto"/>
            <w:right w:val="none" w:sz="0" w:space="0" w:color="auto"/>
          </w:divBdr>
        </w:div>
        <w:div w:id="1907766099">
          <w:marLeft w:val="0"/>
          <w:marRight w:val="0"/>
          <w:marTop w:val="0"/>
          <w:marBottom w:val="0"/>
          <w:divBdr>
            <w:top w:val="none" w:sz="0" w:space="0" w:color="auto"/>
            <w:left w:val="none" w:sz="0" w:space="0" w:color="auto"/>
            <w:bottom w:val="none" w:sz="0" w:space="0" w:color="auto"/>
            <w:right w:val="none" w:sz="0" w:space="0" w:color="auto"/>
          </w:divBdr>
        </w:div>
        <w:div w:id="2044599069">
          <w:marLeft w:val="0"/>
          <w:marRight w:val="0"/>
          <w:marTop w:val="0"/>
          <w:marBottom w:val="0"/>
          <w:divBdr>
            <w:top w:val="none" w:sz="0" w:space="0" w:color="auto"/>
            <w:left w:val="none" w:sz="0" w:space="0" w:color="auto"/>
            <w:bottom w:val="none" w:sz="0" w:space="0" w:color="auto"/>
            <w:right w:val="none" w:sz="0" w:space="0" w:color="auto"/>
          </w:divBdr>
        </w:div>
        <w:div w:id="2113932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hendriks@sympatico.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2515</Words>
  <Characters>14166</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AK/ADMS3200 3</vt:lpstr>
    </vt:vector>
  </TitlesOfParts>
  <Company/>
  <LinksUpToDate>false</LinksUpToDate>
  <CharactersWithSpaces>16648</CharactersWithSpaces>
  <SharedDoc>false</SharedDoc>
  <HLinks>
    <vt:vector size="6" baseType="variant">
      <vt:variant>
        <vt:i4>37</vt:i4>
      </vt:variant>
      <vt:variant>
        <vt:i4>0</vt:i4>
      </vt:variant>
      <vt:variant>
        <vt:i4>0</vt:i4>
      </vt:variant>
      <vt:variant>
        <vt:i4>5</vt:i4>
      </vt:variant>
      <vt:variant>
        <vt:lpwstr>mailto:chendriks@sympatico.ca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AK/ADMS3200 3</dc:title>
  <dc:subject/>
  <dc:creator>.</dc:creator>
  <cp:keywords/>
  <cp:lastModifiedBy>Despina Ikik Poposka</cp:lastModifiedBy>
  <cp:revision>2</cp:revision>
  <cp:lastPrinted>2015-08-24T21:49:00Z</cp:lastPrinted>
  <dcterms:created xsi:type="dcterms:W3CDTF">2022-10-19T16:42:00Z</dcterms:created>
  <dcterms:modified xsi:type="dcterms:W3CDTF">2022-10-19T16:42:00Z</dcterms:modified>
</cp:coreProperties>
</file>