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CEF9FEE" w14:textId="77777777" w:rsidR="00D44592" w:rsidRPr="00D44592" w:rsidRDefault="001A11FE" w:rsidP="00155075">
      <w:pPr>
        <w:jc w:val="center"/>
        <w:rPr>
          <w:b/>
          <w:sz w:val="28"/>
          <w:szCs w:val="28"/>
        </w:rPr>
      </w:pPr>
      <w:r w:rsidRPr="00D44592">
        <w:rPr>
          <w:b/>
          <w:sz w:val="28"/>
          <w:szCs w:val="28"/>
        </w:rPr>
        <w:t>Sc</w:t>
      </w:r>
      <w:r w:rsidR="00D44592" w:rsidRPr="00D44592">
        <w:rPr>
          <w:b/>
          <w:sz w:val="28"/>
          <w:szCs w:val="28"/>
        </w:rPr>
        <w:t>hool of Administrative Studies</w:t>
      </w:r>
    </w:p>
    <w:p w14:paraId="3FD7680B" w14:textId="77777777" w:rsidR="001A11FE" w:rsidRPr="00D44592" w:rsidRDefault="001A11FE" w:rsidP="00155075">
      <w:pPr>
        <w:jc w:val="center"/>
        <w:rPr>
          <w:b/>
          <w:sz w:val="28"/>
          <w:szCs w:val="28"/>
        </w:rPr>
      </w:pPr>
      <w:r w:rsidRPr="00D44592">
        <w:rPr>
          <w:b/>
          <w:sz w:val="28"/>
          <w:szCs w:val="28"/>
        </w:rPr>
        <w:t xml:space="preserve">Faculty of Liberal </w:t>
      </w:r>
      <w:r w:rsidR="00D449A2">
        <w:rPr>
          <w:b/>
          <w:sz w:val="28"/>
          <w:szCs w:val="28"/>
        </w:rPr>
        <w:t xml:space="preserve">Arts </w:t>
      </w:r>
      <w:r w:rsidRPr="00D44592">
        <w:rPr>
          <w:b/>
          <w:sz w:val="28"/>
          <w:szCs w:val="28"/>
        </w:rPr>
        <w:t>and Professional Studies</w:t>
      </w:r>
    </w:p>
    <w:p w14:paraId="45BF4E21" w14:textId="77777777" w:rsidR="00D44592" w:rsidRPr="00AB6302" w:rsidRDefault="00D44592" w:rsidP="00155075">
      <w:pPr>
        <w:rPr>
          <w:rFonts w:ascii="Times New Roman Bold" w:hAnsi="Times New Roman Bold"/>
          <w:b/>
          <w:bCs/>
          <w:smallCaps/>
        </w:rPr>
      </w:pPr>
    </w:p>
    <w:p w14:paraId="5725238D" w14:textId="77777777" w:rsidR="00D44592" w:rsidRPr="00D44592" w:rsidRDefault="001E31CA" w:rsidP="00155075">
      <w:pPr>
        <w:jc w:val="center"/>
        <w:rPr>
          <w:rFonts w:ascii="Times New Roman Bold" w:hAnsi="Times New Roman Bold"/>
          <w:b/>
          <w:bCs/>
          <w:smallCaps/>
          <w:sz w:val="32"/>
          <w:szCs w:val="32"/>
        </w:rPr>
      </w:pPr>
      <w:r>
        <w:rPr>
          <w:rFonts w:ascii="Times New Roman Bold" w:hAnsi="Times New Roman Bold"/>
          <w:b/>
          <w:bCs/>
          <w:smallCaps/>
          <w:sz w:val="32"/>
          <w:szCs w:val="32"/>
        </w:rPr>
        <w:t>Corporate</w:t>
      </w:r>
      <w:r w:rsidR="002E692C">
        <w:rPr>
          <w:rFonts w:ascii="Times New Roman Bold" w:hAnsi="Times New Roman Bold"/>
          <w:b/>
          <w:bCs/>
          <w:smallCaps/>
          <w:sz w:val="32"/>
          <w:szCs w:val="32"/>
        </w:rPr>
        <w:t xml:space="preserve"> </w:t>
      </w:r>
      <w:r w:rsidR="00717997">
        <w:rPr>
          <w:rFonts w:ascii="Times New Roman Bold" w:hAnsi="Times New Roman Bold"/>
          <w:b/>
          <w:bCs/>
          <w:smallCaps/>
          <w:sz w:val="32"/>
          <w:szCs w:val="32"/>
        </w:rPr>
        <w:t>Taxation in Canada</w:t>
      </w:r>
    </w:p>
    <w:p w14:paraId="46D1B0B6" w14:textId="77777777" w:rsidR="00512970" w:rsidRPr="00E82AC2" w:rsidRDefault="00B95F57" w:rsidP="00E82AC2">
      <w:pPr>
        <w:jc w:val="center"/>
        <w:rPr>
          <w:rFonts w:ascii="Times New Roman Bold" w:hAnsi="Times New Roman Bold"/>
          <w:b/>
          <w:bCs/>
          <w:smallCaps/>
          <w:sz w:val="32"/>
          <w:szCs w:val="32"/>
        </w:rPr>
      </w:pPr>
      <w:r w:rsidRPr="00D44592">
        <w:rPr>
          <w:b/>
          <w:bCs/>
          <w:smallCaps/>
          <w:sz w:val="32"/>
          <w:szCs w:val="32"/>
        </w:rPr>
        <w:t xml:space="preserve">ADMS </w:t>
      </w:r>
      <w:r w:rsidR="00717997">
        <w:rPr>
          <w:b/>
          <w:bCs/>
          <w:smallCaps/>
          <w:sz w:val="32"/>
          <w:szCs w:val="32"/>
        </w:rPr>
        <w:t>456</w:t>
      </w:r>
      <w:r w:rsidR="002E692C">
        <w:rPr>
          <w:b/>
          <w:bCs/>
          <w:smallCaps/>
          <w:sz w:val="32"/>
          <w:szCs w:val="32"/>
        </w:rPr>
        <w:t>2</w:t>
      </w:r>
    </w:p>
    <w:p w14:paraId="757523CF" w14:textId="4FDF1572" w:rsidR="00717997" w:rsidRPr="0009538E" w:rsidRDefault="00E847CD" w:rsidP="00155075">
      <w:pPr>
        <w:jc w:val="center"/>
        <w:rPr>
          <w:rFonts w:ascii="Times New Roman Bold" w:hAnsi="Times New Roman Bold"/>
          <w:b/>
          <w:smallCaps/>
          <w:sz w:val="28"/>
          <w:szCs w:val="28"/>
        </w:rPr>
      </w:pPr>
      <w:r>
        <w:rPr>
          <w:rFonts w:ascii="Times New Roman Bold" w:hAnsi="Times New Roman Bold"/>
          <w:b/>
          <w:smallCaps/>
          <w:sz w:val="28"/>
          <w:szCs w:val="28"/>
        </w:rPr>
        <w:t>course outline</w:t>
      </w:r>
      <w:r w:rsidR="009421DD">
        <w:rPr>
          <w:rFonts w:ascii="Times New Roman Bold" w:hAnsi="Times New Roman Bold"/>
          <w:b/>
          <w:smallCaps/>
          <w:sz w:val="28"/>
          <w:szCs w:val="28"/>
        </w:rPr>
        <w:t xml:space="preserve"> for public posting</w:t>
      </w:r>
    </w:p>
    <w:p w14:paraId="29EBB968" w14:textId="41867AB2" w:rsidR="0009538E" w:rsidRPr="00B11867" w:rsidRDefault="006C527A" w:rsidP="002120E0">
      <w:pPr>
        <w:jc w:val="center"/>
        <w:rPr>
          <w:rFonts w:ascii="Times New Roman Bold" w:hAnsi="Times New Roman Bold"/>
          <w:b/>
          <w:smallCaps/>
          <w:color w:val="auto"/>
          <w:sz w:val="28"/>
          <w:szCs w:val="28"/>
        </w:rPr>
      </w:pPr>
      <w:r>
        <w:rPr>
          <w:rFonts w:ascii="Times New Roman Bold" w:hAnsi="Times New Roman Bold"/>
          <w:b/>
          <w:smallCaps/>
          <w:color w:val="auto"/>
          <w:sz w:val="28"/>
          <w:szCs w:val="28"/>
        </w:rPr>
        <w:t>Summ</w:t>
      </w:r>
      <w:r w:rsidR="006B720A">
        <w:rPr>
          <w:rFonts w:ascii="Times New Roman Bold" w:hAnsi="Times New Roman Bold"/>
          <w:b/>
          <w:smallCaps/>
          <w:color w:val="auto"/>
          <w:sz w:val="28"/>
          <w:szCs w:val="28"/>
        </w:rPr>
        <w:t>er</w:t>
      </w:r>
      <w:r w:rsidR="00BF1F8D" w:rsidRPr="00C747CB">
        <w:rPr>
          <w:rFonts w:ascii="Times New Roman Bold" w:hAnsi="Times New Roman Bold"/>
          <w:b/>
          <w:smallCaps/>
          <w:color w:val="auto"/>
          <w:sz w:val="28"/>
          <w:szCs w:val="28"/>
        </w:rPr>
        <w:t xml:space="preserve"> </w:t>
      </w:r>
      <w:r w:rsidR="00CC5147" w:rsidRPr="00C747CB">
        <w:rPr>
          <w:rFonts w:ascii="Times New Roman Bold" w:hAnsi="Times New Roman Bold"/>
          <w:b/>
          <w:smallCaps/>
          <w:color w:val="auto"/>
          <w:sz w:val="28"/>
          <w:szCs w:val="28"/>
        </w:rPr>
        <w:t>20</w:t>
      </w:r>
      <w:r w:rsidR="0067260B">
        <w:rPr>
          <w:rFonts w:ascii="Times New Roman Bold" w:hAnsi="Times New Roman Bold"/>
          <w:b/>
          <w:smallCaps/>
          <w:color w:val="auto"/>
          <w:sz w:val="28"/>
          <w:szCs w:val="28"/>
        </w:rPr>
        <w:t>2</w:t>
      </w:r>
      <w:r w:rsidR="006B720A">
        <w:rPr>
          <w:rFonts w:ascii="Times New Roman Bold" w:hAnsi="Times New Roman Bold"/>
          <w:b/>
          <w:smallCaps/>
          <w:color w:val="auto"/>
          <w:sz w:val="28"/>
          <w:szCs w:val="28"/>
        </w:rPr>
        <w:t>5</w:t>
      </w:r>
    </w:p>
    <w:p w14:paraId="53349256" w14:textId="153B8AC6" w:rsidR="002C0BEC" w:rsidRDefault="00853A63" w:rsidP="0017450E">
      <w:pPr>
        <w:pBdr>
          <w:bottom w:val="single" w:sz="4" w:space="1" w:color="auto"/>
        </w:pBdr>
        <w:jc w:val="center"/>
        <w:rPr>
          <w:rFonts w:ascii="Times New Roman Bold" w:hAnsi="Times New Roman Bold"/>
          <w:b/>
          <w:smallCaps/>
          <w:color w:val="auto"/>
        </w:rPr>
      </w:pPr>
      <w:r w:rsidRPr="007471BD">
        <w:rPr>
          <w:rFonts w:ascii="Times New Roman Bold" w:hAnsi="Times New Roman Bold"/>
          <w:b/>
          <w:smallCaps/>
          <w:color w:val="auto"/>
        </w:rPr>
        <w:t xml:space="preserve">Last Updated </w:t>
      </w:r>
      <w:r w:rsidR="0044406A">
        <w:rPr>
          <w:rFonts w:ascii="Times New Roman Bold" w:hAnsi="Times New Roman Bold"/>
          <w:b/>
          <w:smallCaps/>
          <w:color w:val="auto"/>
        </w:rPr>
        <w:t>Mar</w:t>
      </w:r>
      <w:r w:rsidR="00BD5D0A">
        <w:rPr>
          <w:rFonts w:ascii="Times New Roman Bold" w:hAnsi="Times New Roman Bold"/>
          <w:b/>
          <w:smallCaps/>
          <w:color w:val="auto"/>
        </w:rPr>
        <w:t>.</w:t>
      </w:r>
      <w:r w:rsidR="00C07A20">
        <w:rPr>
          <w:rFonts w:ascii="Times New Roman Bold" w:hAnsi="Times New Roman Bold"/>
          <w:b/>
          <w:smallCaps/>
          <w:color w:val="auto"/>
        </w:rPr>
        <w:t xml:space="preserve"> </w:t>
      </w:r>
      <w:r w:rsidR="0044406A">
        <w:rPr>
          <w:rFonts w:ascii="Times New Roman Bold" w:hAnsi="Times New Roman Bold"/>
          <w:b/>
          <w:smallCaps/>
          <w:color w:val="auto"/>
        </w:rPr>
        <w:t>21</w:t>
      </w:r>
      <w:r w:rsidRPr="007471BD">
        <w:rPr>
          <w:rFonts w:ascii="Times New Roman Bold" w:hAnsi="Times New Roman Bold"/>
          <w:b/>
          <w:smallCaps/>
          <w:color w:val="auto"/>
        </w:rPr>
        <w:t>, 202</w:t>
      </w:r>
      <w:r w:rsidR="00BD5D0A">
        <w:rPr>
          <w:rFonts w:ascii="Times New Roman Bold" w:hAnsi="Times New Roman Bold"/>
          <w:b/>
          <w:smallCaps/>
          <w:color w:val="auto"/>
        </w:rPr>
        <w:t>5</w:t>
      </w:r>
    </w:p>
    <w:p w14:paraId="044805BA" w14:textId="77777777" w:rsidR="00880230" w:rsidRPr="007471BD" w:rsidRDefault="00880230" w:rsidP="0017450E">
      <w:pPr>
        <w:pBdr>
          <w:bottom w:val="single" w:sz="4" w:space="1" w:color="auto"/>
        </w:pBdr>
        <w:jc w:val="center"/>
        <w:rPr>
          <w:rFonts w:ascii="Times New Roman Bold" w:hAnsi="Times New Roman Bold"/>
          <w:b/>
          <w:smallCaps/>
          <w:color w:val="auto"/>
        </w:rPr>
      </w:pPr>
    </w:p>
    <w:p w14:paraId="7CC264CC" w14:textId="77777777" w:rsidR="0033656F" w:rsidRDefault="0033656F" w:rsidP="0033656F">
      <w:pPr>
        <w:ind w:left="720"/>
      </w:pPr>
    </w:p>
    <w:p w14:paraId="4E915BDA" w14:textId="1DCCBEE3" w:rsidR="0033656F" w:rsidRDefault="0033656F" w:rsidP="0033656F">
      <w:r>
        <w:t>Corporate Taxation in Canada (ADMS 4562) covers essential tax topics needed to pass CPA professional exams and important for a successful career as an accountant</w:t>
      </w:r>
      <w:r w:rsidR="00F72DAA">
        <w:t xml:space="preserve"> or business person</w:t>
      </w:r>
      <w:r>
        <w:t>.</w:t>
      </w:r>
    </w:p>
    <w:p w14:paraId="5FD009EA" w14:textId="3C46A96E" w:rsidR="001E77AD" w:rsidRDefault="00D44592" w:rsidP="009421DD">
      <w:pPr>
        <w:pStyle w:val="Heading1"/>
        <w:numPr>
          <w:ilvl w:val="0"/>
          <w:numId w:val="0"/>
        </w:numPr>
        <w:spacing w:before="100" w:beforeAutospacing="1" w:after="100" w:afterAutospacing="1"/>
        <w:ind w:left="720" w:hanging="720"/>
      </w:pPr>
      <w:r>
        <w:t>Contact Information</w:t>
      </w:r>
      <w:r w:rsidR="00717997">
        <w:t xml:space="preserve"> – Course Director</w:t>
      </w:r>
    </w:p>
    <w:p w14:paraId="446774AD" w14:textId="6BCB9A46" w:rsidR="00880230" w:rsidRPr="00880230" w:rsidRDefault="0033656F" w:rsidP="00CF6FF3">
      <w:pPr>
        <w:pStyle w:val="Heading1"/>
        <w:numPr>
          <w:ilvl w:val="0"/>
          <w:numId w:val="0"/>
        </w:numPr>
        <w:spacing w:before="100" w:beforeAutospacing="1" w:after="100" w:afterAutospacing="1"/>
        <w:ind w:left="720"/>
        <w:rPr>
          <w:lang w:eastAsia="en-CA"/>
        </w:rPr>
      </w:pPr>
      <w:r w:rsidRPr="00D60451">
        <w:rPr>
          <w:highlight w:val="yellow"/>
          <w:lang w:eastAsia="en-CA"/>
        </w:rPr>
        <w:t>You must attend all classes and pay attention all class.</w:t>
      </w:r>
      <w:r w:rsidRPr="0014213B">
        <w:rPr>
          <w:lang w:eastAsia="en-CA"/>
        </w:rPr>
        <w:t xml:space="preserve"> </w:t>
      </w:r>
    </w:p>
    <w:p w14:paraId="7169B9A8" w14:textId="02D3CBB3" w:rsidR="00D6223A" w:rsidRPr="0038726C" w:rsidRDefault="00564FB7" w:rsidP="0037208C">
      <w:pPr>
        <w:rPr>
          <w:u w:val="single"/>
          <w:lang w:eastAsia="en-CA"/>
        </w:rPr>
      </w:pPr>
      <w:r w:rsidRPr="0038726C">
        <w:rPr>
          <w:u w:val="single"/>
          <w:lang w:eastAsia="en-CA"/>
        </w:rPr>
        <w:t xml:space="preserve">Make sure you </w:t>
      </w:r>
      <w:r w:rsidR="00CD6069" w:rsidRPr="0038726C">
        <w:rPr>
          <w:u w:val="single"/>
          <w:lang w:eastAsia="en-CA"/>
        </w:rPr>
        <w:t xml:space="preserve">arrive </w:t>
      </w:r>
      <w:r w:rsidR="00BA7E90" w:rsidRPr="0038726C">
        <w:rPr>
          <w:u w:val="single"/>
          <w:lang w:eastAsia="en-CA"/>
        </w:rPr>
        <w:t>a few minutes before class so you are ready to be</w:t>
      </w:r>
      <w:r w:rsidR="0014213B" w:rsidRPr="0038726C">
        <w:rPr>
          <w:u w:val="single"/>
          <w:lang w:eastAsia="en-CA"/>
        </w:rPr>
        <w:t>gin at</w:t>
      </w:r>
      <w:r w:rsidR="00A23C49" w:rsidRPr="0038726C">
        <w:rPr>
          <w:u w:val="single"/>
          <w:lang w:eastAsia="en-CA"/>
        </w:rPr>
        <w:t xml:space="preserve"> </w:t>
      </w:r>
      <w:r w:rsidR="00A14D2E" w:rsidRPr="0038726C">
        <w:rPr>
          <w:u w:val="single"/>
          <w:lang w:eastAsia="en-CA"/>
        </w:rPr>
        <w:t>4pm</w:t>
      </w:r>
      <w:r w:rsidR="00CD6069" w:rsidRPr="0038726C">
        <w:rPr>
          <w:u w:val="single"/>
          <w:lang w:eastAsia="en-CA"/>
        </w:rPr>
        <w:t>.</w:t>
      </w:r>
    </w:p>
    <w:p w14:paraId="101C3C87" w14:textId="77777777" w:rsidR="007B5185" w:rsidRDefault="007B5185" w:rsidP="009421DD">
      <w:pPr>
        <w:jc w:val="both"/>
      </w:pPr>
    </w:p>
    <w:p w14:paraId="264AAF0E" w14:textId="63A5C82C" w:rsidR="008B60B6" w:rsidRDefault="00B07AF8" w:rsidP="00155075">
      <w:pPr>
        <w:jc w:val="both"/>
        <w:rPr>
          <w:b/>
        </w:rPr>
      </w:pPr>
      <w:r w:rsidRPr="008B60B6">
        <w:rPr>
          <w:b/>
        </w:rPr>
        <w:t>Course Description</w:t>
      </w:r>
    </w:p>
    <w:p w14:paraId="1A2A85C7" w14:textId="77777777" w:rsidR="003D3C2B" w:rsidRPr="006512AB" w:rsidRDefault="003D3C2B" w:rsidP="00155075">
      <w:pPr>
        <w:jc w:val="both"/>
        <w:rPr>
          <w:b/>
        </w:rPr>
      </w:pPr>
    </w:p>
    <w:p w14:paraId="765DD92C" w14:textId="3362CFB8" w:rsidR="00B3209E" w:rsidRDefault="00A6395B" w:rsidP="0064732C">
      <w:r>
        <w:t xml:space="preserve">Together with </w:t>
      </w:r>
      <w:r w:rsidR="000B521D">
        <w:t>ADMS 4561</w:t>
      </w:r>
      <w:r w:rsidR="002E692C" w:rsidRPr="002E692C">
        <w:t>, introduces students to the principles and practice of Canadian taxation and related tax planning. Enables students to achieve a basic understanding of the Canadian Income Tax Act and its GST implications in relation to corporations, partnershi</w:t>
      </w:r>
      <w:r w:rsidR="008B60B6">
        <w:t>ps and trusts.</w:t>
      </w:r>
      <w:r w:rsidR="002E692C" w:rsidRPr="002E692C">
        <w:t xml:space="preserve"> </w:t>
      </w:r>
    </w:p>
    <w:p w14:paraId="5937ADDC" w14:textId="77777777" w:rsidR="00880230" w:rsidRDefault="00880230" w:rsidP="00AB6302">
      <w:pPr>
        <w:pStyle w:val="NormalWeb"/>
        <w:spacing w:before="0" w:beforeAutospacing="0" w:after="0" w:afterAutospacing="0"/>
        <w:rPr>
          <w:b/>
        </w:rPr>
      </w:pPr>
    </w:p>
    <w:p w14:paraId="77CF3164" w14:textId="4FF3DB7A" w:rsidR="000528BA" w:rsidRDefault="00C54351" w:rsidP="00AB6302">
      <w:pPr>
        <w:pStyle w:val="NormalWeb"/>
        <w:spacing w:before="0" w:beforeAutospacing="0" w:after="0" w:afterAutospacing="0"/>
        <w:rPr>
          <w:b/>
        </w:rPr>
      </w:pPr>
      <w:r>
        <w:rPr>
          <w:b/>
        </w:rPr>
        <w:t>Prerequisites</w:t>
      </w:r>
    </w:p>
    <w:p w14:paraId="47BE54E4" w14:textId="77777777" w:rsidR="00CF6FF3" w:rsidRDefault="00CF6FF3" w:rsidP="00231380">
      <w:pPr>
        <w:rPr>
          <w:color w:val="auto"/>
        </w:rPr>
      </w:pPr>
    </w:p>
    <w:p w14:paraId="3254E653" w14:textId="1ADDBD92" w:rsidR="00231380" w:rsidRDefault="002D6F73" w:rsidP="00231380">
      <w:pPr>
        <w:rPr>
          <w:color w:val="auto"/>
        </w:rPr>
      </w:pPr>
      <w:r w:rsidRPr="002D6F73">
        <w:rPr>
          <w:color w:val="auto"/>
        </w:rPr>
        <w:t xml:space="preserve">1) For students in an </w:t>
      </w:r>
      <w:proofErr w:type="spellStart"/>
      <w:r w:rsidRPr="002D6F73">
        <w:rPr>
          <w:color w:val="auto"/>
        </w:rPr>
        <w:t>Honours</w:t>
      </w:r>
      <w:proofErr w:type="spellEnd"/>
      <w:r w:rsidRPr="002D6F73">
        <w:rPr>
          <w:color w:val="auto"/>
        </w:rPr>
        <w:t xml:space="preserve"> program, 78 cre</w:t>
      </w:r>
      <w:r w:rsidR="00A6395B">
        <w:rPr>
          <w:color w:val="auto"/>
        </w:rPr>
        <w:t xml:space="preserve">dits including </w:t>
      </w:r>
      <w:r w:rsidR="000B521D">
        <w:rPr>
          <w:color w:val="auto"/>
        </w:rPr>
        <w:t>ADMS 3520</w:t>
      </w:r>
      <w:r w:rsidRPr="002D6F73">
        <w:rPr>
          <w:color w:val="auto"/>
        </w:rPr>
        <w:t>; 2</w:t>
      </w:r>
      <w:r w:rsidR="00DA0864">
        <w:rPr>
          <w:color w:val="auto"/>
        </w:rPr>
        <w:t>)</w:t>
      </w:r>
      <w:r w:rsidRPr="002D6F73">
        <w:rPr>
          <w:color w:val="auto"/>
        </w:rPr>
        <w:t xml:space="preserve"> </w:t>
      </w:r>
      <w:r w:rsidR="00DD68CE">
        <w:rPr>
          <w:color w:val="auto"/>
        </w:rPr>
        <w:t xml:space="preserve">for other students, a </w:t>
      </w:r>
      <w:r w:rsidR="00DD68CE" w:rsidRPr="00401396">
        <w:rPr>
          <w:color w:val="auto"/>
        </w:rPr>
        <w:t>grade of C+</w:t>
      </w:r>
      <w:r w:rsidRPr="00401396">
        <w:rPr>
          <w:color w:val="auto"/>
        </w:rPr>
        <w:t xml:space="preserve"> or</w:t>
      </w:r>
      <w:r w:rsidRPr="002D6F73">
        <w:rPr>
          <w:color w:val="auto"/>
        </w:rPr>
        <w:t xml:space="preserve"> better in the above-listed course.</w:t>
      </w:r>
    </w:p>
    <w:p w14:paraId="69EE79B7" w14:textId="77777777" w:rsidR="00B3209E" w:rsidRPr="00802B70" w:rsidRDefault="00B3209E" w:rsidP="000F08AC">
      <w:pPr>
        <w:rPr>
          <w:color w:val="auto"/>
          <w:u w:val="single"/>
        </w:rPr>
      </w:pPr>
    </w:p>
    <w:p w14:paraId="7CC060E5" w14:textId="2DB7C69E" w:rsidR="00B07AF8" w:rsidRDefault="00D44592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>
        <w:t>Learning Outcomes</w:t>
      </w:r>
    </w:p>
    <w:p w14:paraId="7B5219A3" w14:textId="77777777" w:rsidR="00231380" w:rsidRDefault="00231380" w:rsidP="00231380">
      <w:pPr>
        <w:pStyle w:val="NormalWeb"/>
        <w:spacing w:before="0" w:beforeAutospacing="0" w:after="0" w:afterAutospacing="0"/>
      </w:pPr>
    </w:p>
    <w:p w14:paraId="6F48B0CE" w14:textId="7E4B77A2" w:rsidR="00155075" w:rsidRDefault="00A6395B" w:rsidP="00155075">
      <w:pPr>
        <w:pStyle w:val="NormalWeb"/>
        <w:spacing w:before="0" w:beforeAutospacing="0" w:after="0" w:afterAutospacing="0"/>
      </w:pPr>
      <w:r>
        <w:t xml:space="preserve">Building on </w:t>
      </w:r>
      <w:r w:rsidR="000B521D">
        <w:t>ADMS 3520</w:t>
      </w:r>
      <w:r w:rsidR="00717997">
        <w:t xml:space="preserve">, this course has been designed to help students achieve the following learning objectives: </w:t>
      </w:r>
      <w:r w:rsidR="00717997">
        <w:br/>
      </w:r>
      <w:r w:rsidR="00717997">
        <w:br/>
        <w:t xml:space="preserve">1. To understand the policy objectives and legislative intent of the technical rules in the </w:t>
      </w:r>
      <w:r w:rsidR="00717997" w:rsidRPr="00220920">
        <w:rPr>
          <w:i/>
        </w:rPr>
        <w:t>Income Tax Act</w:t>
      </w:r>
      <w:r w:rsidR="00717997">
        <w:t xml:space="preserve"> as they apply to </w:t>
      </w:r>
      <w:r w:rsidR="00220920">
        <w:t>Canadian business activities,</w:t>
      </w:r>
      <w:r w:rsidR="002E692C">
        <w:t xml:space="preserve"> corporations</w:t>
      </w:r>
      <w:r w:rsidR="00220920">
        <w:t>, partnerships and trusts</w:t>
      </w:r>
      <w:r w:rsidR="00717997">
        <w:t xml:space="preserve">. </w:t>
      </w:r>
      <w:r w:rsidR="00717997">
        <w:br/>
        <w:t>2. To understand what is involve</w:t>
      </w:r>
      <w:r w:rsidR="00220920">
        <w:t>d in tax research</w:t>
      </w:r>
      <w:r w:rsidR="00717997">
        <w:t xml:space="preserve">. </w:t>
      </w:r>
      <w:r w:rsidR="00717997">
        <w:br/>
        <w:t xml:space="preserve">3. To apply Canadian income tax law and related planning concepts in complex problem </w:t>
      </w:r>
      <w:r w:rsidR="00717997">
        <w:lastRenderedPageBreak/>
        <w:t>and case settings</w:t>
      </w:r>
      <w:r w:rsidR="00220920">
        <w:t xml:space="preserve"> involving corporations, partnerships and trusts</w:t>
      </w:r>
      <w:r w:rsidR="00717997">
        <w:t xml:space="preserve">. </w:t>
      </w:r>
      <w:r w:rsidR="00717997">
        <w:br/>
      </w:r>
    </w:p>
    <w:p w14:paraId="52B3BF91" w14:textId="26F1DF6C" w:rsidR="00231380" w:rsidRDefault="00CE67E1" w:rsidP="005C568E">
      <w:pPr>
        <w:pStyle w:val="Heading1"/>
        <w:numPr>
          <w:ilvl w:val="0"/>
          <w:numId w:val="0"/>
        </w:numPr>
        <w:spacing w:before="0" w:after="0"/>
        <w:ind w:left="720" w:hanging="720"/>
      </w:pPr>
      <w:r>
        <w:t>Course Website</w:t>
      </w:r>
    </w:p>
    <w:p w14:paraId="54C8EF1F" w14:textId="77777777" w:rsidR="00231380" w:rsidRDefault="00231380" w:rsidP="00231380"/>
    <w:p w14:paraId="3B8A631C" w14:textId="7EA28D1E" w:rsidR="00667858" w:rsidRDefault="003019F8" w:rsidP="00231380">
      <w:pPr>
        <w:rPr>
          <w:color w:val="auto"/>
        </w:rPr>
      </w:pPr>
      <w:r>
        <w:t>S</w:t>
      </w:r>
      <w:r w:rsidR="008C39BF" w:rsidRPr="00B512D7">
        <w:t>tudents can acces</w:t>
      </w:r>
      <w:r w:rsidR="00912D97">
        <w:t xml:space="preserve">s </w:t>
      </w:r>
      <w:r>
        <w:t>course information</w:t>
      </w:r>
      <w:r w:rsidR="001B65CB">
        <w:t xml:space="preserve"> </w:t>
      </w:r>
      <w:r w:rsidR="00912D97">
        <w:t>on the ADMS 4562</w:t>
      </w:r>
      <w:r w:rsidR="008C0BFA">
        <w:t xml:space="preserve"> course</w:t>
      </w:r>
      <w:r w:rsidR="0064491E">
        <w:t xml:space="preserve"> </w:t>
      </w:r>
      <w:r w:rsidR="004C59B4">
        <w:rPr>
          <w:color w:val="auto"/>
        </w:rPr>
        <w:t>website</w:t>
      </w:r>
      <w:r w:rsidR="00753444">
        <w:rPr>
          <w:color w:val="auto"/>
        </w:rPr>
        <w:t xml:space="preserve">. </w:t>
      </w:r>
      <w:r w:rsidR="0094281C">
        <w:rPr>
          <w:color w:val="auto"/>
        </w:rPr>
        <w:t xml:space="preserve">Our course website </w:t>
      </w:r>
      <w:r w:rsidR="0094281C" w:rsidRPr="00796906">
        <w:rPr>
          <w:color w:val="auto"/>
          <w:u w:val="single"/>
        </w:rPr>
        <w:t xml:space="preserve">must be accessed using </w:t>
      </w:r>
      <w:r w:rsidR="00667858">
        <w:rPr>
          <w:color w:val="auto"/>
          <w:u w:val="single"/>
        </w:rPr>
        <w:t>e</w:t>
      </w:r>
      <w:r w:rsidR="002678C5">
        <w:rPr>
          <w:color w:val="auto"/>
          <w:u w:val="single"/>
        </w:rPr>
        <w:t>C</w:t>
      </w:r>
      <w:r w:rsidR="00667858">
        <w:rPr>
          <w:color w:val="auto"/>
          <w:u w:val="single"/>
        </w:rPr>
        <w:t>lass</w:t>
      </w:r>
      <w:r w:rsidR="00913128">
        <w:rPr>
          <w:color w:val="auto"/>
        </w:rPr>
        <w:t xml:space="preserve"> at:</w:t>
      </w:r>
      <w:r w:rsidR="008C0BFA">
        <w:rPr>
          <w:color w:val="auto"/>
        </w:rPr>
        <w:t xml:space="preserve">    </w:t>
      </w:r>
      <w:hyperlink r:id="rId8" w:history="1">
        <w:r w:rsidR="00667858" w:rsidRPr="00EA09A5">
          <w:rPr>
            <w:rStyle w:val="Hyperlink"/>
          </w:rPr>
          <w:t>https://eclass.yorku.ca</w:t>
        </w:r>
      </w:hyperlink>
    </w:p>
    <w:p w14:paraId="470903C3" w14:textId="77777777" w:rsidR="00D93633" w:rsidRDefault="00D93633" w:rsidP="00D93633">
      <w:pPr>
        <w:rPr>
          <w:color w:val="auto"/>
        </w:rPr>
      </w:pPr>
    </w:p>
    <w:p w14:paraId="3FE21A78" w14:textId="682B3987" w:rsidR="00796906" w:rsidRDefault="0094281C" w:rsidP="00D93633">
      <w:pPr>
        <w:rPr>
          <w:color w:val="auto"/>
        </w:rPr>
      </w:pPr>
      <w:r>
        <w:rPr>
          <w:color w:val="auto"/>
        </w:rPr>
        <w:t xml:space="preserve">You need to log on to </w:t>
      </w:r>
      <w:r w:rsidR="00667858">
        <w:rPr>
          <w:color w:val="auto"/>
        </w:rPr>
        <w:t>e</w:t>
      </w:r>
      <w:r w:rsidR="002678C5">
        <w:rPr>
          <w:color w:val="auto"/>
        </w:rPr>
        <w:t>C</w:t>
      </w:r>
      <w:r w:rsidR="00667858">
        <w:rPr>
          <w:color w:val="auto"/>
        </w:rPr>
        <w:t>lass</w:t>
      </w:r>
      <w:r>
        <w:rPr>
          <w:color w:val="auto"/>
        </w:rPr>
        <w:t xml:space="preserve"> us</w:t>
      </w:r>
      <w:r w:rsidR="00320ED3">
        <w:rPr>
          <w:color w:val="auto"/>
        </w:rPr>
        <w:t>ing your Passport York account and you must be registered in ADMS 4562 to access our course website.</w:t>
      </w:r>
      <w:r w:rsidR="00913128">
        <w:rPr>
          <w:color w:val="auto"/>
        </w:rPr>
        <w:t xml:space="preserve">  </w:t>
      </w:r>
      <w:r w:rsidR="00796906">
        <w:rPr>
          <w:color w:val="auto"/>
        </w:rPr>
        <w:t xml:space="preserve">If you have questions on </w:t>
      </w:r>
      <w:r w:rsidR="00667858">
        <w:rPr>
          <w:color w:val="auto"/>
        </w:rPr>
        <w:t>e</w:t>
      </w:r>
      <w:r w:rsidR="002678C5">
        <w:rPr>
          <w:color w:val="auto"/>
        </w:rPr>
        <w:t>C</w:t>
      </w:r>
      <w:r w:rsidR="00667858">
        <w:rPr>
          <w:color w:val="auto"/>
        </w:rPr>
        <w:t>lass</w:t>
      </w:r>
      <w:r w:rsidR="00796906">
        <w:rPr>
          <w:color w:val="auto"/>
        </w:rPr>
        <w:t>, see the following:</w:t>
      </w:r>
    </w:p>
    <w:p w14:paraId="601E4422" w14:textId="7A30DF56" w:rsidR="0094281C" w:rsidRDefault="00F1790D" w:rsidP="0094281C">
      <w:pPr>
        <w:rPr>
          <w:color w:val="auto"/>
        </w:rPr>
      </w:pPr>
      <w:hyperlink r:id="rId9" w:history="1">
        <w:r>
          <w:rPr>
            <w:rStyle w:val="Hyperlink"/>
          </w:rPr>
          <w:t>eClass - Learning Technology Services (yorku.ca)</w:t>
        </w:r>
      </w:hyperlink>
    </w:p>
    <w:p w14:paraId="0428C4B1" w14:textId="77777777" w:rsidR="002426F7" w:rsidRDefault="002426F7" w:rsidP="0094281C">
      <w:pPr>
        <w:rPr>
          <w:color w:val="auto"/>
        </w:rPr>
      </w:pPr>
    </w:p>
    <w:p w14:paraId="2B0E62D7" w14:textId="7F1FDBD9" w:rsidR="006512AB" w:rsidRDefault="0094281C" w:rsidP="00B23017">
      <w:pPr>
        <w:ind w:left="720"/>
        <w:rPr>
          <w:color w:val="auto"/>
        </w:rPr>
      </w:pPr>
      <w:r>
        <w:rPr>
          <w:color w:val="auto"/>
        </w:rPr>
        <w:t>You must</w:t>
      </w:r>
      <w:r w:rsidR="008C0BFA">
        <w:rPr>
          <w:color w:val="auto"/>
        </w:rPr>
        <w:t xml:space="preserve"> check our course</w:t>
      </w:r>
      <w:r w:rsidR="00AC6AF5">
        <w:rPr>
          <w:color w:val="auto"/>
        </w:rPr>
        <w:t xml:space="preserve"> </w:t>
      </w:r>
      <w:r w:rsidR="00912D97">
        <w:rPr>
          <w:color w:val="auto"/>
        </w:rPr>
        <w:t>website regularly.</w:t>
      </w:r>
      <w:r w:rsidR="00894B80">
        <w:rPr>
          <w:color w:val="auto"/>
        </w:rPr>
        <w:t xml:space="preserve"> </w:t>
      </w:r>
    </w:p>
    <w:p w14:paraId="61F28FD8" w14:textId="77777777" w:rsidR="00B23017" w:rsidRPr="00F4585E" w:rsidRDefault="00B23017" w:rsidP="00F4585E"/>
    <w:p w14:paraId="31854516" w14:textId="44FDBEE2" w:rsidR="00796906" w:rsidRDefault="00375F74" w:rsidP="00B671FF">
      <w:pPr>
        <w:pStyle w:val="Heading1"/>
        <w:numPr>
          <w:ilvl w:val="0"/>
          <w:numId w:val="0"/>
        </w:numPr>
        <w:spacing w:before="0" w:after="0"/>
        <w:ind w:left="720" w:hanging="720"/>
      </w:pPr>
      <w:r>
        <w:t>Yorku.ca Emails</w:t>
      </w:r>
    </w:p>
    <w:p w14:paraId="2D691180" w14:textId="77777777" w:rsidR="009421DD" w:rsidRPr="009421DD" w:rsidRDefault="009421DD" w:rsidP="009421DD"/>
    <w:p w14:paraId="60B81AE2" w14:textId="77777777" w:rsidR="003019F8" w:rsidRDefault="00375F74" w:rsidP="00B671FF">
      <w:pPr>
        <w:ind w:left="720"/>
      </w:pPr>
      <w:r>
        <w:t>Please note th</w:t>
      </w:r>
      <w:r w:rsidR="009C229D">
        <w:t xml:space="preserve">at you </w:t>
      </w:r>
      <w:r w:rsidR="00912D97">
        <w:t>may</w:t>
      </w:r>
      <w:r w:rsidR="009C229D">
        <w:t xml:space="preserve"> receive emails about the course through your york</w:t>
      </w:r>
      <w:r w:rsidR="00912D97">
        <w:t>u.ca email address.</w:t>
      </w:r>
      <w:r w:rsidR="00796906">
        <w:t xml:space="preserve"> Announcements may also be posted on our course website.</w:t>
      </w:r>
      <w:r w:rsidR="00912D97">
        <w:t xml:space="preserve"> </w:t>
      </w:r>
    </w:p>
    <w:p w14:paraId="11EC2B4B" w14:textId="77777777" w:rsidR="00913128" w:rsidRDefault="00913128" w:rsidP="00B671FF">
      <w:pPr>
        <w:ind w:left="720"/>
      </w:pPr>
    </w:p>
    <w:p w14:paraId="2C4591E5" w14:textId="1B8883DB" w:rsidR="00AE2611" w:rsidRDefault="000A4073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6E3484">
        <w:t>Required Texts</w:t>
      </w:r>
    </w:p>
    <w:p w14:paraId="03FADA22" w14:textId="77777777" w:rsidR="00155075" w:rsidRPr="00155075" w:rsidRDefault="00155075" w:rsidP="00155075"/>
    <w:p w14:paraId="498EF8F5" w14:textId="77777777" w:rsidR="00155075" w:rsidRPr="003773BF" w:rsidRDefault="00802B70" w:rsidP="003773BF">
      <w:pPr>
        <w:ind w:left="720"/>
      </w:pPr>
      <w:r w:rsidRPr="00057D35">
        <w:t>The required textbooks are</w:t>
      </w:r>
      <w:r w:rsidR="004347C7">
        <w:t>:</w:t>
      </w:r>
    </w:p>
    <w:p w14:paraId="6BCD72D0" w14:textId="17ADE245" w:rsidR="00F161BC" w:rsidRDefault="00802B70" w:rsidP="00155075">
      <w:pPr>
        <w:ind w:left="720"/>
      </w:pPr>
      <w:r w:rsidRPr="00057E86">
        <w:rPr>
          <w:bCs/>
        </w:rPr>
        <w:t xml:space="preserve">- </w:t>
      </w:r>
      <w:r w:rsidR="008C0BFA" w:rsidRPr="00057E86">
        <w:rPr>
          <w:bCs/>
          <w:u w:val="single"/>
        </w:rPr>
        <w:t xml:space="preserve">Introduction to </w:t>
      </w:r>
      <w:r w:rsidRPr="00057E86">
        <w:rPr>
          <w:bCs/>
          <w:u w:val="single"/>
        </w:rPr>
        <w:t>Federal Inco</w:t>
      </w:r>
      <w:r w:rsidR="008C0BFA" w:rsidRPr="00057E86">
        <w:rPr>
          <w:bCs/>
          <w:u w:val="single"/>
        </w:rPr>
        <w:t>me Taxation in Canada</w:t>
      </w:r>
      <w:r w:rsidR="008C0BFA" w:rsidRPr="00057E86">
        <w:rPr>
          <w:bCs/>
        </w:rPr>
        <w:t xml:space="preserve"> (FIT); Wolters Kluwer;</w:t>
      </w:r>
      <w:r w:rsidR="004277C0" w:rsidRPr="00057E86">
        <w:rPr>
          <w:bCs/>
        </w:rPr>
        <w:t xml:space="preserve"> by </w:t>
      </w:r>
      <w:r w:rsidR="008C0BFA" w:rsidRPr="00057E86">
        <w:rPr>
          <w:bCs/>
        </w:rPr>
        <w:t>Johnstone, Mescall</w:t>
      </w:r>
      <w:r w:rsidR="00932465" w:rsidRPr="00057E86">
        <w:rPr>
          <w:bCs/>
        </w:rPr>
        <w:t xml:space="preserve"> and</w:t>
      </w:r>
      <w:r w:rsidR="008C0BFA" w:rsidRPr="00057E86">
        <w:rPr>
          <w:bCs/>
        </w:rPr>
        <w:t xml:space="preserve"> Robson; </w:t>
      </w:r>
      <w:r w:rsidR="008D5E68" w:rsidRPr="00057E86">
        <w:rPr>
          <w:bCs/>
        </w:rPr>
        <w:t>4</w:t>
      </w:r>
      <w:r w:rsidR="00BB187F">
        <w:rPr>
          <w:bCs/>
        </w:rPr>
        <w:t>5</w:t>
      </w:r>
      <w:r w:rsidR="00057E86" w:rsidRPr="00057E86">
        <w:rPr>
          <w:bCs/>
        </w:rPr>
        <w:t>th</w:t>
      </w:r>
      <w:r w:rsidRPr="00057E86">
        <w:rPr>
          <w:bCs/>
        </w:rPr>
        <w:t xml:space="preserve"> Edition (20</w:t>
      </w:r>
      <w:r w:rsidR="00894B80" w:rsidRPr="00057E86">
        <w:rPr>
          <w:bCs/>
        </w:rPr>
        <w:t>2</w:t>
      </w:r>
      <w:r w:rsidR="00BB187F">
        <w:rPr>
          <w:bCs/>
        </w:rPr>
        <w:t>4-</w:t>
      </w:r>
      <w:r w:rsidR="004277C0" w:rsidRPr="00057E86">
        <w:rPr>
          <w:bCs/>
        </w:rPr>
        <w:t>20</w:t>
      </w:r>
      <w:r w:rsidR="008D5E68" w:rsidRPr="00057E86">
        <w:rPr>
          <w:bCs/>
        </w:rPr>
        <w:t>2</w:t>
      </w:r>
      <w:r w:rsidR="00BB187F">
        <w:rPr>
          <w:bCs/>
        </w:rPr>
        <w:t>5</w:t>
      </w:r>
      <w:r w:rsidRPr="00057E86">
        <w:rPr>
          <w:bCs/>
        </w:rPr>
        <w:t>)</w:t>
      </w:r>
      <w:r w:rsidR="008C0BFA" w:rsidRPr="00057E86">
        <w:rPr>
          <w:bCs/>
        </w:rPr>
        <w:t xml:space="preserve"> -</w:t>
      </w:r>
      <w:r w:rsidR="008C0BFA">
        <w:t xml:space="preserve"> </w:t>
      </w:r>
      <w:r w:rsidR="00083DA0">
        <w:t>i.e.,</w:t>
      </w:r>
      <w:r w:rsidR="008C0BFA">
        <w:t xml:space="preserve"> the most recent edition</w:t>
      </w:r>
      <w:r w:rsidRPr="00057D35">
        <w:t>.</w:t>
      </w:r>
      <w:r w:rsidR="00912D97">
        <w:t xml:space="preserve"> </w:t>
      </w:r>
      <w:r w:rsidR="00F161BC">
        <w:t>Approx. cost is $230 (</w:t>
      </w:r>
      <w:proofErr w:type="spellStart"/>
      <w:r w:rsidR="00F161BC">
        <w:t>ebook</w:t>
      </w:r>
      <w:proofErr w:type="spellEnd"/>
      <w:r w:rsidR="00F161BC">
        <w:t xml:space="preserve">) or $260 (paper). Used copies of </w:t>
      </w:r>
      <w:r w:rsidR="00F161BC" w:rsidRPr="00EC19A2">
        <w:rPr>
          <w:i/>
          <w:iCs/>
        </w:rPr>
        <w:t>this</w:t>
      </w:r>
      <w:r w:rsidR="00F161BC">
        <w:t xml:space="preserve"> edition are fine.</w:t>
      </w:r>
    </w:p>
    <w:p w14:paraId="67865828" w14:textId="77777777" w:rsidR="00F161BC" w:rsidRDefault="00F161BC" w:rsidP="00155075">
      <w:pPr>
        <w:ind w:left="720"/>
      </w:pPr>
    </w:p>
    <w:p w14:paraId="0CF1A819" w14:textId="43BA922B" w:rsidR="00802B70" w:rsidRDefault="00F8508A" w:rsidP="00155075">
      <w:pPr>
        <w:ind w:left="720"/>
      </w:pPr>
      <w:r>
        <w:t>This textbook</w:t>
      </w:r>
      <w:r w:rsidR="00802B70" w:rsidRPr="00057D35">
        <w:t xml:space="preserve"> has good examples</w:t>
      </w:r>
      <w:r w:rsidR="00D40EBD">
        <w:t xml:space="preserve"> and lots of problem material. </w:t>
      </w:r>
      <w:r w:rsidR="00802B70" w:rsidRPr="00057D35">
        <w:t>Because this book</w:t>
      </w:r>
      <w:r w:rsidR="008D5E68">
        <w:t xml:space="preserve"> is updated once a year in </w:t>
      </w:r>
      <w:r w:rsidR="00802B70" w:rsidRPr="00057D35">
        <w:t>August, the most recent edition of</w:t>
      </w:r>
      <w:r w:rsidR="00E262F9">
        <w:t xml:space="preserve"> the book should be purchased. The Study Guide should also be purchased since it contains </w:t>
      </w:r>
      <w:r w:rsidR="0021321C">
        <w:t>the recommended problems and solutions</w:t>
      </w:r>
      <w:r w:rsidR="00E262F9">
        <w:t xml:space="preserve">. </w:t>
      </w:r>
    </w:p>
    <w:p w14:paraId="2DCA796F" w14:textId="77777777" w:rsidR="00155075" w:rsidRDefault="00155075" w:rsidP="00667858"/>
    <w:p w14:paraId="4BA17390" w14:textId="77777777" w:rsidR="008C0BFA" w:rsidRDefault="006F5323" w:rsidP="00155075">
      <w:pPr>
        <w:ind w:left="720"/>
      </w:pPr>
      <w:r>
        <w:t xml:space="preserve">You do not need to </w:t>
      </w:r>
      <w:r w:rsidR="008C0BFA">
        <w:t>purchase an Income Tax Act</w:t>
      </w:r>
      <w:r>
        <w:t>. We will use the Act in our class; however, you can look up the Act online at:</w:t>
      </w:r>
    </w:p>
    <w:p w14:paraId="0BDB25CB" w14:textId="77777777" w:rsidR="00E15E1B" w:rsidRDefault="006F5323" w:rsidP="003E7815">
      <w:pPr>
        <w:ind w:left="720"/>
      </w:pPr>
      <w:hyperlink r:id="rId10" w:history="1">
        <w:r w:rsidRPr="00F70F3F">
          <w:rPr>
            <w:rStyle w:val="Hyperlink"/>
          </w:rPr>
          <w:t>http://laws-lois.justice.gc.ca/eng/acts/i-3.3/</w:t>
        </w:r>
      </w:hyperlink>
    </w:p>
    <w:p w14:paraId="7145A559" w14:textId="77777777" w:rsidR="00077621" w:rsidRDefault="00077621" w:rsidP="003E7815">
      <w:pPr>
        <w:ind w:left="720"/>
      </w:pPr>
    </w:p>
    <w:p w14:paraId="17E547E9" w14:textId="77777777" w:rsidR="00F8508A" w:rsidRDefault="00F8508A" w:rsidP="00155075">
      <w:pPr>
        <w:ind w:left="720"/>
      </w:pPr>
      <w:r>
        <w:t>Note: the textbook is also available in the Bronfman Business Library (in the Schulich Building) for short term viewing.</w:t>
      </w:r>
    </w:p>
    <w:p w14:paraId="520483CB" w14:textId="77777777" w:rsidR="00F8508A" w:rsidRPr="00057D35" w:rsidRDefault="00F8508A" w:rsidP="00155075">
      <w:pPr>
        <w:ind w:left="720"/>
      </w:pPr>
    </w:p>
    <w:p w14:paraId="1240EDE6" w14:textId="77777777" w:rsidR="000406C0" w:rsidRDefault="00E15E1B" w:rsidP="00155075">
      <w:pPr>
        <w:ind w:left="720"/>
      </w:pPr>
      <w:r w:rsidRPr="00057D35">
        <w:t xml:space="preserve">- You </w:t>
      </w:r>
      <w:r w:rsidR="002F11D2">
        <w:t>may wish to</w:t>
      </w:r>
      <w:r w:rsidRPr="00057D35">
        <w:t xml:space="preserve"> bookmark the </w:t>
      </w:r>
      <w:r w:rsidR="006F5323">
        <w:t>Canada Revenue Agency (</w:t>
      </w:r>
      <w:r w:rsidRPr="00057D35">
        <w:t>CRA</w:t>
      </w:r>
      <w:r w:rsidR="006F5323">
        <w:t>)</w:t>
      </w:r>
      <w:r w:rsidRPr="00057D35">
        <w:t xml:space="preserve"> </w:t>
      </w:r>
      <w:r w:rsidR="008D5E68">
        <w:t>website at:</w:t>
      </w:r>
    </w:p>
    <w:p w14:paraId="5FF33A4A" w14:textId="77777777" w:rsidR="008D5E68" w:rsidRDefault="008D5E68" w:rsidP="00155075">
      <w:pPr>
        <w:ind w:left="720"/>
        <w:rPr>
          <w:rStyle w:val="Hyperlink"/>
        </w:rPr>
      </w:pPr>
      <w:hyperlink r:id="rId11" w:history="1">
        <w:r w:rsidRPr="00BD69BB">
          <w:rPr>
            <w:rStyle w:val="Hyperlink"/>
          </w:rPr>
          <w:t>https://www.canada.ca/en/revenue-agency.html</w:t>
        </w:r>
      </w:hyperlink>
    </w:p>
    <w:p w14:paraId="0F2F4849" w14:textId="77777777" w:rsidR="0034019A" w:rsidRDefault="0034019A" w:rsidP="00155075">
      <w:pPr>
        <w:ind w:left="720"/>
      </w:pPr>
    </w:p>
    <w:p w14:paraId="51A745BC" w14:textId="77777777" w:rsidR="00BD5D0A" w:rsidRDefault="00BD5D0A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</w:p>
    <w:p w14:paraId="45C14E84" w14:textId="77777777" w:rsidR="00CF6FF3" w:rsidRPr="00CF6FF3" w:rsidRDefault="00CF6FF3" w:rsidP="00CF6FF3"/>
    <w:p w14:paraId="6E9C05A1" w14:textId="5A1C412D" w:rsidR="0065455B" w:rsidRDefault="008C39BF" w:rsidP="009421DD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6E3484">
        <w:lastRenderedPageBreak/>
        <w:t>Course Design</w:t>
      </w:r>
    </w:p>
    <w:p w14:paraId="2D67E915" w14:textId="77777777" w:rsidR="00CF6FF3" w:rsidRPr="00CF6FF3" w:rsidRDefault="00CF6FF3" w:rsidP="00CF6FF3"/>
    <w:tbl>
      <w:tblPr>
        <w:tblStyle w:val="TableGrid"/>
        <w:tblW w:w="5382" w:type="dxa"/>
        <w:tblInd w:w="0" w:type="dxa"/>
        <w:tblLook w:val="01E0" w:firstRow="1" w:lastRow="1" w:firstColumn="1" w:lastColumn="1" w:noHBand="0" w:noVBand="0"/>
      </w:tblPr>
      <w:tblGrid>
        <w:gridCol w:w="1844"/>
        <w:gridCol w:w="1128"/>
        <w:gridCol w:w="2410"/>
      </w:tblGrid>
      <w:tr w:rsidR="009421DD" w:rsidRPr="00644A04" w14:paraId="0C60AE2A" w14:textId="77777777" w:rsidTr="009421DD">
        <w:tc>
          <w:tcPr>
            <w:tcW w:w="1844" w:type="dxa"/>
          </w:tcPr>
          <w:p w14:paraId="31191301" w14:textId="77777777" w:rsidR="009421DD" w:rsidRPr="00155075" w:rsidRDefault="009421DD" w:rsidP="00155075">
            <w:pPr>
              <w:rPr>
                <w:b/>
                <w:color w:val="auto"/>
              </w:rPr>
            </w:pPr>
            <w:r w:rsidRPr="00155075">
              <w:rPr>
                <w:b/>
                <w:color w:val="auto"/>
              </w:rPr>
              <w:t> </w:t>
            </w:r>
          </w:p>
        </w:tc>
        <w:tc>
          <w:tcPr>
            <w:tcW w:w="1128" w:type="dxa"/>
          </w:tcPr>
          <w:p w14:paraId="29FADAD7" w14:textId="77777777" w:rsidR="009421DD" w:rsidRPr="00155075" w:rsidRDefault="009421DD" w:rsidP="00155075">
            <w:pPr>
              <w:rPr>
                <w:b/>
                <w:color w:val="auto"/>
              </w:rPr>
            </w:pPr>
            <w:r w:rsidRPr="00155075">
              <w:rPr>
                <w:b/>
                <w:color w:val="auto"/>
              </w:rPr>
              <w:t>% of grade</w:t>
            </w:r>
          </w:p>
        </w:tc>
        <w:tc>
          <w:tcPr>
            <w:tcW w:w="2410" w:type="dxa"/>
          </w:tcPr>
          <w:p w14:paraId="17AA3CE7" w14:textId="77777777" w:rsidR="009421DD" w:rsidRPr="00155075" w:rsidRDefault="009421DD" w:rsidP="00155075">
            <w:pPr>
              <w:rPr>
                <w:b/>
                <w:color w:val="auto"/>
              </w:rPr>
            </w:pPr>
            <w:r w:rsidRPr="00155075">
              <w:rPr>
                <w:b/>
                <w:color w:val="auto"/>
              </w:rPr>
              <w:t>Due date</w:t>
            </w:r>
          </w:p>
        </w:tc>
      </w:tr>
      <w:tr w:rsidR="009421DD" w:rsidRPr="00644A04" w14:paraId="644B9AA2" w14:textId="77777777" w:rsidTr="009421DD">
        <w:tc>
          <w:tcPr>
            <w:tcW w:w="1844" w:type="dxa"/>
          </w:tcPr>
          <w:p w14:paraId="74062C57" w14:textId="77777777" w:rsidR="009421DD" w:rsidRPr="00155075" w:rsidRDefault="009421DD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>Assignment 1</w:t>
            </w:r>
          </w:p>
        </w:tc>
        <w:tc>
          <w:tcPr>
            <w:tcW w:w="1128" w:type="dxa"/>
          </w:tcPr>
          <w:p w14:paraId="2BDFF074" w14:textId="77777777" w:rsidR="009421DD" w:rsidRPr="00155075" w:rsidRDefault="009421DD" w:rsidP="0015507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  <w:r w:rsidRPr="00155075">
              <w:rPr>
                <w:color w:val="auto"/>
              </w:rPr>
              <w:t>%</w:t>
            </w:r>
          </w:p>
        </w:tc>
        <w:tc>
          <w:tcPr>
            <w:tcW w:w="2410" w:type="dxa"/>
          </w:tcPr>
          <w:p w14:paraId="49186CE1" w14:textId="460FB52D" w:rsidR="009421DD" w:rsidRPr="00155075" w:rsidRDefault="009421DD" w:rsidP="00087A43">
            <w:pPr>
              <w:rPr>
                <w:color w:val="auto"/>
              </w:rPr>
            </w:pPr>
            <w:r>
              <w:rPr>
                <w:color w:val="auto"/>
              </w:rPr>
              <w:t xml:space="preserve">Tuesday, May 20 </w:t>
            </w:r>
            <w:r w:rsidRPr="00155075">
              <w:rPr>
                <w:color w:val="auto"/>
              </w:rPr>
              <w:t xml:space="preserve">at 5pm </w:t>
            </w:r>
          </w:p>
        </w:tc>
      </w:tr>
      <w:tr w:rsidR="009421DD" w:rsidRPr="00644A04" w14:paraId="178558E4" w14:textId="77777777" w:rsidTr="009421DD">
        <w:tc>
          <w:tcPr>
            <w:tcW w:w="1844" w:type="dxa"/>
          </w:tcPr>
          <w:p w14:paraId="437831F0" w14:textId="77777777" w:rsidR="009421DD" w:rsidRPr="00155075" w:rsidRDefault="009421DD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 xml:space="preserve">Participation </w:t>
            </w:r>
          </w:p>
        </w:tc>
        <w:tc>
          <w:tcPr>
            <w:tcW w:w="1128" w:type="dxa"/>
          </w:tcPr>
          <w:p w14:paraId="75208C0A" w14:textId="77777777" w:rsidR="009421DD" w:rsidRPr="00155075" w:rsidRDefault="009421DD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>10%</w:t>
            </w:r>
          </w:p>
        </w:tc>
        <w:tc>
          <w:tcPr>
            <w:tcW w:w="2410" w:type="dxa"/>
          </w:tcPr>
          <w:p w14:paraId="7CA96340" w14:textId="77777777" w:rsidR="009421DD" w:rsidRPr="00155075" w:rsidRDefault="009421DD" w:rsidP="00155075">
            <w:pPr>
              <w:rPr>
                <w:color w:val="auto"/>
              </w:rPr>
            </w:pPr>
            <w:r w:rsidRPr="00155075">
              <w:rPr>
                <w:color w:val="auto"/>
              </w:rPr>
              <w:t xml:space="preserve">Lectures </w:t>
            </w:r>
            <w:r>
              <w:rPr>
                <w:color w:val="auto"/>
              </w:rPr>
              <w:t>1</w:t>
            </w:r>
            <w:r w:rsidRPr="00155075">
              <w:rPr>
                <w:color w:val="auto"/>
              </w:rPr>
              <w:t xml:space="preserve"> to 1</w:t>
            </w:r>
            <w:r>
              <w:rPr>
                <w:color w:val="auto"/>
              </w:rPr>
              <w:t>0</w:t>
            </w:r>
          </w:p>
        </w:tc>
      </w:tr>
      <w:tr w:rsidR="009421DD" w:rsidRPr="004867A6" w14:paraId="6F74F33D" w14:textId="77777777" w:rsidTr="009421DD">
        <w:trPr>
          <w:trHeight w:val="1149"/>
        </w:trPr>
        <w:tc>
          <w:tcPr>
            <w:tcW w:w="1844" w:type="dxa"/>
          </w:tcPr>
          <w:p w14:paraId="71AFEE81" w14:textId="77777777" w:rsidR="009421DD" w:rsidRPr="004867A6" w:rsidRDefault="009421DD" w:rsidP="00155075">
            <w:pPr>
              <w:rPr>
                <w:color w:val="auto"/>
              </w:rPr>
            </w:pPr>
            <w:r>
              <w:rPr>
                <w:color w:val="auto"/>
              </w:rPr>
              <w:t xml:space="preserve">Midterm </w:t>
            </w:r>
          </w:p>
          <w:p w14:paraId="055DB63D" w14:textId="77777777" w:rsidR="009421DD" w:rsidRPr="00B9166A" w:rsidRDefault="009421DD" w:rsidP="00155075">
            <w:pPr>
              <w:rPr>
                <w:b/>
                <w:color w:val="auto"/>
              </w:rPr>
            </w:pPr>
            <w:r w:rsidRPr="00B9166A">
              <w:rPr>
                <w:b/>
                <w:color w:val="auto"/>
              </w:rPr>
              <w:t>(2 hours)</w:t>
            </w:r>
          </w:p>
        </w:tc>
        <w:tc>
          <w:tcPr>
            <w:tcW w:w="1128" w:type="dxa"/>
          </w:tcPr>
          <w:p w14:paraId="772500DF" w14:textId="77777777" w:rsidR="009421DD" w:rsidRPr="00D35CFF" w:rsidRDefault="009421DD" w:rsidP="00155075">
            <w:pPr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Pr="00D35CFF">
              <w:rPr>
                <w:color w:val="auto"/>
              </w:rPr>
              <w:t>5%</w:t>
            </w:r>
          </w:p>
        </w:tc>
        <w:tc>
          <w:tcPr>
            <w:tcW w:w="2410" w:type="dxa"/>
          </w:tcPr>
          <w:p w14:paraId="645C3946" w14:textId="77777777" w:rsidR="009421DD" w:rsidRDefault="009421DD" w:rsidP="00633322">
            <w:pPr>
              <w:jc w:val="center"/>
              <w:rPr>
                <w:b/>
                <w:color w:val="auto"/>
              </w:rPr>
            </w:pPr>
          </w:p>
          <w:p w14:paraId="12AC44E0" w14:textId="77777777" w:rsidR="009421DD" w:rsidRPr="00041B01" w:rsidRDefault="009421DD" w:rsidP="009421DD">
            <w:pPr>
              <w:jc w:val="center"/>
              <w:rPr>
                <w:b/>
                <w:color w:val="auto"/>
              </w:rPr>
            </w:pPr>
          </w:p>
        </w:tc>
      </w:tr>
      <w:tr w:rsidR="009421DD" w:rsidRPr="004867A6" w14:paraId="6BAD614D" w14:textId="77777777" w:rsidTr="009421DD">
        <w:tc>
          <w:tcPr>
            <w:tcW w:w="1844" w:type="dxa"/>
          </w:tcPr>
          <w:p w14:paraId="74A46DC2" w14:textId="77777777" w:rsidR="009421DD" w:rsidRPr="00447936" w:rsidRDefault="009421DD" w:rsidP="00155075">
            <w:pPr>
              <w:rPr>
                <w:color w:val="auto"/>
              </w:rPr>
            </w:pPr>
            <w:r w:rsidRPr="00447936">
              <w:rPr>
                <w:color w:val="auto"/>
              </w:rPr>
              <w:t>Final Content Exam</w:t>
            </w:r>
          </w:p>
          <w:p w14:paraId="63139C64" w14:textId="77777777" w:rsidR="009421DD" w:rsidRPr="00447936" w:rsidRDefault="009421DD" w:rsidP="00155075">
            <w:pPr>
              <w:rPr>
                <w:b/>
                <w:color w:val="auto"/>
              </w:rPr>
            </w:pPr>
            <w:r w:rsidRPr="00447936">
              <w:rPr>
                <w:b/>
                <w:color w:val="auto"/>
              </w:rPr>
              <w:t>(</w:t>
            </w:r>
            <w:r>
              <w:rPr>
                <w:b/>
                <w:color w:val="auto"/>
              </w:rPr>
              <w:t>2</w:t>
            </w:r>
            <w:r w:rsidRPr="00447936">
              <w:rPr>
                <w:b/>
                <w:color w:val="auto"/>
              </w:rPr>
              <w:t xml:space="preserve"> hours)</w:t>
            </w:r>
          </w:p>
        </w:tc>
        <w:tc>
          <w:tcPr>
            <w:tcW w:w="1128" w:type="dxa"/>
          </w:tcPr>
          <w:p w14:paraId="02639E58" w14:textId="77777777" w:rsidR="009421DD" w:rsidRPr="00447936" w:rsidRDefault="009421DD" w:rsidP="00155075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  <w:r w:rsidRPr="00447936">
              <w:rPr>
                <w:color w:val="auto"/>
              </w:rPr>
              <w:t>%</w:t>
            </w:r>
          </w:p>
        </w:tc>
        <w:tc>
          <w:tcPr>
            <w:tcW w:w="2410" w:type="dxa"/>
          </w:tcPr>
          <w:p w14:paraId="53F0B99E" w14:textId="77777777" w:rsidR="009421DD" w:rsidRDefault="009421DD" w:rsidP="00633322">
            <w:pPr>
              <w:jc w:val="center"/>
              <w:rPr>
                <w:b/>
                <w:color w:val="auto"/>
              </w:rPr>
            </w:pPr>
          </w:p>
          <w:p w14:paraId="1FF04C12" w14:textId="5B161A05" w:rsidR="009421DD" w:rsidRPr="00B7050C" w:rsidRDefault="009421DD" w:rsidP="009421DD">
            <w:pPr>
              <w:jc w:val="center"/>
              <w:rPr>
                <w:bCs/>
                <w:color w:val="auto"/>
              </w:rPr>
            </w:pPr>
          </w:p>
        </w:tc>
      </w:tr>
      <w:tr w:rsidR="009421DD" w:rsidRPr="004867A6" w14:paraId="6BCB4F96" w14:textId="77777777" w:rsidTr="009421DD">
        <w:tc>
          <w:tcPr>
            <w:tcW w:w="1844" w:type="dxa"/>
          </w:tcPr>
          <w:p w14:paraId="757AA9BA" w14:textId="77777777" w:rsidR="009421DD" w:rsidRPr="00447936" w:rsidRDefault="009421DD" w:rsidP="00155075">
            <w:pPr>
              <w:rPr>
                <w:color w:val="auto"/>
              </w:rPr>
            </w:pPr>
            <w:r w:rsidRPr="00447936">
              <w:rPr>
                <w:color w:val="auto"/>
              </w:rPr>
              <w:t>Assignment 2</w:t>
            </w:r>
          </w:p>
        </w:tc>
        <w:tc>
          <w:tcPr>
            <w:tcW w:w="1128" w:type="dxa"/>
          </w:tcPr>
          <w:p w14:paraId="7DCE2DFE" w14:textId="77777777" w:rsidR="009421DD" w:rsidRPr="00447936" w:rsidRDefault="009421DD" w:rsidP="00155075">
            <w:pPr>
              <w:rPr>
                <w:color w:val="auto"/>
              </w:rPr>
            </w:pPr>
            <w:r>
              <w:rPr>
                <w:color w:val="auto"/>
              </w:rPr>
              <w:t>25%</w:t>
            </w:r>
          </w:p>
        </w:tc>
        <w:tc>
          <w:tcPr>
            <w:tcW w:w="2410" w:type="dxa"/>
          </w:tcPr>
          <w:p w14:paraId="69C758FD" w14:textId="4D0E6BEF" w:rsidR="009421DD" w:rsidRPr="00447936" w:rsidRDefault="009421DD" w:rsidP="00155075">
            <w:pPr>
              <w:rPr>
                <w:color w:val="auto"/>
              </w:rPr>
            </w:pPr>
            <w:r>
              <w:rPr>
                <w:color w:val="auto"/>
              </w:rPr>
              <w:t>Tuesday, Aug. 5</w:t>
            </w:r>
            <w:r w:rsidRPr="00155075">
              <w:rPr>
                <w:color w:val="auto"/>
              </w:rPr>
              <w:t xml:space="preserve"> at </w:t>
            </w:r>
            <w:r>
              <w:rPr>
                <w:color w:val="auto"/>
              </w:rPr>
              <w:t>5</w:t>
            </w:r>
            <w:r w:rsidRPr="00155075">
              <w:rPr>
                <w:color w:val="auto"/>
              </w:rPr>
              <w:t>pm</w:t>
            </w:r>
          </w:p>
        </w:tc>
      </w:tr>
    </w:tbl>
    <w:p w14:paraId="20F11B69" w14:textId="77777777" w:rsidR="00B671FF" w:rsidRPr="00B671FF" w:rsidRDefault="00B671FF" w:rsidP="004D6BF5">
      <w:pPr>
        <w:rPr>
          <w:bCs/>
        </w:rPr>
      </w:pPr>
    </w:p>
    <w:p w14:paraId="49E8F2A9" w14:textId="77777777" w:rsidR="009E072A" w:rsidRPr="00FF09D8" w:rsidRDefault="009E072A" w:rsidP="00155075">
      <w:pPr>
        <w:rPr>
          <w:rFonts w:ascii="Arial Narrow" w:hAnsi="Arial Narrow"/>
          <w:color w:val="auto"/>
        </w:rPr>
      </w:pPr>
    </w:p>
    <w:p w14:paraId="18D43305" w14:textId="7E977944" w:rsidR="00EC248D" w:rsidRDefault="00EC248D" w:rsidP="00EC248D">
      <w:pPr>
        <w:tabs>
          <w:tab w:val="left" w:pos="728"/>
          <w:tab w:val="left" w:pos="729"/>
        </w:tabs>
        <w:spacing w:line="276" w:lineRule="auto"/>
        <w:rPr>
          <w:b/>
          <w:bCs/>
        </w:rPr>
      </w:pPr>
      <w:r>
        <w:rPr>
          <w:b/>
          <w:bCs/>
        </w:rPr>
        <w:t xml:space="preserve">Generative AI </w:t>
      </w:r>
    </w:p>
    <w:p w14:paraId="40E878D9" w14:textId="77777777" w:rsidR="003D2F25" w:rsidRDefault="003D2F25" w:rsidP="00EC248D">
      <w:pPr>
        <w:tabs>
          <w:tab w:val="left" w:pos="728"/>
          <w:tab w:val="left" w:pos="729"/>
        </w:tabs>
        <w:spacing w:line="276" w:lineRule="auto"/>
        <w:rPr>
          <w:b/>
          <w:bCs/>
        </w:rPr>
      </w:pPr>
    </w:p>
    <w:p w14:paraId="19D6C047" w14:textId="3601DC76" w:rsidR="00EC248D" w:rsidRDefault="00EC248D" w:rsidP="00677510">
      <w:pPr>
        <w:tabs>
          <w:tab w:val="left" w:pos="728"/>
          <w:tab w:val="left" w:pos="729"/>
        </w:tabs>
        <w:spacing w:line="276" w:lineRule="auto"/>
        <w:ind w:left="720"/>
      </w:pPr>
      <w:r>
        <w:rPr>
          <w:b/>
          <w:bCs/>
        </w:rPr>
        <w:tab/>
      </w:r>
      <w:r w:rsidRPr="00A8338E">
        <w:t xml:space="preserve">Artificial intelligence (AI) that generates answers, including ChatGPT and </w:t>
      </w:r>
      <w:r>
        <w:t>other</w:t>
      </w:r>
      <w:r w:rsidRPr="00A8338E">
        <w:t xml:space="preserve"> systems, cannot be used in this course.</w:t>
      </w:r>
      <w:r>
        <w:t xml:space="preserve"> </w:t>
      </w:r>
      <w:r w:rsidRPr="005C5CD6">
        <w:rPr>
          <w:u w:val="single"/>
        </w:rPr>
        <w:t>You must do your own work</w:t>
      </w:r>
      <w:r>
        <w:t>. Using generative AI on assignments, or exams, will be considered a violation of academic honesty.</w:t>
      </w:r>
    </w:p>
    <w:p w14:paraId="02D0A607" w14:textId="77777777" w:rsidR="00EC248D" w:rsidRPr="00EC248D" w:rsidRDefault="00EC248D" w:rsidP="00EC248D">
      <w:pPr>
        <w:tabs>
          <w:tab w:val="left" w:pos="728"/>
          <w:tab w:val="left" w:pos="729"/>
        </w:tabs>
        <w:spacing w:line="276" w:lineRule="auto"/>
        <w:ind w:left="720"/>
      </w:pPr>
    </w:p>
    <w:p w14:paraId="24A420E1" w14:textId="62C5B533" w:rsidR="008C39BF" w:rsidRDefault="008C39BF" w:rsidP="00155075">
      <w:pPr>
        <w:pStyle w:val="Heading1"/>
        <w:numPr>
          <w:ilvl w:val="0"/>
          <w:numId w:val="0"/>
        </w:numPr>
        <w:spacing w:before="0" w:after="0"/>
        <w:ind w:left="720" w:hanging="720"/>
      </w:pPr>
      <w:r w:rsidRPr="00FF09D8">
        <w:t>Lecture</w:t>
      </w:r>
      <w:r>
        <w:t xml:space="preserve"> Schedule</w:t>
      </w:r>
    </w:p>
    <w:p w14:paraId="7A1A3F74" w14:textId="77777777" w:rsidR="00FD56BD" w:rsidRDefault="00FD56BD" w:rsidP="004D6BF5"/>
    <w:tbl>
      <w:tblPr>
        <w:tblStyle w:val="TableGrid"/>
        <w:tblW w:w="9084" w:type="dxa"/>
        <w:tblInd w:w="-5" w:type="dxa"/>
        <w:tblLook w:val="0020" w:firstRow="1" w:lastRow="0" w:firstColumn="0" w:lastColumn="0" w:noHBand="0" w:noVBand="0"/>
      </w:tblPr>
      <w:tblGrid>
        <w:gridCol w:w="9088"/>
      </w:tblGrid>
      <w:tr w:rsidR="00AF6CC9" w:rsidRPr="0049404C" w14:paraId="3164C106" w14:textId="77777777" w:rsidTr="004F20DF">
        <w:trPr>
          <w:trHeight w:val="3411"/>
        </w:trPr>
        <w:tc>
          <w:tcPr>
            <w:tcW w:w="9084" w:type="dxa"/>
          </w:tcPr>
          <w:tbl>
            <w:tblPr>
              <w:tblStyle w:val="TableGrid"/>
              <w:tblW w:w="8862" w:type="dxa"/>
              <w:tblInd w:w="0" w:type="dxa"/>
              <w:tblLook w:val="01E0" w:firstRow="1" w:lastRow="1" w:firstColumn="1" w:lastColumn="1" w:noHBand="0" w:noVBand="0"/>
            </w:tblPr>
            <w:tblGrid>
              <w:gridCol w:w="2213"/>
              <w:gridCol w:w="2320"/>
              <w:gridCol w:w="4329"/>
            </w:tblGrid>
            <w:tr w:rsidR="00703A7B" w:rsidRPr="008B5EC9" w14:paraId="2FDB6D98" w14:textId="77777777" w:rsidTr="004F20DF">
              <w:trPr>
                <w:trHeight w:val="629"/>
              </w:trPr>
              <w:tc>
                <w:tcPr>
                  <w:tcW w:w="2213" w:type="dxa"/>
                </w:tcPr>
                <w:p w14:paraId="67355757" w14:textId="77777777" w:rsidR="00F00331" w:rsidRDefault="00BF1F8D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br w:type="page"/>
                  </w:r>
                  <w:r w:rsidRPr="002738B2">
                    <w:rPr>
                      <w:sz w:val="22"/>
                      <w:szCs w:val="22"/>
                    </w:rPr>
                    <w:br w:type="page"/>
                  </w:r>
                </w:p>
                <w:p w14:paraId="5C014A49" w14:textId="4496C5F6" w:rsidR="00703A7B" w:rsidRPr="002738B2" w:rsidRDefault="00703A7B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Lecture 1</w:t>
                  </w:r>
                </w:p>
              </w:tc>
              <w:tc>
                <w:tcPr>
                  <w:tcW w:w="2320" w:type="dxa"/>
                </w:tcPr>
                <w:p w14:paraId="41F908A5" w14:textId="77777777" w:rsidR="00C70023" w:rsidRDefault="00C70023" w:rsidP="009B234C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388BCA2E" w14:textId="7415C0C2" w:rsidR="006F5AFB" w:rsidRPr="002738B2" w:rsidRDefault="006F5AFB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65D8239F" w14:textId="77777777" w:rsidR="00717BD8" w:rsidRPr="002738B2" w:rsidRDefault="001E2502" w:rsidP="00155075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I</w:t>
                  </w:r>
                  <w:r w:rsidR="00CE26FC" w:rsidRPr="002738B2">
                    <w:rPr>
                      <w:color w:val="auto"/>
                      <w:sz w:val="22"/>
                      <w:szCs w:val="22"/>
                    </w:rPr>
                    <w:t>ntroduction</w:t>
                  </w:r>
                  <w:r w:rsidR="00521707" w:rsidRPr="002738B2">
                    <w:rPr>
                      <w:color w:val="auto"/>
                      <w:sz w:val="22"/>
                      <w:szCs w:val="22"/>
                    </w:rPr>
                    <w:t xml:space="preserve">, </w:t>
                  </w:r>
                  <w:r w:rsidR="00C15EFA" w:rsidRPr="002738B2">
                    <w:rPr>
                      <w:color w:val="auto"/>
                      <w:sz w:val="22"/>
                      <w:szCs w:val="22"/>
                    </w:rPr>
                    <w:t>Residency</w:t>
                  </w:r>
                  <w:r w:rsidR="00521707" w:rsidRPr="002738B2">
                    <w:rPr>
                      <w:color w:val="auto"/>
                      <w:sz w:val="22"/>
                      <w:szCs w:val="22"/>
                    </w:rPr>
                    <w:t xml:space="preserve">, </w:t>
                  </w:r>
                  <w:r w:rsidR="00E943DD" w:rsidRPr="002738B2">
                    <w:rPr>
                      <w:color w:val="auto"/>
                      <w:sz w:val="22"/>
                      <w:szCs w:val="22"/>
                    </w:rPr>
                    <w:t>Computation</w:t>
                  </w:r>
                  <w:r w:rsidR="00CE26FC" w:rsidRPr="002738B2">
                    <w:rPr>
                      <w:color w:val="auto"/>
                      <w:sz w:val="22"/>
                      <w:szCs w:val="22"/>
                    </w:rPr>
                    <w:t xml:space="preserve"> of Business Income</w:t>
                  </w:r>
                  <w:r w:rsidR="000043B5" w:rsidRPr="002738B2">
                    <w:rPr>
                      <w:color w:val="auto"/>
                      <w:sz w:val="22"/>
                      <w:szCs w:val="22"/>
                    </w:rPr>
                    <w:t xml:space="preserve">, Shareholder Benefits and Loans </w:t>
                  </w:r>
                </w:p>
              </w:tc>
            </w:tr>
            <w:tr w:rsidR="00703A7B" w:rsidRPr="008B5EC9" w14:paraId="33F48C59" w14:textId="77777777" w:rsidTr="004F20DF">
              <w:trPr>
                <w:trHeight w:val="350"/>
              </w:trPr>
              <w:tc>
                <w:tcPr>
                  <w:tcW w:w="2213" w:type="dxa"/>
                </w:tcPr>
                <w:p w14:paraId="2113ED67" w14:textId="77777777" w:rsidR="00F00331" w:rsidRDefault="00F00331" w:rsidP="00155075">
                  <w:pPr>
                    <w:rPr>
                      <w:sz w:val="22"/>
                      <w:szCs w:val="22"/>
                    </w:rPr>
                  </w:pPr>
                </w:p>
                <w:p w14:paraId="10082A1A" w14:textId="046490CE" w:rsidR="00703A7B" w:rsidRPr="002738B2" w:rsidRDefault="00703A7B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Lecture 2</w:t>
                  </w:r>
                </w:p>
              </w:tc>
              <w:tc>
                <w:tcPr>
                  <w:tcW w:w="2320" w:type="dxa"/>
                </w:tcPr>
                <w:p w14:paraId="62D9D0D6" w14:textId="77777777" w:rsidR="00C70023" w:rsidRDefault="00C70023" w:rsidP="00685AE2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2443DEAB" w14:textId="0190B683" w:rsidR="00703A7B" w:rsidRPr="002738B2" w:rsidRDefault="00703A7B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5AC21AF0" w14:textId="77777777" w:rsidR="00717BD8" w:rsidRPr="002738B2" w:rsidRDefault="00CE26FC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Computation of Business Income Continued</w:t>
                  </w:r>
                </w:p>
                <w:p w14:paraId="63905AB4" w14:textId="77777777" w:rsidR="00F72E01" w:rsidRPr="00426377" w:rsidRDefault="001E2502" w:rsidP="00155075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Net Income and T</w:t>
                  </w:r>
                  <w:r w:rsidR="00AE7F52" w:rsidRPr="002738B2">
                    <w:rPr>
                      <w:sz w:val="22"/>
                      <w:szCs w:val="22"/>
                    </w:rPr>
                    <w:t>axable Income, Tax for non CCPCs</w:t>
                  </w:r>
                  <w:r w:rsidR="00BE7A6B">
                    <w:rPr>
                      <w:sz w:val="22"/>
                      <w:szCs w:val="22"/>
                    </w:rPr>
                    <w:t xml:space="preserve"> and an Introduction to GST</w:t>
                  </w:r>
                </w:p>
              </w:tc>
            </w:tr>
            <w:tr w:rsidR="00426377" w:rsidRPr="008B5EC9" w14:paraId="2F1FBCEC" w14:textId="77777777" w:rsidTr="004F20DF">
              <w:trPr>
                <w:trHeight w:val="350"/>
              </w:trPr>
              <w:tc>
                <w:tcPr>
                  <w:tcW w:w="2213" w:type="dxa"/>
                </w:tcPr>
                <w:p w14:paraId="47B90DD2" w14:textId="77777777" w:rsidR="00426377" w:rsidRPr="00EB7E71" w:rsidRDefault="00426377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b/>
                      <w:color w:val="auto"/>
                      <w:sz w:val="22"/>
                      <w:szCs w:val="22"/>
                    </w:rPr>
                    <w:t>Assignment 1</w:t>
                  </w:r>
                </w:p>
              </w:tc>
              <w:tc>
                <w:tcPr>
                  <w:tcW w:w="2320" w:type="dxa"/>
                </w:tcPr>
                <w:p w14:paraId="215402D0" w14:textId="77777777" w:rsidR="00426377" w:rsidRPr="00EB7E71" w:rsidRDefault="00426377" w:rsidP="00AE4E0D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EFCB104" w14:textId="667607A1" w:rsidR="00426377" w:rsidRPr="00EB7E71" w:rsidRDefault="00426377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b/>
                      <w:sz w:val="22"/>
                      <w:szCs w:val="22"/>
                    </w:rPr>
                    <w:t xml:space="preserve">Due </w:t>
                  </w:r>
                  <w:r w:rsidR="00E16C56">
                    <w:rPr>
                      <w:b/>
                      <w:sz w:val="22"/>
                      <w:szCs w:val="22"/>
                    </w:rPr>
                    <w:t>Tues</w:t>
                  </w:r>
                  <w:r w:rsidRPr="00EB7E71">
                    <w:rPr>
                      <w:b/>
                      <w:sz w:val="22"/>
                      <w:szCs w:val="22"/>
                    </w:rPr>
                    <w:t xml:space="preserve">day, </w:t>
                  </w:r>
                  <w:r w:rsidR="00E16C56">
                    <w:rPr>
                      <w:b/>
                      <w:sz w:val="22"/>
                      <w:szCs w:val="22"/>
                    </w:rPr>
                    <w:t>May</w:t>
                  </w:r>
                  <w:r w:rsidRPr="00EB7E71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B66D91">
                    <w:rPr>
                      <w:b/>
                      <w:sz w:val="22"/>
                      <w:szCs w:val="22"/>
                    </w:rPr>
                    <w:t>20</w:t>
                  </w:r>
                  <w:r w:rsidRPr="00EB7E71">
                    <w:rPr>
                      <w:b/>
                      <w:sz w:val="22"/>
                      <w:szCs w:val="22"/>
                    </w:rPr>
                    <w:t xml:space="preserve"> at 5pm</w:t>
                  </w:r>
                </w:p>
              </w:tc>
            </w:tr>
            <w:tr w:rsidR="009E072A" w:rsidRPr="008B5EC9" w14:paraId="52F84BCC" w14:textId="77777777" w:rsidTr="004F20DF">
              <w:trPr>
                <w:trHeight w:val="719"/>
              </w:trPr>
              <w:tc>
                <w:tcPr>
                  <w:tcW w:w="2213" w:type="dxa"/>
                </w:tcPr>
                <w:p w14:paraId="26EB8582" w14:textId="77777777" w:rsidR="00F00331" w:rsidRDefault="00F00331" w:rsidP="00155075">
                  <w:pPr>
                    <w:rPr>
                      <w:sz w:val="22"/>
                      <w:szCs w:val="22"/>
                    </w:rPr>
                  </w:pPr>
                </w:p>
                <w:p w14:paraId="6F9F74BC" w14:textId="14875599" w:rsidR="009E072A" w:rsidRPr="00EB7E71" w:rsidRDefault="009E072A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Lecture 3</w:t>
                  </w:r>
                </w:p>
              </w:tc>
              <w:tc>
                <w:tcPr>
                  <w:tcW w:w="2320" w:type="dxa"/>
                </w:tcPr>
                <w:p w14:paraId="5BF47F46" w14:textId="77777777" w:rsidR="00C70023" w:rsidRDefault="00C70023" w:rsidP="00685AE2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534E49AE" w14:textId="27B65F96" w:rsidR="009E072A" w:rsidRPr="00EB7E71" w:rsidRDefault="009E072A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7D6D7BF0" w14:textId="77777777" w:rsidR="009E072A" w:rsidRPr="00EB7E71" w:rsidRDefault="009E072A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Corporate Tax for CCPCs</w:t>
                  </w:r>
                </w:p>
                <w:p w14:paraId="6C389D52" w14:textId="77777777" w:rsidR="005B72B9" w:rsidRPr="00EB7E71" w:rsidRDefault="009E072A" w:rsidP="00155075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-  Taxation of Business Income and Associated Corporations</w:t>
                  </w:r>
                  <w:r w:rsidR="007B60BA" w:rsidRPr="00EB7E71">
                    <w:rPr>
                      <w:sz w:val="22"/>
                      <w:szCs w:val="22"/>
                    </w:rPr>
                    <w:t xml:space="preserve"> and Integration</w:t>
                  </w:r>
                </w:p>
              </w:tc>
            </w:tr>
            <w:tr w:rsidR="00E56F1E" w:rsidRPr="008B5EC9" w14:paraId="3015B734" w14:textId="77777777" w:rsidTr="004F20DF">
              <w:trPr>
                <w:trHeight w:val="341"/>
              </w:trPr>
              <w:tc>
                <w:tcPr>
                  <w:tcW w:w="2213" w:type="dxa"/>
                </w:tcPr>
                <w:p w14:paraId="689AC49F" w14:textId="77777777" w:rsidR="00F00331" w:rsidRDefault="00F00331" w:rsidP="00E56F1E">
                  <w:pPr>
                    <w:rPr>
                      <w:sz w:val="22"/>
                      <w:szCs w:val="22"/>
                    </w:rPr>
                  </w:pPr>
                </w:p>
                <w:p w14:paraId="1A80B870" w14:textId="346D852C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Lecture 4</w:t>
                  </w:r>
                </w:p>
              </w:tc>
              <w:tc>
                <w:tcPr>
                  <w:tcW w:w="2320" w:type="dxa"/>
                </w:tcPr>
                <w:p w14:paraId="5F02D7A2" w14:textId="77777777" w:rsidR="00634C4F" w:rsidRDefault="00634C4F" w:rsidP="00E56F1E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573066AB" w14:textId="1A7DC67A" w:rsidR="00E56F1E" w:rsidRPr="00EB7E71" w:rsidRDefault="00E56F1E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76DFA0FC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Corporate Tax for Private Corporations</w:t>
                  </w:r>
                </w:p>
                <w:p w14:paraId="7C2FCED7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- Taxation of Investment Income and Integration,</w:t>
                  </w:r>
                </w:p>
                <w:p w14:paraId="511F1281" w14:textId="77777777" w:rsidR="00E56F1E" w:rsidRPr="00EB7E71" w:rsidRDefault="00E56F1E" w:rsidP="00E56F1E">
                  <w:pPr>
                    <w:rPr>
                      <w:sz w:val="22"/>
                      <w:szCs w:val="22"/>
                    </w:rPr>
                  </w:pPr>
                  <w:r w:rsidRPr="00EB7E71">
                    <w:rPr>
                      <w:sz w:val="22"/>
                      <w:szCs w:val="22"/>
                    </w:rPr>
                    <w:t>Inadequate consideration, Introduction to Transfer Pricing</w:t>
                  </w:r>
                </w:p>
              </w:tc>
            </w:tr>
            <w:tr w:rsidR="00E56F1E" w:rsidRPr="008B5EC9" w14:paraId="40D3755B" w14:textId="77777777" w:rsidTr="004F20DF">
              <w:trPr>
                <w:trHeight w:val="341"/>
              </w:trPr>
              <w:tc>
                <w:tcPr>
                  <w:tcW w:w="2213" w:type="dxa"/>
                </w:tcPr>
                <w:p w14:paraId="294C3310" w14:textId="77777777" w:rsidR="00E56F1E" w:rsidRPr="00EB7E71" w:rsidRDefault="00E56F1E" w:rsidP="00E56F1E">
                  <w:pPr>
                    <w:rPr>
                      <w:color w:val="auto"/>
                      <w:sz w:val="22"/>
                      <w:szCs w:val="22"/>
                    </w:rPr>
                  </w:pPr>
                  <w:r w:rsidRPr="00EB7E71">
                    <w:rPr>
                      <w:b/>
                      <w:color w:val="auto"/>
                      <w:sz w:val="22"/>
                      <w:szCs w:val="22"/>
                    </w:rPr>
                    <w:t>Midterm Exam</w:t>
                  </w:r>
                </w:p>
                <w:p w14:paraId="6B4FB245" w14:textId="77777777" w:rsidR="00E56F1E" w:rsidRPr="00EB7E71" w:rsidRDefault="00E56F1E" w:rsidP="00E56F1E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</w:tcPr>
                <w:p w14:paraId="4BE94EE2" w14:textId="55C541B0" w:rsidR="00E56F1E" w:rsidRPr="00EB7E71" w:rsidRDefault="00E56F1E" w:rsidP="00E56F1E">
                  <w:pPr>
                    <w:jc w:val="center"/>
                    <w:rPr>
                      <w:b/>
                      <w:bCs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50841D86" w14:textId="76052B32" w:rsidR="00E56F1E" w:rsidRPr="00EB7E71" w:rsidRDefault="00E56F1E" w:rsidP="00E56F1E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EB7E71">
                    <w:rPr>
                      <w:b/>
                      <w:color w:val="auto"/>
                      <w:sz w:val="22"/>
                      <w:szCs w:val="22"/>
                    </w:rPr>
                    <w:t>The exam will cover materials in Lectures 1-4</w:t>
                  </w:r>
                </w:p>
                <w:p w14:paraId="776D8D52" w14:textId="77777777" w:rsidR="00E56F1E" w:rsidRPr="00EB7E71" w:rsidRDefault="00E56F1E" w:rsidP="00E56F1E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</w:tc>
            </w:tr>
            <w:tr w:rsidR="00843F70" w:rsidRPr="008B5EC9" w14:paraId="77A985FB" w14:textId="77777777" w:rsidTr="004F20DF">
              <w:trPr>
                <w:trHeight w:val="341"/>
              </w:trPr>
              <w:tc>
                <w:tcPr>
                  <w:tcW w:w="2213" w:type="dxa"/>
                </w:tcPr>
                <w:p w14:paraId="1681D9A8" w14:textId="77777777" w:rsidR="00843F70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3BECC2B7" w14:textId="0B174369" w:rsidR="00843F70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Lecture 5</w:t>
                  </w:r>
                  <w:r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</w:p>
                <w:p w14:paraId="04F6CA37" w14:textId="77777777" w:rsidR="00843F70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3B5C1E81" w14:textId="77777777" w:rsidR="00843F70" w:rsidRPr="00EB7E71" w:rsidRDefault="00843F70" w:rsidP="00843F70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2320" w:type="dxa"/>
                </w:tcPr>
                <w:p w14:paraId="1E086EFE" w14:textId="77777777" w:rsidR="00F00331" w:rsidRDefault="00F00331" w:rsidP="00DC1273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580B14DA" w14:textId="2A570DF4" w:rsidR="00843F70" w:rsidRPr="00E87556" w:rsidRDefault="00843F70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5B0AB0D3" w14:textId="77777777" w:rsidR="00843F70" w:rsidRPr="002738B2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 xml:space="preserve">1. </w:t>
                  </w:r>
                  <w:r w:rsidRPr="002738B2">
                    <w:rPr>
                      <w:color w:val="auto"/>
                      <w:sz w:val="22"/>
                      <w:szCs w:val="22"/>
                    </w:rPr>
                    <w:t>QSBC capital gains exemption</w:t>
                  </w:r>
                </w:p>
                <w:p w14:paraId="442E67F8" w14:textId="77777777" w:rsidR="00843F70" w:rsidRPr="002738B2" w:rsidRDefault="00843F70" w:rsidP="00843F70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2. Income splitting with family members as shareholders</w:t>
                  </w:r>
                </w:p>
                <w:p w14:paraId="3C2BCECE" w14:textId="43575C5A" w:rsidR="00843F70" w:rsidRPr="00EB7E71" w:rsidRDefault="00843F70" w:rsidP="00843F70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3. Corporate</w:t>
                  </w:r>
                  <w:r w:rsidRPr="002738B2">
                    <w:rPr>
                      <w:color w:val="auto"/>
                      <w:sz w:val="22"/>
                      <w:szCs w:val="22"/>
                    </w:rPr>
                    <w:t xml:space="preserve"> Attribution Rules</w:t>
                  </w:r>
                </w:p>
              </w:tc>
            </w:tr>
            <w:tr w:rsidR="00F37E04" w:rsidRPr="008B5EC9" w14:paraId="73233D25" w14:textId="77777777" w:rsidTr="000646FB">
              <w:trPr>
                <w:trHeight w:val="341"/>
              </w:trPr>
              <w:tc>
                <w:tcPr>
                  <w:tcW w:w="8862" w:type="dxa"/>
                  <w:gridSpan w:val="3"/>
                </w:tcPr>
                <w:p w14:paraId="72CB0F9F" w14:textId="0D23AD68" w:rsidR="00F37E04" w:rsidRDefault="00F37E04" w:rsidP="00F37E04">
                  <w:pPr>
                    <w:jc w:val="center"/>
                    <w:rPr>
                      <w:color w:val="auto"/>
                      <w:sz w:val="22"/>
                      <w:szCs w:val="22"/>
                    </w:rPr>
                  </w:pPr>
                  <w:r w:rsidRPr="00F37E04">
                    <w:rPr>
                      <w:color w:val="auto"/>
                      <w:sz w:val="22"/>
                      <w:szCs w:val="22"/>
                    </w:rPr>
                    <w:t xml:space="preserve">There is no class on </w:t>
                  </w:r>
                  <w:r w:rsidR="002E6497">
                    <w:rPr>
                      <w:color w:val="auto"/>
                      <w:sz w:val="22"/>
                      <w:szCs w:val="22"/>
                    </w:rPr>
                    <w:t>June</w:t>
                  </w:r>
                  <w:r w:rsidRPr="00F37E04">
                    <w:rPr>
                      <w:color w:val="auto"/>
                      <w:sz w:val="22"/>
                      <w:szCs w:val="22"/>
                    </w:rPr>
                    <w:t xml:space="preserve"> </w:t>
                  </w:r>
                  <w:r w:rsidR="009F3053">
                    <w:rPr>
                      <w:color w:val="auto"/>
                      <w:sz w:val="22"/>
                      <w:szCs w:val="22"/>
                    </w:rPr>
                    <w:t>1</w:t>
                  </w:r>
                  <w:r w:rsidR="0036239C">
                    <w:rPr>
                      <w:color w:val="auto"/>
                      <w:sz w:val="22"/>
                      <w:szCs w:val="22"/>
                    </w:rPr>
                    <w:t>9</w:t>
                  </w:r>
                  <w:r w:rsidRPr="00F37E04">
                    <w:rPr>
                      <w:color w:val="auto"/>
                      <w:sz w:val="22"/>
                      <w:szCs w:val="22"/>
                    </w:rPr>
                    <w:t xml:space="preserve"> due to reading week</w:t>
                  </w:r>
                </w:p>
              </w:tc>
            </w:tr>
            <w:tr w:rsidR="00AD6B96" w:rsidRPr="008B5EC9" w14:paraId="79FEBA40" w14:textId="77777777" w:rsidTr="004F20DF">
              <w:trPr>
                <w:trHeight w:val="419"/>
              </w:trPr>
              <w:tc>
                <w:tcPr>
                  <w:tcW w:w="2213" w:type="dxa"/>
                </w:tcPr>
                <w:p w14:paraId="0A3438EC" w14:textId="77777777" w:rsidR="00F00331" w:rsidRDefault="00F00331" w:rsidP="00AD6B96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42E2A545" w14:textId="1475E739" w:rsidR="00AD6B96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738B2">
                    <w:rPr>
                      <w:color w:val="auto"/>
                      <w:sz w:val="22"/>
                      <w:szCs w:val="22"/>
                    </w:rPr>
                    <w:t>Lecture 6</w:t>
                  </w:r>
                </w:p>
                <w:p w14:paraId="0BEB2B93" w14:textId="77777777" w:rsidR="00AD6B96" w:rsidRPr="002738B2" w:rsidRDefault="00AD6B96" w:rsidP="00AD6B96">
                  <w:pPr>
                    <w:rPr>
                      <w:b/>
                      <w:color w:val="auto"/>
                      <w:sz w:val="22"/>
                      <w:szCs w:val="22"/>
                      <w:highlight w:val="yellow"/>
                    </w:rPr>
                  </w:pPr>
                </w:p>
              </w:tc>
              <w:tc>
                <w:tcPr>
                  <w:tcW w:w="2320" w:type="dxa"/>
                </w:tcPr>
                <w:p w14:paraId="10E3E3D9" w14:textId="77777777" w:rsidR="002E6497" w:rsidRDefault="002E6497" w:rsidP="002E6497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57F36245" w14:textId="68FC9107" w:rsidR="00AD6B96" w:rsidRPr="002738B2" w:rsidRDefault="00AD6B96" w:rsidP="004D6BF5">
                  <w:pPr>
                    <w:rPr>
                      <w:b/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F0DCFED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 xml:space="preserve">1. </w:t>
                  </w:r>
                  <w:r w:rsidRPr="002738B2">
                    <w:rPr>
                      <w:sz w:val="22"/>
                      <w:szCs w:val="22"/>
                    </w:rPr>
                    <w:t>Deemed dividends, redemptions, stock dividends, reduct</w:t>
                  </w:r>
                  <w:r>
                    <w:rPr>
                      <w:sz w:val="22"/>
                      <w:szCs w:val="22"/>
                    </w:rPr>
                    <w:t>ion of paid-up capital</w:t>
                  </w:r>
                </w:p>
                <w:p w14:paraId="3FEE8F4A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2.</w:t>
                  </w:r>
                  <w:r w:rsidRPr="002738B2">
                    <w:rPr>
                      <w:sz w:val="22"/>
                      <w:szCs w:val="22"/>
                    </w:rPr>
                    <w:t xml:space="preserve"> Winding up a corporation</w:t>
                  </w:r>
                  <w:r>
                    <w:rPr>
                      <w:sz w:val="22"/>
                      <w:szCs w:val="22"/>
                    </w:rPr>
                    <w:t xml:space="preserve"> after the sale of assets</w:t>
                  </w:r>
                </w:p>
                <w:p w14:paraId="3DFBDBB4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3. Assets vs. Shares: Considerations for the Vendor</w:t>
                  </w:r>
                </w:p>
                <w:p w14:paraId="02286FB9" w14:textId="77777777" w:rsidR="00AD6B96" w:rsidRPr="00CB4F79" w:rsidRDefault="00AD6B96" w:rsidP="00AD6B96">
                  <w:pPr>
                    <w:rPr>
                      <w:i/>
                      <w:sz w:val="22"/>
                      <w:szCs w:val="22"/>
                    </w:rPr>
                  </w:pPr>
                  <w:r w:rsidRPr="00CB4F79">
                    <w:rPr>
                      <w:i/>
                      <w:sz w:val="22"/>
                      <w:szCs w:val="22"/>
                    </w:rPr>
                    <w:t>(including not winding up)</w:t>
                  </w:r>
                </w:p>
                <w:p w14:paraId="6452ABD3" w14:textId="77777777" w:rsidR="00AD6B96" w:rsidRDefault="00AD6B96" w:rsidP="00AD6B9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4. Assets vs. Shares: Considerations for the Purchaser</w:t>
                  </w:r>
                </w:p>
                <w:p w14:paraId="5296B085" w14:textId="77777777" w:rsidR="00AD6B96" w:rsidRPr="00CB4F79" w:rsidRDefault="00AD6B96" w:rsidP="00AD6B96">
                  <w:pPr>
                    <w:rPr>
                      <w:b/>
                      <w:i/>
                      <w:color w:val="auto"/>
                      <w:sz w:val="22"/>
                      <w:szCs w:val="22"/>
                      <w:highlight w:val="yellow"/>
                    </w:rPr>
                  </w:pPr>
                  <w:r w:rsidRPr="00CB4F79">
                    <w:rPr>
                      <w:i/>
                      <w:sz w:val="22"/>
                      <w:szCs w:val="22"/>
                    </w:rPr>
                    <w:t xml:space="preserve">(including purchasing with a holding company &amp; doing a bump)  </w:t>
                  </w:r>
                </w:p>
              </w:tc>
            </w:tr>
            <w:tr w:rsidR="00AD6B96" w:rsidRPr="008B5EC9" w14:paraId="1BA23738" w14:textId="77777777" w:rsidTr="004F20DF">
              <w:trPr>
                <w:trHeight w:val="716"/>
              </w:trPr>
              <w:tc>
                <w:tcPr>
                  <w:tcW w:w="2213" w:type="dxa"/>
                </w:tcPr>
                <w:p w14:paraId="6CBA7190" w14:textId="77777777" w:rsidR="003F3CD9" w:rsidRDefault="003F3CD9" w:rsidP="00AD6B96">
                  <w:pPr>
                    <w:rPr>
                      <w:sz w:val="22"/>
                      <w:szCs w:val="22"/>
                    </w:rPr>
                  </w:pPr>
                </w:p>
                <w:p w14:paraId="3C3C2495" w14:textId="0F528B66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Lecture 7</w:t>
                  </w:r>
                </w:p>
              </w:tc>
              <w:tc>
                <w:tcPr>
                  <w:tcW w:w="2320" w:type="dxa"/>
                </w:tcPr>
                <w:p w14:paraId="2B35B9BB" w14:textId="77777777" w:rsidR="00150187" w:rsidRDefault="00150187" w:rsidP="002E6497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6A54415E" w14:textId="44A9210D" w:rsidR="00AD6B96" w:rsidRPr="002738B2" w:rsidRDefault="00AD6B96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3D5C99CD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Subsection 85(1) Election</w:t>
                  </w:r>
                </w:p>
                <w:p w14:paraId="24852178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- Use in the Incorporation of a Business</w:t>
                  </w:r>
                </w:p>
                <w:p w14:paraId="2261C3D3" w14:textId="77777777" w:rsidR="00AD6B96" w:rsidRPr="002738B2" w:rsidRDefault="00AD6B96" w:rsidP="00AD6B96">
                  <w:pPr>
                    <w:rPr>
                      <w:sz w:val="22"/>
                      <w:szCs w:val="22"/>
                    </w:rPr>
                  </w:pPr>
                  <w:r w:rsidRPr="002738B2">
                    <w:rPr>
                      <w:sz w:val="22"/>
                      <w:szCs w:val="22"/>
                    </w:rPr>
                    <w:t>- Basics, Planning, Pitfalls</w:t>
                  </w:r>
                </w:p>
              </w:tc>
            </w:tr>
            <w:tr w:rsidR="004618B6" w:rsidRPr="008B5EC9" w14:paraId="51EE8B1C" w14:textId="77777777" w:rsidTr="002733AF">
              <w:trPr>
                <w:trHeight w:val="716"/>
              </w:trPr>
              <w:tc>
                <w:tcPr>
                  <w:tcW w:w="8862" w:type="dxa"/>
                  <w:gridSpan w:val="3"/>
                </w:tcPr>
                <w:p w14:paraId="585208EE" w14:textId="77777777" w:rsidR="004618B6" w:rsidRPr="00343A6E" w:rsidRDefault="004618B6" w:rsidP="004618B6">
                  <w:pPr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343A6E">
                    <w:rPr>
                      <w:b/>
                      <w:color w:val="auto"/>
                      <w:sz w:val="22"/>
                      <w:szCs w:val="22"/>
                    </w:rPr>
                    <w:t xml:space="preserve">Drop Deadline (the last day to drop a course):  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>July</w:t>
                  </w:r>
                  <w:r w:rsidRPr="00343A6E">
                    <w:rPr>
                      <w:b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b/>
                      <w:color w:val="auto"/>
                      <w:sz w:val="22"/>
                      <w:szCs w:val="22"/>
                    </w:rPr>
                    <w:t>7</w:t>
                  </w:r>
                </w:p>
                <w:p w14:paraId="22F952E9" w14:textId="5E2D87DF" w:rsidR="004618B6" w:rsidRPr="002738B2" w:rsidRDefault="004618B6" w:rsidP="004618B6">
                  <w:pPr>
                    <w:rPr>
                      <w:sz w:val="22"/>
                      <w:szCs w:val="22"/>
                    </w:rPr>
                  </w:pPr>
                  <w:r w:rsidRPr="00343A6E">
                    <w:rPr>
                      <w:bCs/>
                      <w:color w:val="auto"/>
                      <w:sz w:val="22"/>
                      <w:szCs w:val="22"/>
                    </w:rPr>
                    <w:t xml:space="preserve">Course Withdrawal Period (receive a grade of “W” on transcript): 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>July</w:t>
                  </w:r>
                  <w:r w:rsidRPr="00343A6E">
                    <w:rPr>
                      <w:bCs/>
                      <w:color w:val="auto"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>8</w:t>
                  </w:r>
                  <w:r w:rsidRPr="00343A6E">
                    <w:rPr>
                      <w:bCs/>
                      <w:color w:val="auto"/>
                      <w:sz w:val="22"/>
                      <w:szCs w:val="22"/>
                    </w:rPr>
                    <w:t xml:space="preserve"> – A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>ug</w:t>
                  </w:r>
                  <w:r w:rsidRPr="00343A6E">
                    <w:rPr>
                      <w:bCs/>
                      <w:color w:val="auto"/>
                      <w:sz w:val="22"/>
                      <w:szCs w:val="22"/>
                    </w:rPr>
                    <w:t xml:space="preserve">. </w:t>
                  </w:r>
                  <w:r>
                    <w:rPr>
                      <w:bCs/>
                      <w:color w:val="auto"/>
                      <w:sz w:val="22"/>
                      <w:szCs w:val="22"/>
                    </w:rPr>
                    <w:t>5</w:t>
                  </w:r>
                </w:p>
              </w:tc>
            </w:tr>
            <w:tr w:rsidR="00AD6B96" w:rsidRPr="008B5EC9" w14:paraId="51239FEC" w14:textId="77777777" w:rsidTr="004F20DF">
              <w:trPr>
                <w:trHeight w:val="710"/>
              </w:trPr>
              <w:tc>
                <w:tcPr>
                  <w:tcW w:w="2213" w:type="dxa"/>
                </w:tcPr>
                <w:p w14:paraId="6955EF45" w14:textId="77777777" w:rsidR="003F3CD9" w:rsidRDefault="003F3CD9" w:rsidP="00AD6B96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19025303" w14:textId="47A3934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>Lecture 8</w:t>
                  </w:r>
                </w:p>
              </w:tc>
              <w:tc>
                <w:tcPr>
                  <w:tcW w:w="2320" w:type="dxa"/>
                </w:tcPr>
                <w:p w14:paraId="2368B513" w14:textId="77777777" w:rsidR="00150187" w:rsidRDefault="00150187" w:rsidP="002E6497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0937670B" w14:textId="285F913C" w:rsidR="00AD6B96" w:rsidRPr="00634C4F" w:rsidRDefault="00AD6B96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D78D961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>1. Acquisition of Control and its Effect on Losses</w:t>
                  </w:r>
                </w:p>
                <w:p w14:paraId="1038238D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 xml:space="preserve">2. Debt Forgiveness </w:t>
                  </w:r>
                </w:p>
                <w:p w14:paraId="54B88C5F" w14:textId="77777777" w:rsidR="00AD6B96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336478">
                    <w:rPr>
                      <w:color w:val="auto"/>
                      <w:sz w:val="22"/>
                      <w:szCs w:val="22"/>
                    </w:rPr>
                    <w:t>3. Amalgamations &amp; Windups and their use in Tax Planning</w:t>
                  </w:r>
                </w:p>
                <w:p w14:paraId="46EE0289" w14:textId="77777777" w:rsidR="00AD6B96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4. Goods and Services Tax (GST)</w:t>
                  </w:r>
                </w:p>
                <w:p w14:paraId="33E41C6F" w14:textId="77777777" w:rsidR="00AD6B96" w:rsidRPr="00336478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>
                    <w:rPr>
                      <w:color w:val="auto"/>
                      <w:sz w:val="22"/>
                      <w:szCs w:val="22"/>
                    </w:rPr>
                    <w:t>5. Additional Federal Taxes</w:t>
                  </w:r>
                </w:p>
              </w:tc>
            </w:tr>
            <w:tr w:rsidR="00AD6B96" w:rsidRPr="008B5EC9" w14:paraId="03DAE33B" w14:textId="77777777" w:rsidTr="00A7088C">
              <w:trPr>
                <w:trHeight w:val="1259"/>
              </w:trPr>
              <w:tc>
                <w:tcPr>
                  <w:tcW w:w="2213" w:type="dxa"/>
                </w:tcPr>
                <w:p w14:paraId="1CB68642" w14:textId="77777777" w:rsidR="00A7088C" w:rsidRDefault="00A7088C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  <w:p w14:paraId="5EBAF327" w14:textId="6A320A00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color w:val="auto"/>
                      <w:sz w:val="22"/>
                      <w:szCs w:val="22"/>
                    </w:rPr>
                    <w:t>Final Content Exam</w:t>
                  </w:r>
                </w:p>
              </w:tc>
              <w:tc>
                <w:tcPr>
                  <w:tcW w:w="2320" w:type="dxa"/>
                </w:tcPr>
                <w:p w14:paraId="132E027D" w14:textId="77777777" w:rsidR="00A7088C" w:rsidRDefault="00A7088C" w:rsidP="00C62007">
                  <w:pPr>
                    <w:jc w:val="center"/>
                    <w:rPr>
                      <w:b/>
                      <w:bCs/>
                      <w:i/>
                      <w:sz w:val="22"/>
                      <w:szCs w:val="22"/>
                    </w:rPr>
                  </w:pPr>
                </w:p>
                <w:p w14:paraId="683CF465" w14:textId="0B75E6D1" w:rsidR="00AD6B96" w:rsidRPr="002C41B7" w:rsidRDefault="00AD6B96" w:rsidP="00C62007">
                  <w:pPr>
                    <w:jc w:val="center"/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4D7DA84" w14:textId="77777777" w:rsidR="00A7088C" w:rsidRDefault="00A7088C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  <w:p w14:paraId="0578BC42" w14:textId="67222AFB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color w:val="auto"/>
                      <w:sz w:val="22"/>
                      <w:szCs w:val="22"/>
                    </w:rPr>
                    <w:t>The exam will cover materials in Lectures 5-8</w:t>
                  </w:r>
                  <w:r w:rsidRPr="002C41B7">
                    <w:rPr>
                      <w:color w:val="auto"/>
                      <w:sz w:val="22"/>
                      <w:szCs w:val="22"/>
                    </w:rPr>
                    <w:t xml:space="preserve"> (and material in Lectures 1 to 4 that is required to understand Lectures 5 to 8)</w:t>
                  </w:r>
                </w:p>
              </w:tc>
            </w:tr>
            <w:tr w:rsidR="00AD6B96" w:rsidRPr="008B5EC9" w14:paraId="71A784CB" w14:textId="77777777" w:rsidTr="004F20DF">
              <w:trPr>
                <w:trHeight w:val="701"/>
              </w:trPr>
              <w:tc>
                <w:tcPr>
                  <w:tcW w:w="2213" w:type="dxa"/>
                </w:tcPr>
                <w:p w14:paraId="30448DE0" w14:textId="77777777" w:rsidR="007A515B" w:rsidRDefault="007A515B" w:rsidP="00AD6B96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7F4C0B32" w14:textId="5A600249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Lecture 9</w:t>
                  </w:r>
                </w:p>
              </w:tc>
              <w:tc>
                <w:tcPr>
                  <w:tcW w:w="2320" w:type="dxa"/>
                </w:tcPr>
                <w:p w14:paraId="12EAED3A" w14:textId="77777777" w:rsidR="007A515B" w:rsidRDefault="007A515B" w:rsidP="003874FE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23568948" w14:textId="716F825E" w:rsidR="00AD6B96" w:rsidRPr="00834A04" w:rsidRDefault="00AD6B96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49DD5C68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1. Sale of Shares and Section 55(2)</w:t>
                  </w:r>
                </w:p>
                <w:p w14:paraId="4C2EE609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2. Partnerships and Joint Ventures</w:t>
                  </w:r>
                </w:p>
                <w:p w14:paraId="3E3BC275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3. The General Anti-Avoidance Rule (GAAR)</w:t>
                  </w:r>
                </w:p>
                <w:p w14:paraId="159FDE85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4. Major Causes of Liability Insurance Claims in Tax</w:t>
                  </w:r>
                </w:p>
                <w:p w14:paraId="4796E5FF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5. Introduction to Data Analytics</w:t>
                  </w:r>
                </w:p>
                <w:p w14:paraId="312849E4" w14:textId="17F8D31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6.</w:t>
                  </w:r>
                  <w:r w:rsidRPr="002C41B7">
                    <w:t xml:space="preserve"> </w:t>
                  </w:r>
                  <w:r w:rsidRPr="002C41B7">
                    <w:rPr>
                      <w:color w:val="auto"/>
                      <w:sz w:val="22"/>
                      <w:szCs w:val="22"/>
                    </w:rPr>
                    <w:t>Shareholder Manager Remuneration and Other Topics</w:t>
                  </w:r>
                </w:p>
              </w:tc>
            </w:tr>
            <w:tr w:rsidR="00AD6B96" w:rsidRPr="008B5EC9" w14:paraId="753D7745" w14:textId="77777777" w:rsidTr="004F20DF">
              <w:trPr>
                <w:trHeight w:val="701"/>
              </w:trPr>
              <w:tc>
                <w:tcPr>
                  <w:tcW w:w="2213" w:type="dxa"/>
                </w:tcPr>
                <w:p w14:paraId="3CD039AC" w14:textId="77777777" w:rsidR="007A515B" w:rsidRDefault="007A515B" w:rsidP="00AD6B96">
                  <w:pPr>
                    <w:rPr>
                      <w:color w:val="auto"/>
                      <w:sz w:val="22"/>
                      <w:szCs w:val="22"/>
                    </w:rPr>
                  </w:pPr>
                </w:p>
                <w:p w14:paraId="429E5F33" w14:textId="599B7B26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Lecture 10</w:t>
                  </w:r>
                </w:p>
              </w:tc>
              <w:tc>
                <w:tcPr>
                  <w:tcW w:w="2320" w:type="dxa"/>
                </w:tcPr>
                <w:p w14:paraId="312608D9" w14:textId="77777777" w:rsidR="007A515B" w:rsidRDefault="007A515B" w:rsidP="003874FE">
                  <w:pPr>
                    <w:rPr>
                      <w:i/>
                      <w:sz w:val="22"/>
                      <w:szCs w:val="22"/>
                    </w:rPr>
                  </w:pPr>
                </w:p>
                <w:p w14:paraId="50B70051" w14:textId="2EBB8CDF" w:rsidR="00AD6B96" w:rsidRPr="00834A04" w:rsidRDefault="00AD6B96" w:rsidP="004D6BF5">
                  <w:pPr>
                    <w:rPr>
                      <w:i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179406A2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 xml:space="preserve">1. Section 84.1 &amp; the QSBC capital gains exemption </w:t>
                  </w:r>
                </w:p>
                <w:p w14:paraId="24CF3B36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t>2. Corporate Reorganizations which are Automatic Rollovers</w:t>
                  </w:r>
                </w:p>
                <w:p w14:paraId="3D1F4F99" w14:textId="77777777" w:rsidR="00AD6B96" w:rsidRPr="002C41B7" w:rsidRDefault="00AD6B96" w:rsidP="00AD6B96">
                  <w:pPr>
                    <w:rPr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color w:val="auto"/>
                      <w:sz w:val="22"/>
                      <w:szCs w:val="22"/>
                    </w:rPr>
                    <w:lastRenderedPageBreak/>
                    <w:t>3. Estate Planning (including using trusts and post-mortem planning) and Estate Freezes</w:t>
                  </w:r>
                </w:p>
              </w:tc>
            </w:tr>
            <w:tr w:rsidR="00AD6B96" w:rsidRPr="008B5EC9" w14:paraId="43C26AE0" w14:textId="77777777" w:rsidTr="00A7088C">
              <w:trPr>
                <w:trHeight w:val="533"/>
              </w:trPr>
              <w:tc>
                <w:tcPr>
                  <w:tcW w:w="2213" w:type="dxa"/>
                </w:tcPr>
                <w:p w14:paraId="0B00364F" w14:textId="77777777" w:rsidR="00AD6B96" w:rsidRPr="002C41B7" w:rsidRDefault="00AD6B96" w:rsidP="00AD6B96">
                  <w:pPr>
                    <w:rPr>
                      <w:b/>
                      <w:i/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i/>
                      <w:color w:val="auto"/>
                      <w:sz w:val="22"/>
                      <w:szCs w:val="22"/>
                    </w:rPr>
                    <w:lastRenderedPageBreak/>
                    <w:t>Assignment 2</w:t>
                  </w:r>
                </w:p>
              </w:tc>
              <w:tc>
                <w:tcPr>
                  <w:tcW w:w="2320" w:type="dxa"/>
                </w:tcPr>
                <w:p w14:paraId="22302D7F" w14:textId="77777777" w:rsidR="00AD6B96" w:rsidRPr="002C41B7" w:rsidRDefault="00AD6B96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</w:p>
                <w:p w14:paraId="2D4E2ED7" w14:textId="77777777" w:rsidR="00AD6B96" w:rsidRPr="002C41B7" w:rsidRDefault="00AD6B96" w:rsidP="00AD6B96">
                  <w:pPr>
                    <w:rPr>
                      <w:b/>
                      <w:i/>
                      <w:color w:val="auto"/>
                      <w:sz w:val="22"/>
                      <w:szCs w:val="22"/>
                    </w:rPr>
                  </w:pPr>
                </w:p>
              </w:tc>
              <w:tc>
                <w:tcPr>
                  <w:tcW w:w="4329" w:type="dxa"/>
                </w:tcPr>
                <w:p w14:paraId="2B67AF72" w14:textId="66DC3E1D" w:rsidR="00AD6B96" w:rsidRPr="002C41B7" w:rsidRDefault="00AD6B96" w:rsidP="00AD6B96">
                  <w:pPr>
                    <w:rPr>
                      <w:b/>
                      <w:color w:val="auto"/>
                      <w:sz w:val="22"/>
                      <w:szCs w:val="22"/>
                    </w:rPr>
                  </w:pPr>
                  <w:r w:rsidRPr="002C41B7">
                    <w:rPr>
                      <w:b/>
                      <w:sz w:val="22"/>
                      <w:szCs w:val="22"/>
                    </w:rPr>
                    <w:t xml:space="preserve">Due </w:t>
                  </w:r>
                  <w:r w:rsidR="002E2E77">
                    <w:rPr>
                      <w:b/>
                      <w:sz w:val="22"/>
                      <w:szCs w:val="22"/>
                    </w:rPr>
                    <w:t>Tues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day, </w:t>
                  </w:r>
                  <w:r w:rsidR="0031690D">
                    <w:rPr>
                      <w:b/>
                      <w:sz w:val="22"/>
                      <w:szCs w:val="22"/>
                    </w:rPr>
                    <w:t>A</w:t>
                  </w:r>
                  <w:r w:rsidR="002E2E77">
                    <w:rPr>
                      <w:b/>
                      <w:sz w:val="22"/>
                      <w:szCs w:val="22"/>
                    </w:rPr>
                    <w:t>ug.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 </w:t>
                  </w:r>
                  <w:r w:rsidR="002E2E77">
                    <w:rPr>
                      <w:b/>
                      <w:sz w:val="22"/>
                      <w:szCs w:val="22"/>
                    </w:rPr>
                    <w:t>5</w:t>
                  </w:r>
                  <w:r w:rsidRPr="002C41B7">
                    <w:rPr>
                      <w:b/>
                      <w:sz w:val="22"/>
                      <w:szCs w:val="22"/>
                    </w:rPr>
                    <w:t xml:space="preserve"> at 5pm.  </w:t>
                  </w:r>
                  <w:r w:rsidRPr="002C41B7">
                    <w:rPr>
                      <w:bCs/>
                      <w:sz w:val="22"/>
                      <w:szCs w:val="22"/>
                    </w:rPr>
                    <w:t>Covers lectures 9 and 10</w:t>
                  </w:r>
                </w:p>
              </w:tc>
            </w:tr>
          </w:tbl>
          <w:p w14:paraId="148AF1A3" w14:textId="2E10B4CC" w:rsidR="00CF6FF3" w:rsidRPr="00CF6FF3" w:rsidRDefault="00CF6FF3" w:rsidP="00CF6FF3">
            <w:pPr>
              <w:tabs>
                <w:tab w:val="left" w:pos="1470"/>
              </w:tabs>
              <w:rPr>
                <w:sz w:val="20"/>
                <w:szCs w:val="20"/>
              </w:rPr>
            </w:pPr>
          </w:p>
        </w:tc>
      </w:tr>
    </w:tbl>
    <w:p w14:paraId="133C52D4" w14:textId="77777777" w:rsidR="0072089B" w:rsidRDefault="0072089B" w:rsidP="00231380"/>
    <w:p w14:paraId="40903B42" w14:textId="77777777" w:rsidR="0087675C" w:rsidRPr="00231380" w:rsidRDefault="0087675C" w:rsidP="00231380"/>
    <w:p w14:paraId="212251A4" w14:textId="10CCAA88" w:rsidR="00CD2BD7" w:rsidRDefault="00AE4F37" w:rsidP="00FD56BD">
      <w:pPr>
        <w:pStyle w:val="Heading1"/>
        <w:numPr>
          <w:ilvl w:val="0"/>
          <w:numId w:val="0"/>
        </w:numPr>
        <w:spacing w:before="0" w:after="0"/>
      </w:pPr>
      <w:r>
        <w:t>Important York Policies</w:t>
      </w:r>
    </w:p>
    <w:p w14:paraId="386188DF" w14:textId="77777777" w:rsidR="00CF6FF3" w:rsidRPr="00CF6FF3" w:rsidRDefault="00CF6FF3" w:rsidP="00CF6FF3"/>
    <w:p w14:paraId="2D26F6A7" w14:textId="6B4FFC1C" w:rsidR="00E04141" w:rsidRDefault="008A7B91" w:rsidP="00670CCB">
      <w:pPr>
        <w:spacing w:before="120" w:after="120"/>
        <w:rPr>
          <w:color w:val="auto"/>
          <w:lang w:val="en-CA" w:eastAsia="en-CA"/>
        </w:rPr>
      </w:pPr>
      <w:r>
        <w:rPr>
          <w:color w:val="auto"/>
          <w:lang w:val="en-CA" w:eastAsia="en-CA"/>
        </w:rPr>
        <w:t xml:space="preserve">For </w:t>
      </w:r>
      <w:r w:rsidRPr="008A7B91">
        <w:rPr>
          <w:color w:val="auto"/>
          <w:lang w:val="en-CA" w:eastAsia="en-CA"/>
        </w:rPr>
        <w:t>University, Faculty and School regulations please check</w:t>
      </w:r>
      <w:r w:rsidR="00670CCB">
        <w:rPr>
          <w:color w:val="auto"/>
          <w:lang w:val="en-CA" w:eastAsia="en-CA"/>
        </w:rPr>
        <w:t>:</w:t>
      </w:r>
    </w:p>
    <w:p w14:paraId="4A216BE7" w14:textId="77777777" w:rsidR="00670CCB" w:rsidRDefault="00670CCB" w:rsidP="00670CCB">
      <w:pPr>
        <w:spacing w:before="120" w:after="120"/>
        <w:rPr>
          <w:color w:val="auto"/>
          <w:lang w:val="en-CA" w:eastAsia="en-CA"/>
        </w:rPr>
      </w:pPr>
      <w:hyperlink r:id="rId12" w:history="1">
        <w:r>
          <w:rPr>
            <w:rStyle w:val="Hyperlink"/>
          </w:rPr>
          <w:t>Common Course Policies | School of Administrative Studies (yorku.ca)</w:t>
        </w:r>
      </w:hyperlink>
    </w:p>
    <w:p w14:paraId="7F3567E9" w14:textId="77777777" w:rsidR="00FD56BD" w:rsidRPr="006F1ED6" w:rsidRDefault="00FD56BD" w:rsidP="00670CCB">
      <w:pPr>
        <w:spacing w:before="120" w:after="120"/>
        <w:rPr>
          <w:color w:val="auto"/>
          <w:lang w:val="en-CA" w:eastAsia="en-CA"/>
        </w:rPr>
      </w:pPr>
    </w:p>
    <w:p w14:paraId="3EE06488" w14:textId="159252BC" w:rsidR="00315D73" w:rsidRPr="00315D73" w:rsidRDefault="00315D73" w:rsidP="00155075">
      <w:pPr>
        <w:pStyle w:val="NormalWeb"/>
        <w:spacing w:before="0" w:beforeAutospacing="0" w:after="0" w:afterAutospacing="0"/>
        <w:jc w:val="both"/>
        <w:rPr>
          <w:b/>
          <w:color w:val="auto"/>
        </w:rPr>
      </w:pPr>
      <w:r w:rsidRPr="00315D73">
        <w:rPr>
          <w:b/>
          <w:color w:val="auto"/>
        </w:rPr>
        <w:t>Services for Mature and Part-time Students</w:t>
      </w:r>
    </w:p>
    <w:p w14:paraId="417D9E3B" w14:textId="77777777" w:rsidR="00054BDF" w:rsidRDefault="00054BDF" w:rsidP="00155075">
      <w:pPr>
        <w:pStyle w:val="NormalWeb"/>
        <w:spacing w:before="0" w:beforeAutospacing="0" w:after="0" w:afterAutospacing="0"/>
      </w:pPr>
    </w:p>
    <w:p w14:paraId="73A30812" w14:textId="50798490" w:rsidR="00A7088C" w:rsidRPr="00A7088C" w:rsidRDefault="00315D73" w:rsidP="00155075">
      <w:pPr>
        <w:pStyle w:val="NormalWeb"/>
        <w:spacing w:before="0" w:beforeAutospacing="0" w:after="0" w:afterAutospacing="0"/>
        <w:rPr>
          <w:color w:val="0000FF"/>
          <w:u w:val="single"/>
        </w:rPr>
      </w:pPr>
      <w:r w:rsidRPr="00315D73">
        <w:t>The Atkinson</w:t>
      </w:r>
      <w:r>
        <w:t xml:space="preserve"> Centre for Mature and Part-time Students (ACMAPS) was</w:t>
      </w:r>
      <w:r>
        <w:br/>
        <w:t>established in 2007 to maintain and strengthen York University’s ongoing</w:t>
      </w:r>
      <w:r>
        <w:br/>
        <w:t>commitment to welcome and to serve the needs of mature and part-time</w:t>
      </w:r>
      <w:r>
        <w:br/>
        <w:t xml:space="preserve">students.  The mandate of the </w:t>
      </w:r>
      <w:proofErr w:type="spellStart"/>
      <w:r>
        <w:t>centre</w:t>
      </w:r>
      <w:proofErr w:type="spellEnd"/>
      <w:r>
        <w:t xml:space="preserve"> is based on four pillars: access,</w:t>
      </w:r>
      <w:r>
        <w:br/>
        <w:t>advocacy, support and research and includes raising awareness of issues</w:t>
      </w:r>
      <w:r>
        <w:br/>
        <w:t>that affect mature and part-time students across the university, leading</w:t>
      </w:r>
      <w:r>
        <w:br/>
        <w:t>and facilitating initiatives responding to the needs of these students, and</w:t>
      </w:r>
      <w:r>
        <w:br/>
        <w:t>advocating on their behalf at an institutional and individual level.  </w:t>
      </w:r>
      <w:r w:rsidR="00FD56BD">
        <w:t xml:space="preserve"> </w:t>
      </w:r>
      <w:r>
        <w:br/>
      </w:r>
      <w:r>
        <w:br/>
      </w:r>
      <w:r w:rsidRPr="00CD3302">
        <w:t>Address: ACMAPS 111 Central Square York University 4700 Keele Street</w:t>
      </w:r>
      <w:r w:rsidRPr="00CD3302">
        <w:br/>
        <w:t>Toronto, Ontario Canada M3J 1P3</w:t>
      </w:r>
      <w:r w:rsidR="00FD56BD">
        <w:t xml:space="preserve">. </w:t>
      </w:r>
      <w:r w:rsidRPr="00CD3302">
        <w:t>Phone: (416) 736-5770</w:t>
      </w:r>
      <w:r w:rsidR="00FD56BD">
        <w:t xml:space="preserve">. </w:t>
      </w:r>
      <w:r w:rsidRPr="00CD3302">
        <w:t xml:space="preserve">Email: </w:t>
      </w:r>
      <w:r w:rsidR="00CD3302" w:rsidRPr="00CD3302">
        <w:t>acmaps@yorku.ca</w:t>
      </w:r>
      <w:r w:rsidRPr="00CD3302">
        <w:br/>
        <w:t xml:space="preserve">Website: </w:t>
      </w:r>
      <w:hyperlink r:id="rId13" w:history="1">
        <w:r w:rsidR="00CD3302" w:rsidRPr="00641971">
          <w:rPr>
            <w:rStyle w:val="Hyperlink"/>
          </w:rPr>
          <w:t>https://acmaps.info.yorku.ca/</w:t>
        </w:r>
      </w:hyperlink>
    </w:p>
    <w:sectPr w:rsidR="00A7088C" w:rsidRPr="00A7088C" w:rsidSect="001A40D8">
      <w:headerReference w:type="default" r:id="rId14"/>
      <w:pgSz w:w="12240" w:h="15840" w:code="1"/>
      <w:pgMar w:top="1627" w:right="1800" w:bottom="1800" w:left="1800" w:header="1152" w:footer="115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AA3A8C" w14:textId="77777777" w:rsidR="005E37B9" w:rsidRDefault="005E37B9">
      <w:r>
        <w:separator/>
      </w:r>
    </w:p>
  </w:endnote>
  <w:endnote w:type="continuationSeparator" w:id="0">
    <w:p w14:paraId="7CD7DCE6" w14:textId="77777777" w:rsidR="005E37B9" w:rsidRDefault="005E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C9CA59" w14:textId="77777777" w:rsidR="005E37B9" w:rsidRDefault="005E37B9">
      <w:r>
        <w:separator/>
      </w:r>
    </w:p>
  </w:footnote>
  <w:footnote w:type="continuationSeparator" w:id="0">
    <w:p w14:paraId="19481CA4" w14:textId="77777777" w:rsidR="005E37B9" w:rsidRDefault="005E37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CBE9" w14:textId="77777777" w:rsidR="00193EFE" w:rsidRPr="00BD435D" w:rsidRDefault="00193EFE" w:rsidP="00D44592">
    <w:pPr>
      <w:pStyle w:val="Header"/>
      <w:pBdr>
        <w:bottom w:val="single" w:sz="4" w:space="1" w:color="C0C0C0"/>
      </w:pBdr>
      <w:tabs>
        <w:tab w:val="clear" w:pos="8640"/>
      </w:tabs>
      <w:rPr>
        <w:b/>
        <w:sz w:val="20"/>
        <w:szCs w:val="20"/>
      </w:rPr>
    </w:pPr>
    <w:r>
      <w:rPr>
        <w:b/>
        <w:sz w:val="20"/>
        <w:szCs w:val="20"/>
      </w:rPr>
      <w:t>4562 Outline</w:t>
    </w:r>
    <w:r w:rsidRPr="00ED33C4">
      <w:rPr>
        <w:b/>
        <w:color w:val="FF0000"/>
        <w:sz w:val="20"/>
        <w:szCs w:val="20"/>
      </w:rPr>
      <w:tab/>
    </w:r>
    <w:r>
      <w:rPr>
        <w:b/>
        <w:sz w:val="20"/>
        <w:szCs w:val="20"/>
      </w:rPr>
      <w:tab/>
      <w:t xml:space="preserve">                                     </w:t>
    </w:r>
    <w:r w:rsidRPr="0060194E">
      <w:rPr>
        <w:rStyle w:val="PageNumber"/>
        <w:b/>
        <w:sz w:val="20"/>
        <w:szCs w:val="20"/>
      </w:rPr>
      <w:t xml:space="preserve">Page </w:t>
    </w:r>
    <w:r w:rsidRPr="0060194E">
      <w:rPr>
        <w:rStyle w:val="PageNumber"/>
        <w:b/>
        <w:sz w:val="20"/>
        <w:szCs w:val="20"/>
      </w:rPr>
      <w:fldChar w:fldCharType="begin"/>
    </w:r>
    <w:r w:rsidRPr="0060194E">
      <w:rPr>
        <w:rStyle w:val="PageNumber"/>
        <w:b/>
        <w:sz w:val="20"/>
        <w:szCs w:val="20"/>
      </w:rPr>
      <w:instrText xml:space="preserve"> PAGE </w:instrText>
    </w:r>
    <w:r w:rsidRPr="0060194E">
      <w:rPr>
        <w:rStyle w:val="PageNumber"/>
        <w:b/>
        <w:sz w:val="20"/>
        <w:szCs w:val="20"/>
      </w:rPr>
      <w:fldChar w:fldCharType="separate"/>
    </w:r>
    <w:r w:rsidR="009709F1">
      <w:rPr>
        <w:rStyle w:val="PageNumber"/>
        <w:b/>
        <w:noProof/>
        <w:sz w:val="20"/>
        <w:szCs w:val="20"/>
      </w:rPr>
      <w:t>1</w:t>
    </w:r>
    <w:r w:rsidRPr="0060194E">
      <w:rPr>
        <w:rStyle w:val="PageNumber"/>
        <w:b/>
        <w:sz w:val="20"/>
        <w:szCs w:val="20"/>
      </w:rPr>
      <w:fldChar w:fldCharType="end"/>
    </w:r>
    <w:r w:rsidR="001F5017">
      <w:rPr>
        <w:rStyle w:val="PageNumber"/>
        <w:b/>
        <w:sz w:val="20"/>
        <w:szCs w:val="20"/>
      </w:rPr>
      <w:t xml:space="preserve"> of</w:t>
    </w:r>
    <w:r>
      <w:rPr>
        <w:rStyle w:val="PageNumber"/>
        <w:b/>
        <w:sz w:val="20"/>
        <w:szCs w:val="20"/>
      </w:rPr>
      <w:t xml:space="preserve"> </w:t>
    </w:r>
    <w:r w:rsidRPr="0060194E">
      <w:rPr>
        <w:rStyle w:val="PageNumber"/>
        <w:b/>
        <w:sz w:val="20"/>
        <w:szCs w:val="20"/>
      </w:rPr>
      <w:fldChar w:fldCharType="begin"/>
    </w:r>
    <w:r w:rsidRPr="0060194E">
      <w:rPr>
        <w:rStyle w:val="PageNumber"/>
        <w:b/>
        <w:sz w:val="20"/>
        <w:szCs w:val="20"/>
      </w:rPr>
      <w:instrText xml:space="preserve"> NUMPAGES </w:instrText>
    </w:r>
    <w:r w:rsidRPr="0060194E">
      <w:rPr>
        <w:rStyle w:val="PageNumber"/>
        <w:b/>
        <w:sz w:val="20"/>
        <w:szCs w:val="20"/>
      </w:rPr>
      <w:fldChar w:fldCharType="separate"/>
    </w:r>
    <w:r w:rsidR="009709F1">
      <w:rPr>
        <w:rStyle w:val="PageNumber"/>
        <w:b/>
        <w:noProof/>
        <w:sz w:val="20"/>
        <w:szCs w:val="20"/>
      </w:rPr>
      <w:t>11</w:t>
    </w:r>
    <w:r w:rsidRPr="0060194E">
      <w:rPr>
        <w:rStyle w:val="PageNumber"/>
        <w:b/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62018E6"/>
    <w:multiLevelType w:val="hybridMultilevel"/>
    <w:tmpl w:val="302E460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527C6B1"/>
    <w:multiLevelType w:val="hybridMultilevel"/>
    <w:tmpl w:val="95F96621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E045823"/>
    <w:multiLevelType w:val="multilevel"/>
    <w:tmpl w:val="9592A57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12B23"/>
    <w:multiLevelType w:val="multilevel"/>
    <w:tmpl w:val="940E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3C32A2"/>
    <w:multiLevelType w:val="hybridMultilevel"/>
    <w:tmpl w:val="2B18BFE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F3E5F1A"/>
    <w:multiLevelType w:val="hybridMultilevel"/>
    <w:tmpl w:val="FF7E2A3E"/>
    <w:lvl w:ilvl="0" w:tplc="5BA2CF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CEE0489"/>
    <w:multiLevelType w:val="hybridMultilevel"/>
    <w:tmpl w:val="4BF428F0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FB0DB0"/>
    <w:multiLevelType w:val="multilevel"/>
    <w:tmpl w:val="0486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900B1"/>
    <w:multiLevelType w:val="multilevel"/>
    <w:tmpl w:val="9592A57A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F3E52B6"/>
    <w:multiLevelType w:val="multilevel"/>
    <w:tmpl w:val="CFAC733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  <w:szCs w:val="24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 w:val="0"/>
        <w:sz w:val="26"/>
        <w:szCs w:val="26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/>
        <w:i/>
        <w:sz w:val="24"/>
        <w:szCs w:val="24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440"/>
        </w:tabs>
        <w:ind w:left="1440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84"/>
        </w:tabs>
        <w:ind w:left="1584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8"/>
        </w:tabs>
        <w:ind w:left="1728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72"/>
        </w:tabs>
        <w:ind w:left="18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016"/>
        </w:tabs>
        <w:ind w:left="2016" w:hanging="1584"/>
      </w:pPr>
      <w:rPr>
        <w:rFonts w:hint="default"/>
      </w:rPr>
    </w:lvl>
  </w:abstractNum>
  <w:abstractNum w:abstractNumId="10" w15:restartNumberingAfterBreak="0">
    <w:nsid w:val="535B1357"/>
    <w:multiLevelType w:val="hybridMultilevel"/>
    <w:tmpl w:val="4754F7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D474B0"/>
    <w:multiLevelType w:val="multilevel"/>
    <w:tmpl w:val="940E6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1658B7"/>
    <w:multiLevelType w:val="hybridMultilevel"/>
    <w:tmpl w:val="3EBC34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D60F22"/>
    <w:multiLevelType w:val="hybridMultilevel"/>
    <w:tmpl w:val="7562B8B8"/>
    <w:lvl w:ilvl="0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827089952">
    <w:abstractNumId w:val="9"/>
  </w:num>
  <w:num w:numId="2" w16cid:durableId="1808468976">
    <w:abstractNumId w:val="8"/>
  </w:num>
  <w:num w:numId="3" w16cid:durableId="518813419">
    <w:abstractNumId w:val="2"/>
  </w:num>
  <w:num w:numId="4" w16cid:durableId="1530215536">
    <w:abstractNumId w:val="13"/>
  </w:num>
  <w:num w:numId="5" w16cid:durableId="1312950454">
    <w:abstractNumId w:val="4"/>
  </w:num>
  <w:num w:numId="6" w16cid:durableId="1685133138">
    <w:abstractNumId w:val="5"/>
  </w:num>
  <w:num w:numId="7" w16cid:durableId="1401976528">
    <w:abstractNumId w:val="7"/>
  </w:num>
  <w:num w:numId="8" w16cid:durableId="1725981250">
    <w:abstractNumId w:val="6"/>
  </w:num>
  <w:num w:numId="9" w16cid:durableId="1473475557">
    <w:abstractNumId w:val="10"/>
  </w:num>
  <w:num w:numId="10" w16cid:durableId="1975404255">
    <w:abstractNumId w:val="11"/>
    <w:lvlOverride w:ilvl="0">
      <w:startOverride w:val="3"/>
    </w:lvlOverride>
  </w:num>
  <w:num w:numId="11" w16cid:durableId="702708001">
    <w:abstractNumId w:val="3"/>
  </w:num>
  <w:num w:numId="12" w16cid:durableId="1086801886">
    <w:abstractNumId w:val="1"/>
  </w:num>
  <w:num w:numId="13" w16cid:durableId="1333558766">
    <w:abstractNumId w:val="0"/>
  </w:num>
  <w:num w:numId="14" w16cid:durableId="1798833538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57"/>
    <w:rsid w:val="000019DB"/>
    <w:rsid w:val="000028D0"/>
    <w:rsid w:val="000043B5"/>
    <w:rsid w:val="000062E6"/>
    <w:rsid w:val="0000678C"/>
    <w:rsid w:val="000070B7"/>
    <w:rsid w:val="0000724C"/>
    <w:rsid w:val="00007728"/>
    <w:rsid w:val="00007738"/>
    <w:rsid w:val="000078E7"/>
    <w:rsid w:val="000117E7"/>
    <w:rsid w:val="00011B55"/>
    <w:rsid w:val="0001320E"/>
    <w:rsid w:val="00013347"/>
    <w:rsid w:val="00014267"/>
    <w:rsid w:val="0001689B"/>
    <w:rsid w:val="00017CED"/>
    <w:rsid w:val="00020448"/>
    <w:rsid w:val="0002172D"/>
    <w:rsid w:val="00025099"/>
    <w:rsid w:val="000252FE"/>
    <w:rsid w:val="00025DCA"/>
    <w:rsid w:val="00026767"/>
    <w:rsid w:val="0002737B"/>
    <w:rsid w:val="0002764D"/>
    <w:rsid w:val="00031391"/>
    <w:rsid w:val="0003237F"/>
    <w:rsid w:val="00032719"/>
    <w:rsid w:val="00033805"/>
    <w:rsid w:val="00034C68"/>
    <w:rsid w:val="0003534B"/>
    <w:rsid w:val="00035C86"/>
    <w:rsid w:val="000364BD"/>
    <w:rsid w:val="00036D02"/>
    <w:rsid w:val="000406C0"/>
    <w:rsid w:val="00041B01"/>
    <w:rsid w:val="00041B91"/>
    <w:rsid w:val="00041E6C"/>
    <w:rsid w:val="00043F98"/>
    <w:rsid w:val="00044C33"/>
    <w:rsid w:val="000462B3"/>
    <w:rsid w:val="000465FF"/>
    <w:rsid w:val="00047315"/>
    <w:rsid w:val="00050B58"/>
    <w:rsid w:val="000528BA"/>
    <w:rsid w:val="00053492"/>
    <w:rsid w:val="00053CA3"/>
    <w:rsid w:val="00054082"/>
    <w:rsid w:val="00054242"/>
    <w:rsid w:val="00054BDF"/>
    <w:rsid w:val="00057D35"/>
    <w:rsid w:val="00057E86"/>
    <w:rsid w:val="00060A04"/>
    <w:rsid w:val="0006439C"/>
    <w:rsid w:val="00064E2C"/>
    <w:rsid w:val="0006508D"/>
    <w:rsid w:val="00066298"/>
    <w:rsid w:val="00066802"/>
    <w:rsid w:val="00067B00"/>
    <w:rsid w:val="000704EC"/>
    <w:rsid w:val="00070CFE"/>
    <w:rsid w:val="0007121F"/>
    <w:rsid w:val="000724BE"/>
    <w:rsid w:val="0007399F"/>
    <w:rsid w:val="00074285"/>
    <w:rsid w:val="00076AC0"/>
    <w:rsid w:val="00077471"/>
    <w:rsid w:val="00077621"/>
    <w:rsid w:val="00077914"/>
    <w:rsid w:val="00077B02"/>
    <w:rsid w:val="00080351"/>
    <w:rsid w:val="00081A46"/>
    <w:rsid w:val="000825C5"/>
    <w:rsid w:val="00083DA0"/>
    <w:rsid w:val="00084E25"/>
    <w:rsid w:val="00085DF7"/>
    <w:rsid w:val="000862C8"/>
    <w:rsid w:val="00086DFE"/>
    <w:rsid w:val="00087264"/>
    <w:rsid w:val="00087905"/>
    <w:rsid w:val="00087A43"/>
    <w:rsid w:val="00087E30"/>
    <w:rsid w:val="00094BB5"/>
    <w:rsid w:val="00094E85"/>
    <w:rsid w:val="00095279"/>
    <w:rsid w:val="0009538E"/>
    <w:rsid w:val="000970B6"/>
    <w:rsid w:val="00097CBC"/>
    <w:rsid w:val="000A060D"/>
    <w:rsid w:val="000A0FA2"/>
    <w:rsid w:val="000A11BC"/>
    <w:rsid w:val="000A17F0"/>
    <w:rsid w:val="000A2647"/>
    <w:rsid w:val="000A2F7A"/>
    <w:rsid w:val="000A4073"/>
    <w:rsid w:val="000A48C6"/>
    <w:rsid w:val="000A5345"/>
    <w:rsid w:val="000A5607"/>
    <w:rsid w:val="000A5991"/>
    <w:rsid w:val="000A70B5"/>
    <w:rsid w:val="000B4102"/>
    <w:rsid w:val="000B4619"/>
    <w:rsid w:val="000B521D"/>
    <w:rsid w:val="000B721D"/>
    <w:rsid w:val="000C07DE"/>
    <w:rsid w:val="000C0E76"/>
    <w:rsid w:val="000C129B"/>
    <w:rsid w:val="000C1808"/>
    <w:rsid w:val="000C1DF3"/>
    <w:rsid w:val="000C79F5"/>
    <w:rsid w:val="000C7FB7"/>
    <w:rsid w:val="000D040B"/>
    <w:rsid w:val="000D0B07"/>
    <w:rsid w:val="000D3294"/>
    <w:rsid w:val="000D3721"/>
    <w:rsid w:val="000D545E"/>
    <w:rsid w:val="000D5B1E"/>
    <w:rsid w:val="000D67F4"/>
    <w:rsid w:val="000D684A"/>
    <w:rsid w:val="000D7798"/>
    <w:rsid w:val="000D7A2C"/>
    <w:rsid w:val="000E071E"/>
    <w:rsid w:val="000E11E6"/>
    <w:rsid w:val="000E22EA"/>
    <w:rsid w:val="000E4E5D"/>
    <w:rsid w:val="000E6DAE"/>
    <w:rsid w:val="000E7D00"/>
    <w:rsid w:val="000E7E7D"/>
    <w:rsid w:val="000E7EF1"/>
    <w:rsid w:val="000F08AC"/>
    <w:rsid w:val="000F13EC"/>
    <w:rsid w:val="000F1718"/>
    <w:rsid w:val="000F2E1D"/>
    <w:rsid w:val="000F2EA4"/>
    <w:rsid w:val="000F2F59"/>
    <w:rsid w:val="000F3370"/>
    <w:rsid w:val="000F4E0F"/>
    <w:rsid w:val="000F6CD5"/>
    <w:rsid w:val="000F7EC7"/>
    <w:rsid w:val="00100611"/>
    <w:rsid w:val="00100E2E"/>
    <w:rsid w:val="00103BB8"/>
    <w:rsid w:val="001049D7"/>
    <w:rsid w:val="00106390"/>
    <w:rsid w:val="00106F1B"/>
    <w:rsid w:val="0010781F"/>
    <w:rsid w:val="00110D9E"/>
    <w:rsid w:val="00110E82"/>
    <w:rsid w:val="00111692"/>
    <w:rsid w:val="00112E01"/>
    <w:rsid w:val="001161B2"/>
    <w:rsid w:val="0011656C"/>
    <w:rsid w:val="00116AB1"/>
    <w:rsid w:val="00116CDE"/>
    <w:rsid w:val="0012293E"/>
    <w:rsid w:val="00123055"/>
    <w:rsid w:val="00125862"/>
    <w:rsid w:val="001258E6"/>
    <w:rsid w:val="00125944"/>
    <w:rsid w:val="00127B93"/>
    <w:rsid w:val="00127E9A"/>
    <w:rsid w:val="00127ECF"/>
    <w:rsid w:val="00132FC0"/>
    <w:rsid w:val="001332EB"/>
    <w:rsid w:val="001337EF"/>
    <w:rsid w:val="001358DF"/>
    <w:rsid w:val="00135EC0"/>
    <w:rsid w:val="00136EC2"/>
    <w:rsid w:val="001404AA"/>
    <w:rsid w:val="00141FEC"/>
    <w:rsid w:val="0014213B"/>
    <w:rsid w:val="00143E54"/>
    <w:rsid w:val="0014459B"/>
    <w:rsid w:val="001446A2"/>
    <w:rsid w:val="00147395"/>
    <w:rsid w:val="00147794"/>
    <w:rsid w:val="00150187"/>
    <w:rsid w:val="001514CF"/>
    <w:rsid w:val="00153A0E"/>
    <w:rsid w:val="001542D5"/>
    <w:rsid w:val="00155075"/>
    <w:rsid w:val="00160A65"/>
    <w:rsid w:val="00160DC6"/>
    <w:rsid w:val="00161271"/>
    <w:rsid w:val="00162D98"/>
    <w:rsid w:val="001644A6"/>
    <w:rsid w:val="00167BCF"/>
    <w:rsid w:val="001736E3"/>
    <w:rsid w:val="001736F9"/>
    <w:rsid w:val="0017450E"/>
    <w:rsid w:val="00174D97"/>
    <w:rsid w:val="00174E6E"/>
    <w:rsid w:val="001754C0"/>
    <w:rsid w:val="00175BFA"/>
    <w:rsid w:val="00176D2E"/>
    <w:rsid w:val="00180FC6"/>
    <w:rsid w:val="001845C0"/>
    <w:rsid w:val="00184B2E"/>
    <w:rsid w:val="0018652A"/>
    <w:rsid w:val="00186E7A"/>
    <w:rsid w:val="00187428"/>
    <w:rsid w:val="00187BDD"/>
    <w:rsid w:val="00190937"/>
    <w:rsid w:val="00190E95"/>
    <w:rsid w:val="00191569"/>
    <w:rsid w:val="0019180E"/>
    <w:rsid w:val="00191F63"/>
    <w:rsid w:val="00193244"/>
    <w:rsid w:val="00193DA2"/>
    <w:rsid w:val="00193EFE"/>
    <w:rsid w:val="00195E7E"/>
    <w:rsid w:val="00195E82"/>
    <w:rsid w:val="001962E1"/>
    <w:rsid w:val="0019772D"/>
    <w:rsid w:val="00197D28"/>
    <w:rsid w:val="001A0C9B"/>
    <w:rsid w:val="001A11FE"/>
    <w:rsid w:val="001A1260"/>
    <w:rsid w:val="001A3D48"/>
    <w:rsid w:val="001A40D8"/>
    <w:rsid w:val="001A4428"/>
    <w:rsid w:val="001A5BC4"/>
    <w:rsid w:val="001B1806"/>
    <w:rsid w:val="001B1D52"/>
    <w:rsid w:val="001B2D9F"/>
    <w:rsid w:val="001B3A3E"/>
    <w:rsid w:val="001B3C73"/>
    <w:rsid w:val="001B53FC"/>
    <w:rsid w:val="001B5C98"/>
    <w:rsid w:val="001B65CB"/>
    <w:rsid w:val="001C13AE"/>
    <w:rsid w:val="001C18D1"/>
    <w:rsid w:val="001C32B4"/>
    <w:rsid w:val="001C33A1"/>
    <w:rsid w:val="001C3C4D"/>
    <w:rsid w:val="001C41AA"/>
    <w:rsid w:val="001C5D70"/>
    <w:rsid w:val="001C6A57"/>
    <w:rsid w:val="001C7546"/>
    <w:rsid w:val="001C7BEA"/>
    <w:rsid w:val="001D03C6"/>
    <w:rsid w:val="001D190E"/>
    <w:rsid w:val="001D195C"/>
    <w:rsid w:val="001D1CAC"/>
    <w:rsid w:val="001D239E"/>
    <w:rsid w:val="001D29FF"/>
    <w:rsid w:val="001D2E54"/>
    <w:rsid w:val="001D4CE1"/>
    <w:rsid w:val="001D57E6"/>
    <w:rsid w:val="001D61F2"/>
    <w:rsid w:val="001D64DC"/>
    <w:rsid w:val="001D66F6"/>
    <w:rsid w:val="001D6AE0"/>
    <w:rsid w:val="001E0284"/>
    <w:rsid w:val="001E2502"/>
    <w:rsid w:val="001E31CA"/>
    <w:rsid w:val="001E4BCF"/>
    <w:rsid w:val="001E77AD"/>
    <w:rsid w:val="001E7D16"/>
    <w:rsid w:val="001F02E2"/>
    <w:rsid w:val="001F087C"/>
    <w:rsid w:val="001F32A7"/>
    <w:rsid w:val="001F35BC"/>
    <w:rsid w:val="001F3819"/>
    <w:rsid w:val="001F3E9D"/>
    <w:rsid w:val="001F5017"/>
    <w:rsid w:val="001F5511"/>
    <w:rsid w:val="001F5EE5"/>
    <w:rsid w:val="001F6D31"/>
    <w:rsid w:val="001F7EDF"/>
    <w:rsid w:val="00201197"/>
    <w:rsid w:val="0020216C"/>
    <w:rsid w:val="002022A4"/>
    <w:rsid w:val="00202FE4"/>
    <w:rsid w:val="0020420F"/>
    <w:rsid w:val="0020442A"/>
    <w:rsid w:val="00204682"/>
    <w:rsid w:val="00204FD6"/>
    <w:rsid w:val="00205F3C"/>
    <w:rsid w:val="0021028E"/>
    <w:rsid w:val="002105BA"/>
    <w:rsid w:val="002109D7"/>
    <w:rsid w:val="002120E0"/>
    <w:rsid w:val="0021321C"/>
    <w:rsid w:val="002141F9"/>
    <w:rsid w:val="0021646A"/>
    <w:rsid w:val="00216F0E"/>
    <w:rsid w:val="002176D7"/>
    <w:rsid w:val="00220172"/>
    <w:rsid w:val="00220920"/>
    <w:rsid w:val="00220A82"/>
    <w:rsid w:val="00222462"/>
    <w:rsid w:val="00222A0C"/>
    <w:rsid w:val="00224252"/>
    <w:rsid w:val="00226CB2"/>
    <w:rsid w:val="00231380"/>
    <w:rsid w:val="0023232C"/>
    <w:rsid w:val="00232D56"/>
    <w:rsid w:val="00233862"/>
    <w:rsid w:val="00233BB9"/>
    <w:rsid w:val="00234F4C"/>
    <w:rsid w:val="00235398"/>
    <w:rsid w:val="00237CDB"/>
    <w:rsid w:val="00241A71"/>
    <w:rsid w:val="00241FA9"/>
    <w:rsid w:val="002426F7"/>
    <w:rsid w:val="00242C70"/>
    <w:rsid w:val="002432D3"/>
    <w:rsid w:val="00244E2C"/>
    <w:rsid w:val="00246F16"/>
    <w:rsid w:val="002470EF"/>
    <w:rsid w:val="002473D8"/>
    <w:rsid w:val="00247DD4"/>
    <w:rsid w:val="002525ED"/>
    <w:rsid w:val="002526D6"/>
    <w:rsid w:val="00253A07"/>
    <w:rsid w:val="00254A49"/>
    <w:rsid w:val="0025646C"/>
    <w:rsid w:val="00256FA1"/>
    <w:rsid w:val="00257021"/>
    <w:rsid w:val="00257438"/>
    <w:rsid w:val="002608B6"/>
    <w:rsid w:val="002621B4"/>
    <w:rsid w:val="00262EA0"/>
    <w:rsid w:val="00263965"/>
    <w:rsid w:val="00266B55"/>
    <w:rsid w:val="002678C5"/>
    <w:rsid w:val="002710AA"/>
    <w:rsid w:val="002738B2"/>
    <w:rsid w:val="0027447A"/>
    <w:rsid w:val="00274D9B"/>
    <w:rsid w:val="00276253"/>
    <w:rsid w:val="00276F3A"/>
    <w:rsid w:val="002803B0"/>
    <w:rsid w:val="00281044"/>
    <w:rsid w:val="00281F11"/>
    <w:rsid w:val="002820EC"/>
    <w:rsid w:val="00283447"/>
    <w:rsid w:val="00285102"/>
    <w:rsid w:val="00285603"/>
    <w:rsid w:val="00285665"/>
    <w:rsid w:val="00285740"/>
    <w:rsid w:val="0028681B"/>
    <w:rsid w:val="00286E4E"/>
    <w:rsid w:val="00287E08"/>
    <w:rsid w:val="002905B7"/>
    <w:rsid w:val="002917C2"/>
    <w:rsid w:val="00291CAB"/>
    <w:rsid w:val="00291D74"/>
    <w:rsid w:val="0029372A"/>
    <w:rsid w:val="00293B66"/>
    <w:rsid w:val="002942C9"/>
    <w:rsid w:val="00296DD1"/>
    <w:rsid w:val="00296F03"/>
    <w:rsid w:val="002978A7"/>
    <w:rsid w:val="002A1319"/>
    <w:rsid w:val="002A1ED6"/>
    <w:rsid w:val="002A200D"/>
    <w:rsid w:val="002A25DF"/>
    <w:rsid w:val="002A2C14"/>
    <w:rsid w:val="002A3691"/>
    <w:rsid w:val="002A3A3E"/>
    <w:rsid w:val="002A6737"/>
    <w:rsid w:val="002A71FF"/>
    <w:rsid w:val="002B08F0"/>
    <w:rsid w:val="002B09D0"/>
    <w:rsid w:val="002B3667"/>
    <w:rsid w:val="002B64FF"/>
    <w:rsid w:val="002B6F9C"/>
    <w:rsid w:val="002B77F4"/>
    <w:rsid w:val="002C07AE"/>
    <w:rsid w:val="002C0A2B"/>
    <w:rsid w:val="002C0BEC"/>
    <w:rsid w:val="002C0EFB"/>
    <w:rsid w:val="002C1DBC"/>
    <w:rsid w:val="002C3F1E"/>
    <w:rsid w:val="002C41B7"/>
    <w:rsid w:val="002C450A"/>
    <w:rsid w:val="002C4C02"/>
    <w:rsid w:val="002C4D77"/>
    <w:rsid w:val="002C4F0C"/>
    <w:rsid w:val="002C5724"/>
    <w:rsid w:val="002C655E"/>
    <w:rsid w:val="002C68F7"/>
    <w:rsid w:val="002C76BC"/>
    <w:rsid w:val="002D07A9"/>
    <w:rsid w:val="002D2680"/>
    <w:rsid w:val="002D26AF"/>
    <w:rsid w:val="002D36F8"/>
    <w:rsid w:val="002D4D8F"/>
    <w:rsid w:val="002D67BD"/>
    <w:rsid w:val="002D6F73"/>
    <w:rsid w:val="002D7DF0"/>
    <w:rsid w:val="002E2747"/>
    <w:rsid w:val="002E2E77"/>
    <w:rsid w:val="002E52E3"/>
    <w:rsid w:val="002E59FD"/>
    <w:rsid w:val="002E6497"/>
    <w:rsid w:val="002E6807"/>
    <w:rsid w:val="002E692C"/>
    <w:rsid w:val="002E7502"/>
    <w:rsid w:val="002F0152"/>
    <w:rsid w:val="002F11D2"/>
    <w:rsid w:val="002F28B2"/>
    <w:rsid w:val="002F2A0F"/>
    <w:rsid w:val="002F457B"/>
    <w:rsid w:val="002F45F0"/>
    <w:rsid w:val="002F4898"/>
    <w:rsid w:val="002F5BB7"/>
    <w:rsid w:val="002F628D"/>
    <w:rsid w:val="002F66D3"/>
    <w:rsid w:val="002F6A55"/>
    <w:rsid w:val="00300826"/>
    <w:rsid w:val="003019F8"/>
    <w:rsid w:val="00302D1A"/>
    <w:rsid w:val="003051CE"/>
    <w:rsid w:val="00305A98"/>
    <w:rsid w:val="00305B94"/>
    <w:rsid w:val="003062C6"/>
    <w:rsid w:val="003100C1"/>
    <w:rsid w:val="00310BE3"/>
    <w:rsid w:val="003121A8"/>
    <w:rsid w:val="00313012"/>
    <w:rsid w:val="0031348B"/>
    <w:rsid w:val="00315531"/>
    <w:rsid w:val="00315840"/>
    <w:rsid w:val="00315D73"/>
    <w:rsid w:val="0031682D"/>
    <w:rsid w:val="0031690D"/>
    <w:rsid w:val="00320ED3"/>
    <w:rsid w:val="00320F25"/>
    <w:rsid w:val="0032127A"/>
    <w:rsid w:val="003220DD"/>
    <w:rsid w:val="003225E6"/>
    <w:rsid w:val="00323A73"/>
    <w:rsid w:val="00324203"/>
    <w:rsid w:val="003242B2"/>
    <w:rsid w:val="0032440A"/>
    <w:rsid w:val="00324E22"/>
    <w:rsid w:val="0032552D"/>
    <w:rsid w:val="00326903"/>
    <w:rsid w:val="00326F38"/>
    <w:rsid w:val="003319B5"/>
    <w:rsid w:val="00332FEF"/>
    <w:rsid w:val="0033389A"/>
    <w:rsid w:val="0033491F"/>
    <w:rsid w:val="00335F00"/>
    <w:rsid w:val="00336478"/>
    <w:rsid w:val="0033656F"/>
    <w:rsid w:val="00337D21"/>
    <w:rsid w:val="00337E43"/>
    <w:rsid w:val="0034019A"/>
    <w:rsid w:val="003419AB"/>
    <w:rsid w:val="003431F7"/>
    <w:rsid w:val="003434EB"/>
    <w:rsid w:val="00343A6E"/>
    <w:rsid w:val="00343BAF"/>
    <w:rsid w:val="00343C6B"/>
    <w:rsid w:val="003451A9"/>
    <w:rsid w:val="0034556F"/>
    <w:rsid w:val="00347AAC"/>
    <w:rsid w:val="003503C2"/>
    <w:rsid w:val="00351066"/>
    <w:rsid w:val="00353033"/>
    <w:rsid w:val="0035496B"/>
    <w:rsid w:val="00356DD5"/>
    <w:rsid w:val="00356FE8"/>
    <w:rsid w:val="0035707F"/>
    <w:rsid w:val="0035756F"/>
    <w:rsid w:val="00361C81"/>
    <w:rsid w:val="00361D1C"/>
    <w:rsid w:val="003621BD"/>
    <w:rsid w:val="0036239C"/>
    <w:rsid w:val="00362C0E"/>
    <w:rsid w:val="00363235"/>
    <w:rsid w:val="003638CC"/>
    <w:rsid w:val="00364102"/>
    <w:rsid w:val="00364F94"/>
    <w:rsid w:val="00365A38"/>
    <w:rsid w:val="0036783D"/>
    <w:rsid w:val="003679AB"/>
    <w:rsid w:val="0037051B"/>
    <w:rsid w:val="00370D07"/>
    <w:rsid w:val="00371A48"/>
    <w:rsid w:val="0037208C"/>
    <w:rsid w:val="00372597"/>
    <w:rsid w:val="003745FA"/>
    <w:rsid w:val="00374633"/>
    <w:rsid w:val="00375071"/>
    <w:rsid w:val="003750E7"/>
    <w:rsid w:val="00375F74"/>
    <w:rsid w:val="0037607E"/>
    <w:rsid w:val="00376659"/>
    <w:rsid w:val="00376C9C"/>
    <w:rsid w:val="003773BF"/>
    <w:rsid w:val="003775C9"/>
    <w:rsid w:val="00377815"/>
    <w:rsid w:val="00380350"/>
    <w:rsid w:val="0038097D"/>
    <w:rsid w:val="0038135E"/>
    <w:rsid w:val="00381689"/>
    <w:rsid w:val="00381B66"/>
    <w:rsid w:val="00382277"/>
    <w:rsid w:val="003826E8"/>
    <w:rsid w:val="00382A36"/>
    <w:rsid w:val="0038726C"/>
    <w:rsid w:val="003874FE"/>
    <w:rsid w:val="00387D5C"/>
    <w:rsid w:val="0039321D"/>
    <w:rsid w:val="003936DA"/>
    <w:rsid w:val="0039480B"/>
    <w:rsid w:val="00394E2F"/>
    <w:rsid w:val="003954CE"/>
    <w:rsid w:val="00395DD1"/>
    <w:rsid w:val="003A2144"/>
    <w:rsid w:val="003A368B"/>
    <w:rsid w:val="003A3AE3"/>
    <w:rsid w:val="003A3B69"/>
    <w:rsid w:val="003A40F1"/>
    <w:rsid w:val="003A4566"/>
    <w:rsid w:val="003A4D1E"/>
    <w:rsid w:val="003A5403"/>
    <w:rsid w:val="003A5F5B"/>
    <w:rsid w:val="003A6639"/>
    <w:rsid w:val="003A67E2"/>
    <w:rsid w:val="003A68F9"/>
    <w:rsid w:val="003A691A"/>
    <w:rsid w:val="003A7D14"/>
    <w:rsid w:val="003B0ACC"/>
    <w:rsid w:val="003B1D5A"/>
    <w:rsid w:val="003B2264"/>
    <w:rsid w:val="003B31E7"/>
    <w:rsid w:val="003B4258"/>
    <w:rsid w:val="003B4704"/>
    <w:rsid w:val="003B54E7"/>
    <w:rsid w:val="003B5A5F"/>
    <w:rsid w:val="003B5CF2"/>
    <w:rsid w:val="003B64E1"/>
    <w:rsid w:val="003B6B35"/>
    <w:rsid w:val="003B7026"/>
    <w:rsid w:val="003C13C5"/>
    <w:rsid w:val="003C15B6"/>
    <w:rsid w:val="003C16A9"/>
    <w:rsid w:val="003C2020"/>
    <w:rsid w:val="003C4EF6"/>
    <w:rsid w:val="003C7828"/>
    <w:rsid w:val="003C7AC4"/>
    <w:rsid w:val="003C7C47"/>
    <w:rsid w:val="003D14F1"/>
    <w:rsid w:val="003D20FE"/>
    <w:rsid w:val="003D2F25"/>
    <w:rsid w:val="003D36E9"/>
    <w:rsid w:val="003D3C2B"/>
    <w:rsid w:val="003D43B1"/>
    <w:rsid w:val="003D4CF9"/>
    <w:rsid w:val="003D675B"/>
    <w:rsid w:val="003D7E0A"/>
    <w:rsid w:val="003D7E1C"/>
    <w:rsid w:val="003E008B"/>
    <w:rsid w:val="003E05D5"/>
    <w:rsid w:val="003E1E1E"/>
    <w:rsid w:val="003E2653"/>
    <w:rsid w:val="003E3BA2"/>
    <w:rsid w:val="003E3E11"/>
    <w:rsid w:val="003E5304"/>
    <w:rsid w:val="003E691F"/>
    <w:rsid w:val="003E7815"/>
    <w:rsid w:val="003F1E1F"/>
    <w:rsid w:val="003F2349"/>
    <w:rsid w:val="003F29A2"/>
    <w:rsid w:val="003F29DC"/>
    <w:rsid w:val="003F3CD9"/>
    <w:rsid w:val="003F49B5"/>
    <w:rsid w:val="003F6BDC"/>
    <w:rsid w:val="003F781C"/>
    <w:rsid w:val="00400953"/>
    <w:rsid w:val="00401396"/>
    <w:rsid w:val="00401C7C"/>
    <w:rsid w:val="00405FC0"/>
    <w:rsid w:val="004062F9"/>
    <w:rsid w:val="00406561"/>
    <w:rsid w:val="0040755A"/>
    <w:rsid w:val="00407C32"/>
    <w:rsid w:val="00410B66"/>
    <w:rsid w:val="00410CD2"/>
    <w:rsid w:val="00411BE2"/>
    <w:rsid w:val="00412CB8"/>
    <w:rsid w:val="00413B52"/>
    <w:rsid w:val="004145E1"/>
    <w:rsid w:val="004146FC"/>
    <w:rsid w:val="00414E70"/>
    <w:rsid w:val="00415D88"/>
    <w:rsid w:val="0041601B"/>
    <w:rsid w:val="00417D21"/>
    <w:rsid w:val="0042132D"/>
    <w:rsid w:val="0042219C"/>
    <w:rsid w:val="00423883"/>
    <w:rsid w:val="00423A27"/>
    <w:rsid w:val="00424931"/>
    <w:rsid w:val="00426377"/>
    <w:rsid w:val="00427470"/>
    <w:rsid w:val="004277C0"/>
    <w:rsid w:val="004315F2"/>
    <w:rsid w:val="0043287E"/>
    <w:rsid w:val="004338E7"/>
    <w:rsid w:val="00434784"/>
    <w:rsid w:val="004347C7"/>
    <w:rsid w:val="00435B3F"/>
    <w:rsid w:val="004374A9"/>
    <w:rsid w:val="0043750D"/>
    <w:rsid w:val="004378E2"/>
    <w:rsid w:val="00437B12"/>
    <w:rsid w:val="004404DF"/>
    <w:rsid w:val="0044406A"/>
    <w:rsid w:val="00447057"/>
    <w:rsid w:val="004477DA"/>
    <w:rsid w:val="00447936"/>
    <w:rsid w:val="004505E5"/>
    <w:rsid w:val="00451655"/>
    <w:rsid w:val="00454442"/>
    <w:rsid w:val="004546DA"/>
    <w:rsid w:val="00454D96"/>
    <w:rsid w:val="00455711"/>
    <w:rsid w:val="00455A09"/>
    <w:rsid w:val="00455DD8"/>
    <w:rsid w:val="00456616"/>
    <w:rsid w:val="00456D21"/>
    <w:rsid w:val="0045743C"/>
    <w:rsid w:val="004618B6"/>
    <w:rsid w:val="00461BE6"/>
    <w:rsid w:val="004642F5"/>
    <w:rsid w:val="004644DF"/>
    <w:rsid w:val="004657CC"/>
    <w:rsid w:val="00465FE5"/>
    <w:rsid w:val="004703FA"/>
    <w:rsid w:val="00471AE1"/>
    <w:rsid w:val="004722BA"/>
    <w:rsid w:val="00472D8B"/>
    <w:rsid w:val="004731C1"/>
    <w:rsid w:val="00473228"/>
    <w:rsid w:val="00473D1F"/>
    <w:rsid w:val="0047681C"/>
    <w:rsid w:val="00476B95"/>
    <w:rsid w:val="0047773F"/>
    <w:rsid w:val="00481EF1"/>
    <w:rsid w:val="00482956"/>
    <w:rsid w:val="00485173"/>
    <w:rsid w:val="00485953"/>
    <w:rsid w:val="00485CA5"/>
    <w:rsid w:val="004867A6"/>
    <w:rsid w:val="00487C2D"/>
    <w:rsid w:val="00490110"/>
    <w:rsid w:val="00491437"/>
    <w:rsid w:val="00492882"/>
    <w:rsid w:val="00493496"/>
    <w:rsid w:val="0049404C"/>
    <w:rsid w:val="00494488"/>
    <w:rsid w:val="0049465F"/>
    <w:rsid w:val="00495BA5"/>
    <w:rsid w:val="004A03E7"/>
    <w:rsid w:val="004A111C"/>
    <w:rsid w:val="004A13DA"/>
    <w:rsid w:val="004A1804"/>
    <w:rsid w:val="004A20C0"/>
    <w:rsid w:val="004A32CC"/>
    <w:rsid w:val="004A35C2"/>
    <w:rsid w:val="004A3F3A"/>
    <w:rsid w:val="004A409C"/>
    <w:rsid w:val="004A6022"/>
    <w:rsid w:val="004A6911"/>
    <w:rsid w:val="004A79B9"/>
    <w:rsid w:val="004A7DFA"/>
    <w:rsid w:val="004A7F1F"/>
    <w:rsid w:val="004B17D1"/>
    <w:rsid w:val="004B4820"/>
    <w:rsid w:val="004B4CAA"/>
    <w:rsid w:val="004B5A75"/>
    <w:rsid w:val="004B5DF9"/>
    <w:rsid w:val="004B6905"/>
    <w:rsid w:val="004C1706"/>
    <w:rsid w:val="004C1B0D"/>
    <w:rsid w:val="004C3600"/>
    <w:rsid w:val="004C5405"/>
    <w:rsid w:val="004C579D"/>
    <w:rsid w:val="004C59B4"/>
    <w:rsid w:val="004C5AD5"/>
    <w:rsid w:val="004C6190"/>
    <w:rsid w:val="004C65EF"/>
    <w:rsid w:val="004D01F9"/>
    <w:rsid w:val="004D056A"/>
    <w:rsid w:val="004D19D6"/>
    <w:rsid w:val="004D1DEF"/>
    <w:rsid w:val="004D422A"/>
    <w:rsid w:val="004D43C3"/>
    <w:rsid w:val="004D46A1"/>
    <w:rsid w:val="004D4EC6"/>
    <w:rsid w:val="004D6159"/>
    <w:rsid w:val="004D6358"/>
    <w:rsid w:val="004D65F3"/>
    <w:rsid w:val="004D6BF5"/>
    <w:rsid w:val="004E0C02"/>
    <w:rsid w:val="004E1659"/>
    <w:rsid w:val="004E35C8"/>
    <w:rsid w:val="004E3DBE"/>
    <w:rsid w:val="004E5AD9"/>
    <w:rsid w:val="004E5DF9"/>
    <w:rsid w:val="004E6101"/>
    <w:rsid w:val="004E62ED"/>
    <w:rsid w:val="004E6602"/>
    <w:rsid w:val="004E6DCB"/>
    <w:rsid w:val="004E767C"/>
    <w:rsid w:val="004E7C4B"/>
    <w:rsid w:val="004F0EAF"/>
    <w:rsid w:val="004F14FE"/>
    <w:rsid w:val="004F20DF"/>
    <w:rsid w:val="004F243A"/>
    <w:rsid w:val="004F260A"/>
    <w:rsid w:val="004F5D68"/>
    <w:rsid w:val="00500A05"/>
    <w:rsid w:val="00500D38"/>
    <w:rsid w:val="005011B4"/>
    <w:rsid w:val="005012D7"/>
    <w:rsid w:val="0050174A"/>
    <w:rsid w:val="00502009"/>
    <w:rsid w:val="00502734"/>
    <w:rsid w:val="00502E31"/>
    <w:rsid w:val="005071DA"/>
    <w:rsid w:val="0051069F"/>
    <w:rsid w:val="00510F7B"/>
    <w:rsid w:val="00511735"/>
    <w:rsid w:val="00511F42"/>
    <w:rsid w:val="00512970"/>
    <w:rsid w:val="00512DAE"/>
    <w:rsid w:val="005139DA"/>
    <w:rsid w:val="005147A9"/>
    <w:rsid w:val="00515B82"/>
    <w:rsid w:val="00520651"/>
    <w:rsid w:val="00521707"/>
    <w:rsid w:val="00521E59"/>
    <w:rsid w:val="00524171"/>
    <w:rsid w:val="00524F52"/>
    <w:rsid w:val="0052529F"/>
    <w:rsid w:val="00525FFD"/>
    <w:rsid w:val="00527ECA"/>
    <w:rsid w:val="00530310"/>
    <w:rsid w:val="00530A76"/>
    <w:rsid w:val="0053191E"/>
    <w:rsid w:val="0053209F"/>
    <w:rsid w:val="00532372"/>
    <w:rsid w:val="0053468F"/>
    <w:rsid w:val="00535B59"/>
    <w:rsid w:val="005365D7"/>
    <w:rsid w:val="0053673B"/>
    <w:rsid w:val="0053733D"/>
    <w:rsid w:val="00540ADD"/>
    <w:rsid w:val="005411D9"/>
    <w:rsid w:val="005416E5"/>
    <w:rsid w:val="0054277D"/>
    <w:rsid w:val="00542E35"/>
    <w:rsid w:val="00543985"/>
    <w:rsid w:val="00543AA1"/>
    <w:rsid w:val="00544975"/>
    <w:rsid w:val="00544D19"/>
    <w:rsid w:val="00545020"/>
    <w:rsid w:val="005451BA"/>
    <w:rsid w:val="00545396"/>
    <w:rsid w:val="00546BA8"/>
    <w:rsid w:val="0054718E"/>
    <w:rsid w:val="00550395"/>
    <w:rsid w:val="00550DB2"/>
    <w:rsid w:val="00552175"/>
    <w:rsid w:val="00552A7E"/>
    <w:rsid w:val="005539E5"/>
    <w:rsid w:val="0055446E"/>
    <w:rsid w:val="00554B14"/>
    <w:rsid w:val="00561B2C"/>
    <w:rsid w:val="00561DD2"/>
    <w:rsid w:val="00562777"/>
    <w:rsid w:val="0056377E"/>
    <w:rsid w:val="005640E0"/>
    <w:rsid w:val="00564FB7"/>
    <w:rsid w:val="005651E8"/>
    <w:rsid w:val="00570500"/>
    <w:rsid w:val="00570F4F"/>
    <w:rsid w:val="00572051"/>
    <w:rsid w:val="005720E4"/>
    <w:rsid w:val="005723B7"/>
    <w:rsid w:val="005724A7"/>
    <w:rsid w:val="00572EF1"/>
    <w:rsid w:val="00573D30"/>
    <w:rsid w:val="0057422C"/>
    <w:rsid w:val="00574671"/>
    <w:rsid w:val="005750DC"/>
    <w:rsid w:val="0057553C"/>
    <w:rsid w:val="0057571E"/>
    <w:rsid w:val="00575D88"/>
    <w:rsid w:val="00576630"/>
    <w:rsid w:val="00576C6E"/>
    <w:rsid w:val="00581D29"/>
    <w:rsid w:val="00582AEC"/>
    <w:rsid w:val="00582E7D"/>
    <w:rsid w:val="00583787"/>
    <w:rsid w:val="00585980"/>
    <w:rsid w:val="005864F2"/>
    <w:rsid w:val="00586620"/>
    <w:rsid w:val="0059014E"/>
    <w:rsid w:val="00591AFB"/>
    <w:rsid w:val="00592528"/>
    <w:rsid w:val="00593354"/>
    <w:rsid w:val="005945F5"/>
    <w:rsid w:val="0059516E"/>
    <w:rsid w:val="0059537D"/>
    <w:rsid w:val="00596741"/>
    <w:rsid w:val="00596CF8"/>
    <w:rsid w:val="00596F6E"/>
    <w:rsid w:val="00596F74"/>
    <w:rsid w:val="005972F5"/>
    <w:rsid w:val="005979A3"/>
    <w:rsid w:val="005A1E92"/>
    <w:rsid w:val="005A250F"/>
    <w:rsid w:val="005A4CB7"/>
    <w:rsid w:val="005A4DB2"/>
    <w:rsid w:val="005A561A"/>
    <w:rsid w:val="005A6147"/>
    <w:rsid w:val="005A6747"/>
    <w:rsid w:val="005A6DBA"/>
    <w:rsid w:val="005A76E7"/>
    <w:rsid w:val="005B278B"/>
    <w:rsid w:val="005B38F7"/>
    <w:rsid w:val="005B4C09"/>
    <w:rsid w:val="005B5480"/>
    <w:rsid w:val="005B645A"/>
    <w:rsid w:val="005B72B9"/>
    <w:rsid w:val="005C3128"/>
    <w:rsid w:val="005C3B9D"/>
    <w:rsid w:val="005C4410"/>
    <w:rsid w:val="005C4CCA"/>
    <w:rsid w:val="005C568E"/>
    <w:rsid w:val="005C597A"/>
    <w:rsid w:val="005C5FF1"/>
    <w:rsid w:val="005C689E"/>
    <w:rsid w:val="005C70FD"/>
    <w:rsid w:val="005C7E64"/>
    <w:rsid w:val="005D022B"/>
    <w:rsid w:val="005D0BFF"/>
    <w:rsid w:val="005D4ED7"/>
    <w:rsid w:val="005D573E"/>
    <w:rsid w:val="005D5750"/>
    <w:rsid w:val="005D668C"/>
    <w:rsid w:val="005D66DA"/>
    <w:rsid w:val="005E2BBB"/>
    <w:rsid w:val="005E321F"/>
    <w:rsid w:val="005E37B9"/>
    <w:rsid w:val="005E3E73"/>
    <w:rsid w:val="005E3F0A"/>
    <w:rsid w:val="005F0344"/>
    <w:rsid w:val="005F1F84"/>
    <w:rsid w:val="005F371D"/>
    <w:rsid w:val="005F4B47"/>
    <w:rsid w:val="005F5AEE"/>
    <w:rsid w:val="005F6EA9"/>
    <w:rsid w:val="005F7934"/>
    <w:rsid w:val="0060194E"/>
    <w:rsid w:val="00601967"/>
    <w:rsid w:val="0060231C"/>
    <w:rsid w:val="00605C07"/>
    <w:rsid w:val="0060749E"/>
    <w:rsid w:val="00607796"/>
    <w:rsid w:val="00610732"/>
    <w:rsid w:val="0061159F"/>
    <w:rsid w:val="00611AE2"/>
    <w:rsid w:val="00611B71"/>
    <w:rsid w:val="006127A8"/>
    <w:rsid w:val="006127B5"/>
    <w:rsid w:val="00613842"/>
    <w:rsid w:val="006144B8"/>
    <w:rsid w:val="00615096"/>
    <w:rsid w:val="006172C6"/>
    <w:rsid w:val="006204AA"/>
    <w:rsid w:val="0062088D"/>
    <w:rsid w:val="00620D2C"/>
    <w:rsid w:val="0062151A"/>
    <w:rsid w:val="00621762"/>
    <w:rsid w:val="00621EDA"/>
    <w:rsid w:val="00622824"/>
    <w:rsid w:val="00623454"/>
    <w:rsid w:val="00623748"/>
    <w:rsid w:val="006259DD"/>
    <w:rsid w:val="006273EE"/>
    <w:rsid w:val="006300A0"/>
    <w:rsid w:val="0063086A"/>
    <w:rsid w:val="00633322"/>
    <w:rsid w:val="00634C4F"/>
    <w:rsid w:val="00636E42"/>
    <w:rsid w:val="0064095E"/>
    <w:rsid w:val="00640AE9"/>
    <w:rsid w:val="0064126F"/>
    <w:rsid w:val="006422BB"/>
    <w:rsid w:val="006434E5"/>
    <w:rsid w:val="0064491E"/>
    <w:rsid w:val="00644FB5"/>
    <w:rsid w:val="00645E0D"/>
    <w:rsid w:val="006463E7"/>
    <w:rsid w:val="00646E0E"/>
    <w:rsid w:val="0064732C"/>
    <w:rsid w:val="006475DD"/>
    <w:rsid w:val="00647F52"/>
    <w:rsid w:val="006508C1"/>
    <w:rsid w:val="006512AB"/>
    <w:rsid w:val="006516CD"/>
    <w:rsid w:val="006529B4"/>
    <w:rsid w:val="006537AD"/>
    <w:rsid w:val="00654196"/>
    <w:rsid w:val="0065455B"/>
    <w:rsid w:val="00654B5B"/>
    <w:rsid w:val="006562A6"/>
    <w:rsid w:val="006562BB"/>
    <w:rsid w:val="006564A0"/>
    <w:rsid w:val="00660A53"/>
    <w:rsid w:val="006643DD"/>
    <w:rsid w:val="00664E0D"/>
    <w:rsid w:val="00665AFD"/>
    <w:rsid w:val="006660C7"/>
    <w:rsid w:val="00667017"/>
    <w:rsid w:val="00667858"/>
    <w:rsid w:val="00667917"/>
    <w:rsid w:val="00667A1C"/>
    <w:rsid w:val="0067025D"/>
    <w:rsid w:val="006707EF"/>
    <w:rsid w:val="00670CCB"/>
    <w:rsid w:val="00670F10"/>
    <w:rsid w:val="006715F1"/>
    <w:rsid w:val="00671734"/>
    <w:rsid w:val="006717E7"/>
    <w:rsid w:val="00671F4E"/>
    <w:rsid w:val="006722E9"/>
    <w:rsid w:val="0067260B"/>
    <w:rsid w:val="00673375"/>
    <w:rsid w:val="00674B70"/>
    <w:rsid w:val="00675C1B"/>
    <w:rsid w:val="00675DCA"/>
    <w:rsid w:val="00677510"/>
    <w:rsid w:val="0067786A"/>
    <w:rsid w:val="00680BD2"/>
    <w:rsid w:val="00680FE4"/>
    <w:rsid w:val="0068138E"/>
    <w:rsid w:val="00681722"/>
    <w:rsid w:val="006820EE"/>
    <w:rsid w:val="006821B0"/>
    <w:rsid w:val="006835EF"/>
    <w:rsid w:val="00683786"/>
    <w:rsid w:val="00683969"/>
    <w:rsid w:val="006840F1"/>
    <w:rsid w:val="00684C36"/>
    <w:rsid w:val="0068559C"/>
    <w:rsid w:val="00685AE2"/>
    <w:rsid w:val="00690C39"/>
    <w:rsid w:val="0069283F"/>
    <w:rsid w:val="006971AC"/>
    <w:rsid w:val="006974AF"/>
    <w:rsid w:val="006A0C15"/>
    <w:rsid w:val="006A138B"/>
    <w:rsid w:val="006A1BF5"/>
    <w:rsid w:val="006A2DA9"/>
    <w:rsid w:val="006A30FD"/>
    <w:rsid w:val="006A509B"/>
    <w:rsid w:val="006B151C"/>
    <w:rsid w:val="006B4202"/>
    <w:rsid w:val="006B5789"/>
    <w:rsid w:val="006B6F6F"/>
    <w:rsid w:val="006B720A"/>
    <w:rsid w:val="006B787A"/>
    <w:rsid w:val="006B7D70"/>
    <w:rsid w:val="006C0CAF"/>
    <w:rsid w:val="006C1C8F"/>
    <w:rsid w:val="006C3C1F"/>
    <w:rsid w:val="006C4355"/>
    <w:rsid w:val="006C527A"/>
    <w:rsid w:val="006C5F65"/>
    <w:rsid w:val="006C6CDF"/>
    <w:rsid w:val="006D0833"/>
    <w:rsid w:val="006D10E8"/>
    <w:rsid w:val="006D1F29"/>
    <w:rsid w:val="006D2513"/>
    <w:rsid w:val="006D473F"/>
    <w:rsid w:val="006D51F7"/>
    <w:rsid w:val="006D599E"/>
    <w:rsid w:val="006E25B8"/>
    <w:rsid w:val="006E26ED"/>
    <w:rsid w:val="006E309B"/>
    <w:rsid w:val="006E3484"/>
    <w:rsid w:val="006E3C24"/>
    <w:rsid w:val="006E4555"/>
    <w:rsid w:val="006E493E"/>
    <w:rsid w:val="006E5922"/>
    <w:rsid w:val="006E6879"/>
    <w:rsid w:val="006E6E32"/>
    <w:rsid w:val="006F0738"/>
    <w:rsid w:val="006F1ED6"/>
    <w:rsid w:val="006F3743"/>
    <w:rsid w:val="006F488A"/>
    <w:rsid w:val="006F5323"/>
    <w:rsid w:val="006F5AFB"/>
    <w:rsid w:val="006F60F3"/>
    <w:rsid w:val="006F7D1F"/>
    <w:rsid w:val="00702D5C"/>
    <w:rsid w:val="00703519"/>
    <w:rsid w:val="00703A7B"/>
    <w:rsid w:val="007049CF"/>
    <w:rsid w:val="00705D7B"/>
    <w:rsid w:val="007106A2"/>
    <w:rsid w:val="00710954"/>
    <w:rsid w:val="0071102E"/>
    <w:rsid w:val="00711036"/>
    <w:rsid w:val="0071180A"/>
    <w:rsid w:val="00712CCE"/>
    <w:rsid w:val="00712DF7"/>
    <w:rsid w:val="0071694E"/>
    <w:rsid w:val="007169D9"/>
    <w:rsid w:val="00716CCE"/>
    <w:rsid w:val="00716FE4"/>
    <w:rsid w:val="00717997"/>
    <w:rsid w:val="00717BD8"/>
    <w:rsid w:val="007203E5"/>
    <w:rsid w:val="0072089B"/>
    <w:rsid w:val="00721324"/>
    <w:rsid w:val="00723542"/>
    <w:rsid w:val="00723E4D"/>
    <w:rsid w:val="007248B6"/>
    <w:rsid w:val="007250A3"/>
    <w:rsid w:val="0072646F"/>
    <w:rsid w:val="007316B8"/>
    <w:rsid w:val="00731EB6"/>
    <w:rsid w:val="00733919"/>
    <w:rsid w:val="007343B7"/>
    <w:rsid w:val="00736A67"/>
    <w:rsid w:val="00740A08"/>
    <w:rsid w:val="00740E8C"/>
    <w:rsid w:val="00741DEC"/>
    <w:rsid w:val="0074205F"/>
    <w:rsid w:val="0074208D"/>
    <w:rsid w:val="00742717"/>
    <w:rsid w:val="0074540A"/>
    <w:rsid w:val="00746ACD"/>
    <w:rsid w:val="007471BD"/>
    <w:rsid w:val="00751114"/>
    <w:rsid w:val="0075182B"/>
    <w:rsid w:val="00751D21"/>
    <w:rsid w:val="0075261D"/>
    <w:rsid w:val="00753444"/>
    <w:rsid w:val="00753611"/>
    <w:rsid w:val="00754BEF"/>
    <w:rsid w:val="007553DA"/>
    <w:rsid w:val="00756701"/>
    <w:rsid w:val="00757D1E"/>
    <w:rsid w:val="00762040"/>
    <w:rsid w:val="007637B7"/>
    <w:rsid w:val="00765BF4"/>
    <w:rsid w:val="007661BA"/>
    <w:rsid w:val="00767A4C"/>
    <w:rsid w:val="0077036D"/>
    <w:rsid w:val="00772D8C"/>
    <w:rsid w:val="007739CF"/>
    <w:rsid w:val="0077422B"/>
    <w:rsid w:val="00776309"/>
    <w:rsid w:val="00780326"/>
    <w:rsid w:val="0078254C"/>
    <w:rsid w:val="007826F7"/>
    <w:rsid w:val="00782C49"/>
    <w:rsid w:val="00783B95"/>
    <w:rsid w:val="00784CE9"/>
    <w:rsid w:val="00784EB7"/>
    <w:rsid w:val="00784FDD"/>
    <w:rsid w:val="00785844"/>
    <w:rsid w:val="00785C6A"/>
    <w:rsid w:val="00786FBE"/>
    <w:rsid w:val="007872D8"/>
    <w:rsid w:val="00790AF0"/>
    <w:rsid w:val="007911E6"/>
    <w:rsid w:val="00791A22"/>
    <w:rsid w:val="00792DBA"/>
    <w:rsid w:val="00794A1C"/>
    <w:rsid w:val="00795879"/>
    <w:rsid w:val="0079603B"/>
    <w:rsid w:val="00796906"/>
    <w:rsid w:val="00796A31"/>
    <w:rsid w:val="007A1290"/>
    <w:rsid w:val="007A1E5B"/>
    <w:rsid w:val="007A239A"/>
    <w:rsid w:val="007A2C11"/>
    <w:rsid w:val="007A4088"/>
    <w:rsid w:val="007A4CF5"/>
    <w:rsid w:val="007A4E57"/>
    <w:rsid w:val="007A515B"/>
    <w:rsid w:val="007A7972"/>
    <w:rsid w:val="007A7E6D"/>
    <w:rsid w:val="007B258A"/>
    <w:rsid w:val="007B36F3"/>
    <w:rsid w:val="007B3D18"/>
    <w:rsid w:val="007B3D51"/>
    <w:rsid w:val="007B5185"/>
    <w:rsid w:val="007B5AE3"/>
    <w:rsid w:val="007B60BA"/>
    <w:rsid w:val="007B6134"/>
    <w:rsid w:val="007B6672"/>
    <w:rsid w:val="007B7287"/>
    <w:rsid w:val="007C05C1"/>
    <w:rsid w:val="007C16E5"/>
    <w:rsid w:val="007C4B81"/>
    <w:rsid w:val="007C4BBE"/>
    <w:rsid w:val="007C636C"/>
    <w:rsid w:val="007C69DE"/>
    <w:rsid w:val="007C74FD"/>
    <w:rsid w:val="007D0A5A"/>
    <w:rsid w:val="007D2ABA"/>
    <w:rsid w:val="007D2E46"/>
    <w:rsid w:val="007D428B"/>
    <w:rsid w:val="007D4A14"/>
    <w:rsid w:val="007D51CF"/>
    <w:rsid w:val="007D5D1A"/>
    <w:rsid w:val="007D6D65"/>
    <w:rsid w:val="007D7396"/>
    <w:rsid w:val="007D7434"/>
    <w:rsid w:val="007E127B"/>
    <w:rsid w:val="007E166E"/>
    <w:rsid w:val="007E1BB0"/>
    <w:rsid w:val="007E32B9"/>
    <w:rsid w:val="007E542E"/>
    <w:rsid w:val="007F07B3"/>
    <w:rsid w:val="007F2E7D"/>
    <w:rsid w:val="007F3CB0"/>
    <w:rsid w:val="007F47BF"/>
    <w:rsid w:val="007F61D1"/>
    <w:rsid w:val="007F69ED"/>
    <w:rsid w:val="007F7768"/>
    <w:rsid w:val="00800555"/>
    <w:rsid w:val="00800A1C"/>
    <w:rsid w:val="00801CA1"/>
    <w:rsid w:val="00802B70"/>
    <w:rsid w:val="00803A77"/>
    <w:rsid w:val="00805137"/>
    <w:rsid w:val="00805F1C"/>
    <w:rsid w:val="00807139"/>
    <w:rsid w:val="00807191"/>
    <w:rsid w:val="00811695"/>
    <w:rsid w:val="00812B16"/>
    <w:rsid w:val="00812B5A"/>
    <w:rsid w:val="00812CC5"/>
    <w:rsid w:val="00812F24"/>
    <w:rsid w:val="00813D7C"/>
    <w:rsid w:val="00814CC1"/>
    <w:rsid w:val="00816588"/>
    <w:rsid w:val="00816590"/>
    <w:rsid w:val="00816C6C"/>
    <w:rsid w:val="00816CA2"/>
    <w:rsid w:val="00816CA3"/>
    <w:rsid w:val="00820654"/>
    <w:rsid w:val="00821099"/>
    <w:rsid w:val="00821255"/>
    <w:rsid w:val="008212B1"/>
    <w:rsid w:val="008235AC"/>
    <w:rsid w:val="00823E6C"/>
    <w:rsid w:val="00824011"/>
    <w:rsid w:val="0082439A"/>
    <w:rsid w:val="0082453F"/>
    <w:rsid w:val="00824D3F"/>
    <w:rsid w:val="0082596D"/>
    <w:rsid w:val="00827782"/>
    <w:rsid w:val="00830084"/>
    <w:rsid w:val="00830E0B"/>
    <w:rsid w:val="00832E52"/>
    <w:rsid w:val="00834A04"/>
    <w:rsid w:val="00834B5F"/>
    <w:rsid w:val="0083588E"/>
    <w:rsid w:val="0084389C"/>
    <w:rsid w:val="00843F70"/>
    <w:rsid w:val="00845AF8"/>
    <w:rsid w:val="00846044"/>
    <w:rsid w:val="00846630"/>
    <w:rsid w:val="00846680"/>
    <w:rsid w:val="00847BA0"/>
    <w:rsid w:val="00847FEA"/>
    <w:rsid w:val="00852299"/>
    <w:rsid w:val="00852FA4"/>
    <w:rsid w:val="00853A63"/>
    <w:rsid w:val="00856406"/>
    <w:rsid w:val="00856435"/>
    <w:rsid w:val="00861CFF"/>
    <w:rsid w:val="0086223C"/>
    <w:rsid w:val="0086355A"/>
    <w:rsid w:val="00864DF5"/>
    <w:rsid w:val="00865E49"/>
    <w:rsid w:val="00866767"/>
    <w:rsid w:val="0086788E"/>
    <w:rsid w:val="008704E7"/>
    <w:rsid w:val="00870F6E"/>
    <w:rsid w:val="00872762"/>
    <w:rsid w:val="0087276B"/>
    <w:rsid w:val="00872899"/>
    <w:rsid w:val="00873395"/>
    <w:rsid w:val="0087675C"/>
    <w:rsid w:val="00877276"/>
    <w:rsid w:val="00880230"/>
    <w:rsid w:val="00883DC7"/>
    <w:rsid w:val="00884B83"/>
    <w:rsid w:val="00886996"/>
    <w:rsid w:val="0089039B"/>
    <w:rsid w:val="008909A7"/>
    <w:rsid w:val="00890E51"/>
    <w:rsid w:val="0089181F"/>
    <w:rsid w:val="008918FF"/>
    <w:rsid w:val="00894B80"/>
    <w:rsid w:val="00894BAA"/>
    <w:rsid w:val="00894F22"/>
    <w:rsid w:val="008951C2"/>
    <w:rsid w:val="00896198"/>
    <w:rsid w:val="008967F6"/>
    <w:rsid w:val="00897C43"/>
    <w:rsid w:val="008A02BB"/>
    <w:rsid w:val="008A065F"/>
    <w:rsid w:val="008A12BB"/>
    <w:rsid w:val="008A216B"/>
    <w:rsid w:val="008A283C"/>
    <w:rsid w:val="008A28A1"/>
    <w:rsid w:val="008A2C17"/>
    <w:rsid w:val="008A3249"/>
    <w:rsid w:val="008A39B8"/>
    <w:rsid w:val="008A4509"/>
    <w:rsid w:val="008A4519"/>
    <w:rsid w:val="008A7713"/>
    <w:rsid w:val="008A7B91"/>
    <w:rsid w:val="008B1357"/>
    <w:rsid w:val="008B25E2"/>
    <w:rsid w:val="008B342F"/>
    <w:rsid w:val="008B49A3"/>
    <w:rsid w:val="008B5EC9"/>
    <w:rsid w:val="008B60B6"/>
    <w:rsid w:val="008B6A60"/>
    <w:rsid w:val="008B7AE3"/>
    <w:rsid w:val="008B7FDD"/>
    <w:rsid w:val="008C0BFA"/>
    <w:rsid w:val="008C0F0C"/>
    <w:rsid w:val="008C1F14"/>
    <w:rsid w:val="008C2C97"/>
    <w:rsid w:val="008C39BF"/>
    <w:rsid w:val="008C4864"/>
    <w:rsid w:val="008C5798"/>
    <w:rsid w:val="008C762C"/>
    <w:rsid w:val="008D0511"/>
    <w:rsid w:val="008D059D"/>
    <w:rsid w:val="008D0D9A"/>
    <w:rsid w:val="008D1A1F"/>
    <w:rsid w:val="008D294C"/>
    <w:rsid w:val="008D2A2D"/>
    <w:rsid w:val="008D3298"/>
    <w:rsid w:val="008D33F4"/>
    <w:rsid w:val="008D5474"/>
    <w:rsid w:val="008D5DE6"/>
    <w:rsid w:val="008D5E68"/>
    <w:rsid w:val="008E00D6"/>
    <w:rsid w:val="008E1A78"/>
    <w:rsid w:val="008E1AF3"/>
    <w:rsid w:val="008E340D"/>
    <w:rsid w:val="008E34E2"/>
    <w:rsid w:val="008E3E56"/>
    <w:rsid w:val="008E5722"/>
    <w:rsid w:val="008E5753"/>
    <w:rsid w:val="008E57A0"/>
    <w:rsid w:val="008E59DE"/>
    <w:rsid w:val="008E5AA9"/>
    <w:rsid w:val="008E60CC"/>
    <w:rsid w:val="008E68F0"/>
    <w:rsid w:val="008E6A16"/>
    <w:rsid w:val="008E777B"/>
    <w:rsid w:val="008F06E2"/>
    <w:rsid w:val="008F0806"/>
    <w:rsid w:val="008F4E00"/>
    <w:rsid w:val="008F5DF1"/>
    <w:rsid w:val="008F6617"/>
    <w:rsid w:val="008F6AC3"/>
    <w:rsid w:val="008F6B9A"/>
    <w:rsid w:val="0090064B"/>
    <w:rsid w:val="009015C0"/>
    <w:rsid w:val="00902D58"/>
    <w:rsid w:val="00902E23"/>
    <w:rsid w:val="00903FFB"/>
    <w:rsid w:val="009044FA"/>
    <w:rsid w:val="00905735"/>
    <w:rsid w:val="009061D7"/>
    <w:rsid w:val="00906901"/>
    <w:rsid w:val="00907383"/>
    <w:rsid w:val="009079F3"/>
    <w:rsid w:val="0091021D"/>
    <w:rsid w:val="00912009"/>
    <w:rsid w:val="00912D97"/>
    <w:rsid w:val="0091308F"/>
    <w:rsid w:val="00913128"/>
    <w:rsid w:val="0091360E"/>
    <w:rsid w:val="00913976"/>
    <w:rsid w:val="00915550"/>
    <w:rsid w:val="009167FD"/>
    <w:rsid w:val="00916BD4"/>
    <w:rsid w:val="00920087"/>
    <w:rsid w:val="009201B9"/>
    <w:rsid w:val="00923466"/>
    <w:rsid w:val="00924A77"/>
    <w:rsid w:val="00926CBB"/>
    <w:rsid w:val="00927D46"/>
    <w:rsid w:val="00930668"/>
    <w:rsid w:val="009319C8"/>
    <w:rsid w:val="00932465"/>
    <w:rsid w:val="00933C1F"/>
    <w:rsid w:val="009348D3"/>
    <w:rsid w:val="009372FB"/>
    <w:rsid w:val="00941037"/>
    <w:rsid w:val="009421DD"/>
    <w:rsid w:val="009427BF"/>
    <w:rsid w:val="0094281C"/>
    <w:rsid w:val="00942C3E"/>
    <w:rsid w:val="00942E82"/>
    <w:rsid w:val="009433F2"/>
    <w:rsid w:val="00943AF4"/>
    <w:rsid w:val="00946754"/>
    <w:rsid w:val="00946D63"/>
    <w:rsid w:val="00946EDB"/>
    <w:rsid w:val="00947836"/>
    <w:rsid w:val="00947FE6"/>
    <w:rsid w:val="0095050C"/>
    <w:rsid w:val="00950640"/>
    <w:rsid w:val="0095123D"/>
    <w:rsid w:val="00951F85"/>
    <w:rsid w:val="009534B2"/>
    <w:rsid w:val="0095424A"/>
    <w:rsid w:val="0095443D"/>
    <w:rsid w:val="0095571B"/>
    <w:rsid w:val="00956891"/>
    <w:rsid w:val="00956FDA"/>
    <w:rsid w:val="0096043C"/>
    <w:rsid w:val="00960CC7"/>
    <w:rsid w:val="00961E2A"/>
    <w:rsid w:val="00962AF3"/>
    <w:rsid w:val="009636AF"/>
    <w:rsid w:val="009656DD"/>
    <w:rsid w:val="00966411"/>
    <w:rsid w:val="009664B1"/>
    <w:rsid w:val="009665DC"/>
    <w:rsid w:val="009671FE"/>
    <w:rsid w:val="00970760"/>
    <w:rsid w:val="00970903"/>
    <w:rsid w:val="009709F1"/>
    <w:rsid w:val="009712F3"/>
    <w:rsid w:val="00971417"/>
    <w:rsid w:val="00971606"/>
    <w:rsid w:val="009724E2"/>
    <w:rsid w:val="009733B5"/>
    <w:rsid w:val="00973C07"/>
    <w:rsid w:val="0097465B"/>
    <w:rsid w:val="00974D3F"/>
    <w:rsid w:val="00975EE1"/>
    <w:rsid w:val="00976D0C"/>
    <w:rsid w:val="00981301"/>
    <w:rsid w:val="009818F9"/>
    <w:rsid w:val="00981BA1"/>
    <w:rsid w:val="009864F7"/>
    <w:rsid w:val="00987CF6"/>
    <w:rsid w:val="009907FE"/>
    <w:rsid w:val="00991255"/>
    <w:rsid w:val="00992DE1"/>
    <w:rsid w:val="00994685"/>
    <w:rsid w:val="00996306"/>
    <w:rsid w:val="009A12A8"/>
    <w:rsid w:val="009A3443"/>
    <w:rsid w:val="009A455C"/>
    <w:rsid w:val="009A46A0"/>
    <w:rsid w:val="009A4A87"/>
    <w:rsid w:val="009A5D18"/>
    <w:rsid w:val="009A5DE2"/>
    <w:rsid w:val="009A782F"/>
    <w:rsid w:val="009B01D3"/>
    <w:rsid w:val="009B03B6"/>
    <w:rsid w:val="009B1084"/>
    <w:rsid w:val="009B22C3"/>
    <w:rsid w:val="009B234C"/>
    <w:rsid w:val="009B258F"/>
    <w:rsid w:val="009B3398"/>
    <w:rsid w:val="009B483B"/>
    <w:rsid w:val="009B4D8D"/>
    <w:rsid w:val="009B51A6"/>
    <w:rsid w:val="009B65B0"/>
    <w:rsid w:val="009B67EE"/>
    <w:rsid w:val="009B6D9F"/>
    <w:rsid w:val="009C03B0"/>
    <w:rsid w:val="009C0E1C"/>
    <w:rsid w:val="009C1355"/>
    <w:rsid w:val="009C14C8"/>
    <w:rsid w:val="009C1B07"/>
    <w:rsid w:val="009C1CAA"/>
    <w:rsid w:val="009C229D"/>
    <w:rsid w:val="009C27ED"/>
    <w:rsid w:val="009C339B"/>
    <w:rsid w:val="009C43C1"/>
    <w:rsid w:val="009C47E8"/>
    <w:rsid w:val="009C50C3"/>
    <w:rsid w:val="009C5A58"/>
    <w:rsid w:val="009D1990"/>
    <w:rsid w:val="009D3229"/>
    <w:rsid w:val="009D3E54"/>
    <w:rsid w:val="009D5111"/>
    <w:rsid w:val="009E072A"/>
    <w:rsid w:val="009E1B9C"/>
    <w:rsid w:val="009E20B7"/>
    <w:rsid w:val="009E3859"/>
    <w:rsid w:val="009E47C4"/>
    <w:rsid w:val="009E4B12"/>
    <w:rsid w:val="009E5846"/>
    <w:rsid w:val="009E6C9C"/>
    <w:rsid w:val="009E70C3"/>
    <w:rsid w:val="009F03ED"/>
    <w:rsid w:val="009F058D"/>
    <w:rsid w:val="009F29FA"/>
    <w:rsid w:val="009F3053"/>
    <w:rsid w:val="009F3234"/>
    <w:rsid w:val="009F52CC"/>
    <w:rsid w:val="009F5C18"/>
    <w:rsid w:val="009F5D4A"/>
    <w:rsid w:val="009F654E"/>
    <w:rsid w:val="009F73CE"/>
    <w:rsid w:val="009F7614"/>
    <w:rsid w:val="00A01265"/>
    <w:rsid w:val="00A013FC"/>
    <w:rsid w:val="00A01428"/>
    <w:rsid w:val="00A04696"/>
    <w:rsid w:val="00A04885"/>
    <w:rsid w:val="00A04CB9"/>
    <w:rsid w:val="00A06260"/>
    <w:rsid w:val="00A06CE7"/>
    <w:rsid w:val="00A07164"/>
    <w:rsid w:val="00A110A9"/>
    <w:rsid w:val="00A12A13"/>
    <w:rsid w:val="00A13B05"/>
    <w:rsid w:val="00A14D2E"/>
    <w:rsid w:val="00A15300"/>
    <w:rsid w:val="00A15E6B"/>
    <w:rsid w:val="00A1608D"/>
    <w:rsid w:val="00A1760F"/>
    <w:rsid w:val="00A17CFB"/>
    <w:rsid w:val="00A20861"/>
    <w:rsid w:val="00A20C30"/>
    <w:rsid w:val="00A211CC"/>
    <w:rsid w:val="00A21267"/>
    <w:rsid w:val="00A2219A"/>
    <w:rsid w:val="00A23C49"/>
    <w:rsid w:val="00A243AB"/>
    <w:rsid w:val="00A2448E"/>
    <w:rsid w:val="00A24490"/>
    <w:rsid w:val="00A26BC6"/>
    <w:rsid w:val="00A26DDB"/>
    <w:rsid w:val="00A27B97"/>
    <w:rsid w:val="00A27DD9"/>
    <w:rsid w:val="00A30589"/>
    <w:rsid w:val="00A31E07"/>
    <w:rsid w:val="00A33525"/>
    <w:rsid w:val="00A3383D"/>
    <w:rsid w:val="00A33E75"/>
    <w:rsid w:val="00A34531"/>
    <w:rsid w:val="00A349AF"/>
    <w:rsid w:val="00A35792"/>
    <w:rsid w:val="00A37B2E"/>
    <w:rsid w:val="00A37FAE"/>
    <w:rsid w:val="00A408F2"/>
    <w:rsid w:val="00A40DBE"/>
    <w:rsid w:val="00A43259"/>
    <w:rsid w:val="00A4451F"/>
    <w:rsid w:val="00A4485D"/>
    <w:rsid w:val="00A501A8"/>
    <w:rsid w:val="00A50238"/>
    <w:rsid w:val="00A50C62"/>
    <w:rsid w:val="00A50FED"/>
    <w:rsid w:val="00A53969"/>
    <w:rsid w:val="00A5462D"/>
    <w:rsid w:val="00A55A35"/>
    <w:rsid w:val="00A56252"/>
    <w:rsid w:val="00A57085"/>
    <w:rsid w:val="00A57139"/>
    <w:rsid w:val="00A6039F"/>
    <w:rsid w:val="00A60A42"/>
    <w:rsid w:val="00A61BB0"/>
    <w:rsid w:val="00A622F6"/>
    <w:rsid w:val="00A6395B"/>
    <w:rsid w:val="00A649A4"/>
    <w:rsid w:val="00A659D0"/>
    <w:rsid w:val="00A67E4A"/>
    <w:rsid w:val="00A706EC"/>
    <w:rsid w:val="00A7088C"/>
    <w:rsid w:val="00A71893"/>
    <w:rsid w:val="00A718B0"/>
    <w:rsid w:val="00A71E5F"/>
    <w:rsid w:val="00A72823"/>
    <w:rsid w:val="00A72D2A"/>
    <w:rsid w:val="00A72FA7"/>
    <w:rsid w:val="00A75BDE"/>
    <w:rsid w:val="00A76881"/>
    <w:rsid w:val="00A807ED"/>
    <w:rsid w:val="00A809F6"/>
    <w:rsid w:val="00A818B2"/>
    <w:rsid w:val="00A852D1"/>
    <w:rsid w:val="00A85E36"/>
    <w:rsid w:val="00A93F90"/>
    <w:rsid w:val="00A94708"/>
    <w:rsid w:val="00A977D3"/>
    <w:rsid w:val="00AA0048"/>
    <w:rsid w:val="00AA0588"/>
    <w:rsid w:val="00AA4484"/>
    <w:rsid w:val="00AA47AC"/>
    <w:rsid w:val="00AA5CAD"/>
    <w:rsid w:val="00AA5E04"/>
    <w:rsid w:val="00AA7A8C"/>
    <w:rsid w:val="00AA7A99"/>
    <w:rsid w:val="00AB10B1"/>
    <w:rsid w:val="00AB1DED"/>
    <w:rsid w:val="00AB1E79"/>
    <w:rsid w:val="00AB3450"/>
    <w:rsid w:val="00AB35FE"/>
    <w:rsid w:val="00AB3E28"/>
    <w:rsid w:val="00AB52CD"/>
    <w:rsid w:val="00AB60C0"/>
    <w:rsid w:val="00AB6302"/>
    <w:rsid w:val="00AB6D2A"/>
    <w:rsid w:val="00AB74E2"/>
    <w:rsid w:val="00AB77E3"/>
    <w:rsid w:val="00AB7949"/>
    <w:rsid w:val="00AC0BF9"/>
    <w:rsid w:val="00AC1A16"/>
    <w:rsid w:val="00AC2551"/>
    <w:rsid w:val="00AC414F"/>
    <w:rsid w:val="00AC6AF5"/>
    <w:rsid w:val="00AC7BF9"/>
    <w:rsid w:val="00AD05DE"/>
    <w:rsid w:val="00AD0A71"/>
    <w:rsid w:val="00AD0B1E"/>
    <w:rsid w:val="00AD6B96"/>
    <w:rsid w:val="00AE1678"/>
    <w:rsid w:val="00AE237C"/>
    <w:rsid w:val="00AE2611"/>
    <w:rsid w:val="00AE3A6E"/>
    <w:rsid w:val="00AE47AB"/>
    <w:rsid w:val="00AE4E0D"/>
    <w:rsid w:val="00AE4F37"/>
    <w:rsid w:val="00AE5BCF"/>
    <w:rsid w:val="00AE5CF1"/>
    <w:rsid w:val="00AE6BB6"/>
    <w:rsid w:val="00AE78F4"/>
    <w:rsid w:val="00AE7F52"/>
    <w:rsid w:val="00AF5F41"/>
    <w:rsid w:val="00AF6000"/>
    <w:rsid w:val="00AF6CC9"/>
    <w:rsid w:val="00AF75E8"/>
    <w:rsid w:val="00B00D52"/>
    <w:rsid w:val="00B0195F"/>
    <w:rsid w:val="00B03BCA"/>
    <w:rsid w:val="00B0408A"/>
    <w:rsid w:val="00B0694C"/>
    <w:rsid w:val="00B07AF8"/>
    <w:rsid w:val="00B1153D"/>
    <w:rsid w:val="00B11867"/>
    <w:rsid w:val="00B123D2"/>
    <w:rsid w:val="00B12ACA"/>
    <w:rsid w:val="00B133ED"/>
    <w:rsid w:val="00B13757"/>
    <w:rsid w:val="00B13B76"/>
    <w:rsid w:val="00B13C3A"/>
    <w:rsid w:val="00B143FF"/>
    <w:rsid w:val="00B16262"/>
    <w:rsid w:val="00B1661E"/>
    <w:rsid w:val="00B17E19"/>
    <w:rsid w:val="00B20880"/>
    <w:rsid w:val="00B22227"/>
    <w:rsid w:val="00B2253E"/>
    <w:rsid w:val="00B22F21"/>
    <w:rsid w:val="00B23017"/>
    <w:rsid w:val="00B2331E"/>
    <w:rsid w:val="00B2343B"/>
    <w:rsid w:val="00B23DFD"/>
    <w:rsid w:val="00B26CA4"/>
    <w:rsid w:val="00B27128"/>
    <w:rsid w:val="00B27301"/>
    <w:rsid w:val="00B3209E"/>
    <w:rsid w:val="00B321DD"/>
    <w:rsid w:val="00B32AC9"/>
    <w:rsid w:val="00B32B19"/>
    <w:rsid w:val="00B337F0"/>
    <w:rsid w:val="00B33AE3"/>
    <w:rsid w:val="00B347D3"/>
    <w:rsid w:val="00B35E9C"/>
    <w:rsid w:val="00B368CB"/>
    <w:rsid w:val="00B36AEE"/>
    <w:rsid w:val="00B371EB"/>
    <w:rsid w:val="00B37A97"/>
    <w:rsid w:val="00B43425"/>
    <w:rsid w:val="00B4391A"/>
    <w:rsid w:val="00B44726"/>
    <w:rsid w:val="00B46A2F"/>
    <w:rsid w:val="00B46AF6"/>
    <w:rsid w:val="00B50ABB"/>
    <w:rsid w:val="00B50C32"/>
    <w:rsid w:val="00B51552"/>
    <w:rsid w:val="00B53B85"/>
    <w:rsid w:val="00B553D4"/>
    <w:rsid w:val="00B55FAC"/>
    <w:rsid w:val="00B5611F"/>
    <w:rsid w:val="00B568A8"/>
    <w:rsid w:val="00B57085"/>
    <w:rsid w:val="00B6051E"/>
    <w:rsid w:val="00B62A78"/>
    <w:rsid w:val="00B62FEA"/>
    <w:rsid w:val="00B652D6"/>
    <w:rsid w:val="00B66D34"/>
    <w:rsid w:val="00B66D91"/>
    <w:rsid w:val="00B671FF"/>
    <w:rsid w:val="00B7050C"/>
    <w:rsid w:val="00B70F68"/>
    <w:rsid w:val="00B70FB1"/>
    <w:rsid w:val="00B71A8E"/>
    <w:rsid w:val="00B7292E"/>
    <w:rsid w:val="00B75A04"/>
    <w:rsid w:val="00B75E26"/>
    <w:rsid w:val="00B7625D"/>
    <w:rsid w:val="00B768B7"/>
    <w:rsid w:val="00B8092E"/>
    <w:rsid w:val="00B80AFA"/>
    <w:rsid w:val="00B81BD5"/>
    <w:rsid w:val="00B81C3E"/>
    <w:rsid w:val="00B82A76"/>
    <w:rsid w:val="00B83680"/>
    <w:rsid w:val="00B838E0"/>
    <w:rsid w:val="00B83D85"/>
    <w:rsid w:val="00B84A9D"/>
    <w:rsid w:val="00B86107"/>
    <w:rsid w:val="00B8686E"/>
    <w:rsid w:val="00B86B8F"/>
    <w:rsid w:val="00B86DE8"/>
    <w:rsid w:val="00B876BD"/>
    <w:rsid w:val="00B908B2"/>
    <w:rsid w:val="00B90BC0"/>
    <w:rsid w:val="00B9166A"/>
    <w:rsid w:val="00B9323D"/>
    <w:rsid w:val="00B932ED"/>
    <w:rsid w:val="00B93958"/>
    <w:rsid w:val="00B953C1"/>
    <w:rsid w:val="00B95A3B"/>
    <w:rsid w:val="00B95F57"/>
    <w:rsid w:val="00B9626D"/>
    <w:rsid w:val="00BA1047"/>
    <w:rsid w:val="00BA14B8"/>
    <w:rsid w:val="00BA25C3"/>
    <w:rsid w:val="00BA2E77"/>
    <w:rsid w:val="00BA3E6A"/>
    <w:rsid w:val="00BA50A3"/>
    <w:rsid w:val="00BA644A"/>
    <w:rsid w:val="00BA7484"/>
    <w:rsid w:val="00BA7E90"/>
    <w:rsid w:val="00BB13AE"/>
    <w:rsid w:val="00BB16B6"/>
    <w:rsid w:val="00BB187F"/>
    <w:rsid w:val="00BB1E6F"/>
    <w:rsid w:val="00BB2423"/>
    <w:rsid w:val="00BB3749"/>
    <w:rsid w:val="00BB5B77"/>
    <w:rsid w:val="00BB64B1"/>
    <w:rsid w:val="00BB6EEA"/>
    <w:rsid w:val="00BB735A"/>
    <w:rsid w:val="00BB7CEF"/>
    <w:rsid w:val="00BB7CF9"/>
    <w:rsid w:val="00BC200A"/>
    <w:rsid w:val="00BC3244"/>
    <w:rsid w:val="00BC352C"/>
    <w:rsid w:val="00BC44B1"/>
    <w:rsid w:val="00BC4E79"/>
    <w:rsid w:val="00BC4EE6"/>
    <w:rsid w:val="00BC5626"/>
    <w:rsid w:val="00BC79AF"/>
    <w:rsid w:val="00BD1890"/>
    <w:rsid w:val="00BD1900"/>
    <w:rsid w:val="00BD1D86"/>
    <w:rsid w:val="00BD331A"/>
    <w:rsid w:val="00BD435D"/>
    <w:rsid w:val="00BD5D0A"/>
    <w:rsid w:val="00BD7978"/>
    <w:rsid w:val="00BE3151"/>
    <w:rsid w:val="00BE4108"/>
    <w:rsid w:val="00BE4301"/>
    <w:rsid w:val="00BE44C4"/>
    <w:rsid w:val="00BE5105"/>
    <w:rsid w:val="00BE5E87"/>
    <w:rsid w:val="00BE7A6B"/>
    <w:rsid w:val="00BF10D7"/>
    <w:rsid w:val="00BF1D38"/>
    <w:rsid w:val="00BF1F8D"/>
    <w:rsid w:val="00BF4030"/>
    <w:rsid w:val="00BF4C3B"/>
    <w:rsid w:val="00BF4E04"/>
    <w:rsid w:val="00BF4F0D"/>
    <w:rsid w:val="00BF68A2"/>
    <w:rsid w:val="00C009E0"/>
    <w:rsid w:val="00C055E8"/>
    <w:rsid w:val="00C063B1"/>
    <w:rsid w:val="00C0679E"/>
    <w:rsid w:val="00C07A20"/>
    <w:rsid w:val="00C1091D"/>
    <w:rsid w:val="00C142F4"/>
    <w:rsid w:val="00C15346"/>
    <w:rsid w:val="00C15EFA"/>
    <w:rsid w:val="00C1765D"/>
    <w:rsid w:val="00C177B9"/>
    <w:rsid w:val="00C2199D"/>
    <w:rsid w:val="00C2242F"/>
    <w:rsid w:val="00C22C2A"/>
    <w:rsid w:val="00C22E78"/>
    <w:rsid w:val="00C23DD0"/>
    <w:rsid w:val="00C2431A"/>
    <w:rsid w:val="00C24715"/>
    <w:rsid w:val="00C2482C"/>
    <w:rsid w:val="00C25D5A"/>
    <w:rsid w:val="00C26DC2"/>
    <w:rsid w:val="00C26EC8"/>
    <w:rsid w:val="00C270BE"/>
    <w:rsid w:val="00C32A53"/>
    <w:rsid w:val="00C33FB8"/>
    <w:rsid w:val="00C35CB8"/>
    <w:rsid w:val="00C41D85"/>
    <w:rsid w:val="00C4216B"/>
    <w:rsid w:val="00C44EA6"/>
    <w:rsid w:val="00C44F90"/>
    <w:rsid w:val="00C46D06"/>
    <w:rsid w:val="00C4752A"/>
    <w:rsid w:val="00C51B7F"/>
    <w:rsid w:val="00C52144"/>
    <w:rsid w:val="00C53403"/>
    <w:rsid w:val="00C540B8"/>
    <w:rsid w:val="00C54351"/>
    <w:rsid w:val="00C5522C"/>
    <w:rsid w:val="00C5539C"/>
    <w:rsid w:val="00C5558D"/>
    <w:rsid w:val="00C56A61"/>
    <w:rsid w:val="00C57AA5"/>
    <w:rsid w:val="00C60E76"/>
    <w:rsid w:val="00C62007"/>
    <w:rsid w:val="00C62FD2"/>
    <w:rsid w:val="00C64E96"/>
    <w:rsid w:val="00C6531C"/>
    <w:rsid w:val="00C669DE"/>
    <w:rsid w:val="00C70023"/>
    <w:rsid w:val="00C706AE"/>
    <w:rsid w:val="00C70EA4"/>
    <w:rsid w:val="00C72F69"/>
    <w:rsid w:val="00C73BED"/>
    <w:rsid w:val="00C7425B"/>
    <w:rsid w:val="00C74793"/>
    <w:rsid w:val="00C747CB"/>
    <w:rsid w:val="00C74CBA"/>
    <w:rsid w:val="00C753B8"/>
    <w:rsid w:val="00C8000C"/>
    <w:rsid w:val="00C81742"/>
    <w:rsid w:val="00C84018"/>
    <w:rsid w:val="00C84338"/>
    <w:rsid w:val="00C859C5"/>
    <w:rsid w:val="00C87970"/>
    <w:rsid w:val="00C87B8B"/>
    <w:rsid w:val="00C902F6"/>
    <w:rsid w:val="00C91B0A"/>
    <w:rsid w:val="00C925D9"/>
    <w:rsid w:val="00C92DA5"/>
    <w:rsid w:val="00C92E7F"/>
    <w:rsid w:val="00C94244"/>
    <w:rsid w:val="00C943E9"/>
    <w:rsid w:val="00C95519"/>
    <w:rsid w:val="00C95D7C"/>
    <w:rsid w:val="00C97848"/>
    <w:rsid w:val="00CA1240"/>
    <w:rsid w:val="00CA309F"/>
    <w:rsid w:val="00CA4055"/>
    <w:rsid w:val="00CA6AE2"/>
    <w:rsid w:val="00CB0600"/>
    <w:rsid w:val="00CB160D"/>
    <w:rsid w:val="00CB25D9"/>
    <w:rsid w:val="00CB2858"/>
    <w:rsid w:val="00CB2E20"/>
    <w:rsid w:val="00CB3012"/>
    <w:rsid w:val="00CB4F79"/>
    <w:rsid w:val="00CB71A3"/>
    <w:rsid w:val="00CB7A18"/>
    <w:rsid w:val="00CC01C3"/>
    <w:rsid w:val="00CC2394"/>
    <w:rsid w:val="00CC248C"/>
    <w:rsid w:val="00CC425A"/>
    <w:rsid w:val="00CC4E16"/>
    <w:rsid w:val="00CC4EDA"/>
    <w:rsid w:val="00CC5147"/>
    <w:rsid w:val="00CC5533"/>
    <w:rsid w:val="00CC7343"/>
    <w:rsid w:val="00CD2BD7"/>
    <w:rsid w:val="00CD3302"/>
    <w:rsid w:val="00CD4E6E"/>
    <w:rsid w:val="00CD5D7C"/>
    <w:rsid w:val="00CD6069"/>
    <w:rsid w:val="00CD648B"/>
    <w:rsid w:val="00CD71FC"/>
    <w:rsid w:val="00CE0C9A"/>
    <w:rsid w:val="00CE1270"/>
    <w:rsid w:val="00CE17B4"/>
    <w:rsid w:val="00CE1831"/>
    <w:rsid w:val="00CE186F"/>
    <w:rsid w:val="00CE1CB4"/>
    <w:rsid w:val="00CE1E33"/>
    <w:rsid w:val="00CE1E72"/>
    <w:rsid w:val="00CE223E"/>
    <w:rsid w:val="00CE26FC"/>
    <w:rsid w:val="00CE5749"/>
    <w:rsid w:val="00CE633D"/>
    <w:rsid w:val="00CE67E1"/>
    <w:rsid w:val="00CF0129"/>
    <w:rsid w:val="00CF0689"/>
    <w:rsid w:val="00CF0754"/>
    <w:rsid w:val="00CF2D56"/>
    <w:rsid w:val="00CF52DE"/>
    <w:rsid w:val="00CF6FF3"/>
    <w:rsid w:val="00D004B9"/>
    <w:rsid w:val="00D00D93"/>
    <w:rsid w:val="00D02A5F"/>
    <w:rsid w:val="00D02EB3"/>
    <w:rsid w:val="00D0356C"/>
    <w:rsid w:val="00D063FC"/>
    <w:rsid w:val="00D071E9"/>
    <w:rsid w:val="00D110E5"/>
    <w:rsid w:val="00D14981"/>
    <w:rsid w:val="00D157F9"/>
    <w:rsid w:val="00D169B3"/>
    <w:rsid w:val="00D21BD9"/>
    <w:rsid w:val="00D21CCE"/>
    <w:rsid w:val="00D22A26"/>
    <w:rsid w:val="00D23B77"/>
    <w:rsid w:val="00D2414E"/>
    <w:rsid w:val="00D24604"/>
    <w:rsid w:val="00D24CC5"/>
    <w:rsid w:val="00D26062"/>
    <w:rsid w:val="00D26C50"/>
    <w:rsid w:val="00D31B3C"/>
    <w:rsid w:val="00D31E94"/>
    <w:rsid w:val="00D321D2"/>
    <w:rsid w:val="00D32948"/>
    <w:rsid w:val="00D32F86"/>
    <w:rsid w:val="00D332EB"/>
    <w:rsid w:val="00D35CFF"/>
    <w:rsid w:val="00D36FE0"/>
    <w:rsid w:val="00D37429"/>
    <w:rsid w:val="00D40D8D"/>
    <w:rsid w:val="00D40EBD"/>
    <w:rsid w:val="00D41525"/>
    <w:rsid w:val="00D41B98"/>
    <w:rsid w:val="00D4230C"/>
    <w:rsid w:val="00D426FE"/>
    <w:rsid w:val="00D43918"/>
    <w:rsid w:val="00D44592"/>
    <w:rsid w:val="00D449A2"/>
    <w:rsid w:val="00D4763D"/>
    <w:rsid w:val="00D516BA"/>
    <w:rsid w:val="00D551D5"/>
    <w:rsid w:val="00D55EF4"/>
    <w:rsid w:val="00D564B5"/>
    <w:rsid w:val="00D60096"/>
    <w:rsid w:val="00D60449"/>
    <w:rsid w:val="00D60451"/>
    <w:rsid w:val="00D60797"/>
    <w:rsid w:val="00D60DFF"/>
    <w:rsid w:val="00D620A7"/>
    <w:rsid w:val="00D620DC"/>
    <w:rsid w:val="00D6223A"/>
    <w:rsid w:val="00D62F42"/>
    <w:rsid w:val="00D6549A"/>
    <w:rsid w:val="00D65FAC"/>
    <w:rsid w:val="00D679E7"/>
    <w:rsid w:val="00D70900"/>
    <w:rsid w:val="00D70C93"/>
    <w:rsid w:val="00D70F69"/>
    <w:rsid w:val="00D714D2"/>
    <w:rsid w:val="00D72175"/>
    <w:rsid w:val="00D72322"/>
    <w:rsid w:val="00D73F3E"/>
    <w:rsid w:val="00D73F95"/>
    <w:rsid w:val="00D73FFB"/>
    <w:rsid w:val="00D74C21"/>
    <w:rsid w:val="00D7623F"/>
    <w:rsid w:val="00D77B9E"/>
    <w:rsid w:val="00D803EA"/>
    <w:rsid w:val="00D813EB"/>
    <w:rsid w:val="00D81C78"/>
    <w:rsid w:val="00D83CA0"/>
    <w:rsid w:val="00D840E7"/>
    <w:rsid w:val="00D8507D"/>
    <w:rsid w:val="00D868D1"/>
    <w:rsid w:val="00D90456"/>
    <w:rsid w:val="00D905F5"/>
    <w:rsid w:val="00D91240"/>
    <w:rsid w:val="00D93633"/>
    <w:rsid w:val="00D94596"/>
    <w:rsid w:val="00D94782"/>
    <w:rsid w:val="00D96B00"/>
    <w:rsid w:val="00D96E9E"/>
    <w:rsid w:val="00D976EA"/>
    <w:rsid w:val="00D97B6B"/>
    <w:rsid w:val="00DA0864"/>
    <w:rsid w:val="00DA2392"/>
    <w:rsid w:val="00DA2932"/>
    <w:rsid w:val="00DA46F9"/>
    <w:rsid w:val="00DA62C0"/>
    <w:rsid w:val="00DA6DBA"/>
    <w:rsid w:val="00DA7ABC"/>
    <w:rsid w:val="00DB1A20"/>
    <w:rsid w:val="00DB1A52"/>
    <w:rsid w:val="00DB2A6D"/>
    <w:rsid w:val="00DB6DC8"/>
    <w:rsid w:val="00DB79F4"/>
    <w:rsid w:val="00DB7DCF"/>
    <w:rsid w:val="00DB7EC6"/>
    <w:rsid w:val="00DC04FD"/>
    <w:rsid w:val="00DC1273"/>
    <w:rsid w:val="00DC1716"/>
    <w:rsid w:val="00DC4275"/>
    <w:rsid w:val="00DC5736"/>
    <w:rsid w:val="00DC59D2"/>
    <w:rsid w:val="00DC601B"/>
    <w:rsid w:val="00DC6065"/>
    <w:rsid w:val="00DC6331"/>
    <w:rsid w:val="00DC7043"/>
    <w:rsid w:val="00DC761B"/>
    <w:rsid w:val="00DC7F15"/>
    <w:rsid w:val="00DC7F41"/>
    <w:rsid w:val="00DD0045"/>
    <w:rsid w:val="00DD0526"/>
    <w:rsid w:val="00DD0BD5"/>
    <w:rsid w:val="00DD1A78"/>
    <w:rsid w:val="00DD1ABE"/>
    <w:rsid w:val="00DD278B"/>
    <w:rsid w:val="00DD2795"/>
    <w:rsid w:val="00DD36C8"/>
    <w:rsid w:val="00DD4BB3"/>
    <w:rsid w:val="00DD4C0A"/>
    <w:rsid w:val="00DD50AE"/>
    <w:rsid w:val="00DD5BC4"/>
    <w:rsid w:val="00DD68CE"/>
    <w:rsid w:val="00DD6E0E"/>
    <w:rsid w:val="00DD6FB4"/>
    <w:rsid w:val="00DD702A"/>
    <w:rsid w:val="00DD794B"/>
    <w:rsid w:val="00DE133C"/>
    <w:rsid w:val="00DE14C5"/>
    <w:rsid w:val="00DE1B29"/>
    <w:rsid w:val="00DE2089"/>
    <w:rsid w:val="00DE2385"/>
    <w:rsid w:val="00DE31E6"/>
    <w:rsid w:val="00DE5067"/>
    <w:rsid w:val="00DE5906"/>
    <w:rsid w:val="00DE63DE"/>
    <w:rsid w:val="00DE64C9"/>
    <w:rsid w:val="00DE67DA"/>
    <w:rsid w:val="00DE6C44"/>
    <w:rsid w:val="00DE7324"/>
    <w:rsid w:val="00DE7D31"/>
    <w:rsid w:val="00DF09E3"/>
    <w:rsid w:val="00DF13A9"/>
    <w:rsid w:val="00DF2AE7"/>
    <w:rsid w:val="00DF2B41"/>
    <w:rsid w:val="00DF3A9B"/>
    <w:rsid w:val="00DF486B"/>
    <w:rsid w:val="00DF5022"/>
    <w:rsid w:val="00DF59EF"/>
    <w:rsid w:val="00DF74A9"/>
    <w:rsid w:val="00DF7999"/>
    <w:rsid w:val="00DF7D10"/>
    <w:rsid w:val="00E04141"/>
    <w:rsid w:val="00E0515C"/>
    <w:rsid w:val="00E06D87"/>
    <w:rsid w:val="00E104AD"/>
    <w:rsid w:val="00E10E11"/>
    <w:rsid w:val="00E111AC"/>
    <w:rsid w:val="00E1201D"/>
    <w:rsid w:val="00E12997"/>
    <w:rsid w:val="00E130BD"/>
    <w:rsid w:val="00E1321F"/>
    <w:rsid w:val="00E15E1B"/>
    <w:rsid w:val="00E16A6A"/>
    <w:rsid w:val="00E16C56"/>
    <w:rsid w:val="00E16E8F"/>
    <w:rsid w:val="00E17826"/>
    <w:rsid w:val="00E20DBA"/>
    <w:rsid w:val="00E2185C"/>
    <w:rsid w:val="00E23B65"/>
    <w:rsid w:val="00E2558F"/>
    <w:rsid w:val="00E2569A"/>
    <w:rsid w:val="00E257EF"/>
    <w:rsid w:val="00E262F9"/>
    <w:rsid w:val="00E267B7"/>
    <w:rsid w:val="00E2778F"/>
    <w:rsid w:val="00E27C55"/>
    <w:rsid w:val="00E309F5"/>
    <w:rsid w:val="00E30B1B"/>
    <w:rsid w:val="00E31D0A"/>
    <w:rsid w:val="00E32C2C"/>
    <w:rsid w:val="00E32D72"/>
    <w:rsid w:val="00E340E3"/>
    <w:rsid w:val="00E34C7A"/>
    <w:rsid w:val="00E35B2B"/>
    <w:rsid w:val="00E35B62"/>
    <w:rsid w:val="00E37439"/>
    <w:rsid w:val="00E409D9"/>
    <w:rsid w:val="00E40A9D"/>
    <w:rsid w:val="00E42FA6"/>
    <w:rsid w:val="00E43189"/>
    <w:rsid w:val="00E43C53"/>
    <w:rsid w:val="00E45C02"/>
    <w:rsid w:val="00E460FF"/>
    <w:rsid w:val="00E522D0"/>
    <w:rsid w:val="00E52DAC"/>
    <w:rsid w:val="00E53656"/>
    <w:rsid w:val="00E53BF6"/>
    <w:rsid w:val="00E54C79"/>
    <w:rsid w:val="00E54D71"/>
    <w:rsid w:val="00E55461"/>
    <w:rsid w:val="00E554A2"/>
    <w:rsid w:val="00E56F1E"/>
    <w:rsid w:val="00E57ADD"/>
    <w:rsid w:val="00E57F0D"/>
    <w:rsid w:val="00E631C2"/>
    <w:rsid w:val="00E642FF"/>
    <w:rsid w:val="00E65F0B"/>
    <w:rsid w:val="00E67223"/>
    <w:rsid w:val="00E6738A"/>
    <w:rsid w:val="00E67DB7"/>
    <w:rsid w:val="00E70146"/>
    <w:rsid w:val="00E72738"/>
    <w:rsid w:val="00E754FF"/>
    <w:rsid w:val="00E7693A"/>
    <w:rsid w:val="00E770D3"/>
    <w:rsid w:val="00E81F08"/>
    <w:rsid w:val="00E82342"/>
    <w:rsid w:val="00E82385"/>
    <w:rsid w:val="00E82AC2"/>
    <w:rsid w:val="00E83EFF"/>
    <w:rsid w:val="00E842AF"/>
    <w:rsid w:val="00E847CD"/>
    <w:rsid w:val="00E87556"/>
    <w:rsid w:val="00E90A82"/>
    <w:rsid w:val="00E90EE5"/>
    <w:rsid w:val="00E91077"/>
    <w:rsid w:val="00E91629"/>
    <w:rsid w:val="00E919C5"/>
    <w:rsid w:val="00E920CD"/>
    <w:rsid w:val="00E9248D"/>
    <w:rsid w:val="00E9250B"/>
    <w:rsid w:val="00E92BF0"/>
    <w:rsid w:val="00E933FC"/>
    <w:rsid w:val="00E943DD"/>
    <w:rsid w:val="00EA137A"/>
    <w:rsid w:val="00EA1720"/>
    <w:rsid w:val="00EA276D"/>
    <w:rsid w:val="00EA4BFC"/>
    <w:rsid w:val="00EA4D33"/>
    <w:rsid w:val="00EA5EE5"/>
    <w:rsid w:val="00EA6731"/>
    <w:rsid w:val="00EA6A06"/>
    <w:rsid w:val="00EB0582"/>
    <w:rsid w:val="00EB086E"/>
    <w:rsid w:val="00EB1750"/>
    <w:rsid w:val="00EB3034"/>
    <w:rsid w:val="00EB4A92"/>
    <w:rsid w:val="00EB51AB"/>
    <w:rsid w:val="00EB5D54"/>
    <w:rsid w:val="00EB7279"/>
    <w:rsid w:val="00EB7C1C"/>
    <w:rsid w:val="00EB7E71"/>
    <w:rsid w:val="00EC0612"/>
    <w:rsid w:val="00EC12AA"/>
    <w:rsid w:val="00EC18BF"/>
    <w:rsid w:val="00EC1A21"/>
    <w:rsid w:val="00EC248D"/>
    <w:rsid w:val="00EC3717"/>
    <w:rsid w:val="00EC3935"/>
    <w:rsid w:val="00EC4580"/>
    <w:rsid w:val="00EC4D1B"/>
    <w:rsid w:val="00ED0277"/>
    <w:rsid w:val="00ED1062"/>
    <w:rsid w:val="00ED222C"/>
    <w:rsid w:val="00ED246B"/>
    <w:rsid w:val="00ED33C4"/>
    <w:rsid w:val="00ED3517"/>
    <w:rsid w:val="00ED4A7A"/>
    <w:rsid w:val="00ED4BAB"/>
    <w:rsid w:val="00ED4F7E"/>
    <w:rsid w:val="00ED501D"/>
    <w:rsid w:val="00ED5638"/>
    <w:rsid w:val="00ED583E"/>
    <w:rsid w:val="00ED6A25"/>
    <w:rsid w:val="00ED6E61"/>
    <w:rsid w:val="00ED72CB"/>
    <w:rsid w:val="00EE00F9"/>
    <w:rsid w:val="00EE1866"/>
    <w:rsid w:val="00EE2B6A"/>
    <w:rsid w:val="00EE3A2F"/>
    <w:rsid w:val="00EE5930"/>
    <w:rsid w:val="00EE5C64"/>
    <w:rsid w:val="00EE69DD"/>
    <w:rsid w:val="00EE7669"/>
    <w:rsid w:val="00EE7864"/>
    <w:rsid w:val="00EE7A5F"/>
    <w:rsid w:val="00EF0190"/>
    <w:rsid w:val="00EF0FA4"/>
    <w:rsid w:val="00EF258F"/>
    <w:rsid w:val="00EF28C4"/>
    <w:rsid w:val="00EF35D6"/>
    <w:rsid w:val="00EF66D7"/>
    <w:rsid w:val="00EF7BE2"/>
    <w:rsid w:val="00F00331"/>
    <w:rsid w:val="00F0153E"/>
    <w:rsid w:val="00F0681A"/>
    <w:rsid w:val="00F068C1"/>
    <w:rsid w:val="00F11FA2"/>
    <w:rsid w:val="00F12870"/>
    <w:rsid w:val="00F13E36"/>
    <w:rsid w:val="00F1431D"/>
    <w:rsid w:val="00F14438"/>
    <w:rsid w:val="00F15B68"/>
    <w:rsid w:val="00F161BC"/>
    <w:rsid w:val="00F16738"/>
    <w:rsid w:val="00F1790D"/>
    <w:rsid w:val="00F2055C"/>
    <w:rsid w:val="00F20CF2"/>
    <w:rsid w:val="00F21ED6"/>
    <w:rsid w:val="00F22318"/>
    <w:rsid w:val="00F2239D"/>
    <w:rsid w:val="00F23359"/>
    <w:rsid w:val="00F2413F"/>
    <w:rsid w:val="00F2441E"/>
    <w:rsid w:val="00F2451D"/>
    <w:rsid w:val="00F24789"/>
    <w:rsid w:val="00F25460"/>
    <w:rsid w:val="00F255BD"/>
    <w:rsid w:val="00F267DA"/>
    <w:rsid w:val="00F26987"/>
    <w:rsid w:val="00F269EF"/>
    <w:rsid w:val="00F26AC2"/>
    <w:rsid w:val="00F336AF"/>
    <w:rsid w:val="00F34304"/>
    <w:rsid w:val="00F35A02"/>
    <w:rsid w:val="00F35A0E"/>
    <w:rsid w:val="00F370D1"/>
    <w:rsid w:val="00F372F0"/>
    <w:rsid w:val="00F37A3E"/>
    <w:rsid w:val="00F37E04"/>
    <w:rsid w:val="00F37E35"/>
    <w:rsid w:val="00F408D8"/>
    <w:rsid w:val="00F42F95"/>
    <w:rsid w:val="00F43558"/>
    <w:rsid w:val="00F4489F"/>
    <w:rsid w:val="00F44DAC"/>
    <w:rsid w:val="00F4585E"/>
    <w:rsid w:val="00F45B24"/>
    <w:rsid w:val="00F46313"/>
    <w:rsid w:val="00F4749D"/>
    <w:rsid w:val="00F47F52"/>
    <w:rsid w:val="00F517B1"/>
    <w:rsid w:val="00F525C4"/>
    <w:rsid w:val="00F530C7"/>
    <w:rsid w:val="00F5410D"/>
    <w:rsid w:val="00F56742"/>
    <w:rsid w:val="00F572AE"/>
    <w:rsid w:val="00F57351"/>
    <w:rsid w:val="00F60129"/>
    <w:rsid w:val="00F60828"/>
    <w:rsid w:val="00F61F22"/>
    <w:rsid w:val="00F63C66"/>
    <w:rsid w:val="00F645C6"/>
    <w:rsid w:val="00F65694"/>
    <w:rsid w:val="00F65C83"/>
    <w:rsid w:val="00F66CDB"/>
    <w:rsid w:val="00F66F94"/>
    <w:rsid w:val="00F67386"/>
    <w:rsid w:val="00F70CB3"/>
    <w:rsid w:val="00F72456"/>
    <w:rsid w:val="00F72DAA"/>
    <w:rsid w:val="00F72E01"/>
    <w:rsid w:val="00F72FCA"/>
    <w:rsid w:val="00F73D94"/>
    <w:rsid w:val="00F740A9"/>
    <w:rsid w:val="00F76378"/>
    <w:rsid w:val="00F80863"/>
    <w:rsid w:val="00F80A05"/>
    <w:rsid w:val="00F80B4F"/>
    <w:rsid w:val="00F83C6F"/>
    <w:rsid w:val="00F8508A"/>
    <w:rsid w:val="00F871F6"/>
    <w:rsid w:val="00F87EA9"/>
    <w:rsid w:val="00F92820"/>
    <w:rsid w:val="00F933AB"/>
    <w:rsid w:val="00F93E3F"/>
    <w:rsid w:val="00F9550C"/>
    <w:rsid w:val="00F95E51"/>
    <w:rsid w:val="00F963A6"/>
    <w:rsid w:val="00F966B2"/>
    <w:rsid w:val="00F97C92"/>
    <w:rsid w:val="00FA035E"/>
    <w:rsid w:val="00FA09B2"/>
    <w:rsid w:val="00FA13E2"/>
    <w:rsid w:val="00FA1815"/>
    <w:rsid w:val="00FA1AD2"/>
    <w:rsid w:val="00FA1F88"/>
    <w:rsid w:val="00FA1F99"/>
    <w:rsid w:val="00FA38CC"/>
    <w:rsid w:val="00FA4BE1"/>
    <w:rsid w:val="00FA5028"/>
    <w:rsid w:val="00FA7AD4"/>
    <w:rsid w:val="00FB0A92"/>
    <w:rsid w:val="00FB273E"/>
    <w:rsid w:val="00FB2D36"/>
    <w:rsid w:val="00FB360A"/>
    <w:rsid w:val="00FB36A0"/>
    <w:rsid w:val="00FB3F1F"/>
    <w:rsid w:val="00FB46DB"/>
    <w:rsid w:val="00FB4CB4"/>
    <w:rsid w:val="00FB6AC4"/>
    <w:rsid w:val="00FB70D4"/>
    <w:rsid w:val="00FB770B"/>
    <w:rsid w:val="00FC095B"/>
    <w:rsid w:val="00FC1712"/>
    <w:rsid w:val="00FC28E4"/>
    <w:rsid w:val="00FC2D9D"/>
    <w:rsid w:val="00FC2EEF"/>
    <w:rsid w:val="00FC4497"/>
    <w:rsid w:val="00FC6F2E"/>
    <w:rsid w:val="00FC74C4"/>
    <w:rsid w:val="00FC7F90"/>
    <w:rsid w:val="00FD0D14"/>
    <w:rsid w:val="00FD10E8"/>
    <w:rsid w:val="00FD1AF1"/>
    <w:rsid w:val="00FD1B18"/>
    <w:rsid w:val="00FD1D3A"/>
    <w:rsid w:val="00FD3552"/>
    <w:rsid w:val="00FD3930"/>
    <w:rsid w:val="00FD4306"/>
    <w:rsid w:val="00FD441D"/>
    <w:rsid w:val="00FD467D"/>
    <w:rsid w:val="00FD56BD"/>
    <w:rsid w:val="00FD591E"/>
    <w:rsid w:val="00FD5FA8"/>
    <w:rsid w:val="00FE13EB"/>
    <w:rsid w:val="00FE14F8"/>
    <w:rsid w:val="00FE20FB"/>
    <w:rsid w:val="00FE3AFC"/>
    <w:rsid w:val="00FE4F75"/>
    <w:rsid w:val="00FE5D20"/>
    <w:rsid w:val="00FF09D8"/>
    <w:rsid w:val="00FF14D1"/>
    <w:rsid w:val="00FF1AE7"/>
    <w:rsid w:val="00FF4A75"/>
    <w:rsid w:val="00FF4E1F"/>
    <w:rsid w:val="00FF6943"/>
    <w:rsid w:val="00FF6AD9"/>
    <w:rsid w:val="00FF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14AE41A"/>
  <w15:chartTrackingRefBased/>
  <w15:docId w15:val="{B082096B-C830-4DC8-A45A-ED9A8C27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BB735A"/>
    <w:pPr>
      <w:numPr>
        <w:numId w:val="1"/>
      </w:numPr>
      <w:spacing w:before="260" w:after="260"/>
      <w:outlineLvl w:val="0"/>
    </w:pPr>
    <w:rPr>
      <w:rFonts w:ascii="Times New Roman Bold" w:hAnsi="Times New Roman Bold"/>
      <w:b/>
      <w:bCs/>
      <w:color w:val="auto"/>
    </w:rPr>
  </w:style>
  <w:style w:type="paragraph" w:styleId="Heading2">
    <w:name w:val="heading 2"/>
    <w:basedOn w:val="Normal"/>
    <w:next w:val="Normal"/>
    <w:qFormat/>
    <w:rsid w:val="00176D2E"/>
    <w:pPr>
      <w:keepNext/>
      <w:numPr>
        <w:ilvl w:val="1"/>
        <w:numId w:val="1"/>
      </w:numPr>
      <w:spacing w:before="260" w:after="260"/>
      <w:outlineLvl w:val="1"/>
    </w:pPr>
    <w:rPr>
      <w:b/>
      <w:bCs/>
      <w:szCs w:val="36"/>
    </w:rPr>
  </w:style>
  <w:style w:type="paragraph" w:styleId="Heading3">
    <w:name w:val="heading 3"/>
    <w:basedOn w:val="Normal"/>
    <w:next w:val="Normal"/>
    <w:qFormat/>
    <w:rsid w:val="00D22A26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D22A26"/>
    <w:pPr>
      <w:keepNext/>
      <w:numPr>
        <w:ilvl w:val="3"/>
        <w:numId w:val="1"/>
      </w:numPr>
      <w:outlineLvl w:val="3"/>
    </w:pPr>
    <w:rPr>
      <w:b/>
      <w:bCs/>
      <w:u w:val="single"/>
    </w:rPr>
  </w:style>
  <w:style w:type="paragraph" w:styleId="Heading5">
    <w:name w:val="heading 5"/>
    <w:basedOn w:val="Normal"/>
    <w:next w:val="Normal"/>
    <w:qFormat/>
    <w:rsid w:val="00D22A26"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551A8B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BodyText">
    <w:name w:val="Body Text"/>
    <w:basedOn w:val="Normal"/>
    <w:rPr>
      <w:b/>
      <w:bCs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spacing w:line="480" w:lineRule="auto"/>
    </w:pPr>
    <w:rPr>
      <w:rFonts w:ascii="Bookman Old Style" w:hAnsi="Bookman Old Style"/>
      <w:b/>
      <w:bCs/>
      <w:color w:val="auto"/>
    </w:rPr>
  </w:style>
  <w:style w:type="paragraph" w:styleId="BodyText2">
    <w:name w:val="Body Text 2"/>
    <w:basedOn w:val="Normal"/>
    <w:rPr>
      <w:b/>
      <w:bCs/>
      <w:color w:val="FF0000"/>
    </w:r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table" w:styleId="TableGrid">
    <w:name w:val="Table Grid"/>
    <w:basedOn w:val="TableNormal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B95F57"/>
    <w:rPr>
      <w:sz w:val="16"/>
      <w:szCs w:val="16"/>
    </w:rPr>
  </w:style>
  <w:style w:type="paragraph" w:styleId="CommentText">
    <w:name w:val="annotation text"/>
    <w:basedOn w:val="Normal"/>
    <w:semiHidden/>
    <w:rsid w:val="00B95F57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B95F57"/>
    <w:rPr>
      <w:b/>
      <w:bCs/>
    </w:rPr>
  </w:style>
  <w:style w:type="paragraph" w:styleId="BalloonText">
    <w:name w:val="Balloon Text"/>
    <w:basedOn w:val="Normal"/>
    <w:semiHidden/>
    <w:rsid w:val="00B95F57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BB735A"/>
    <w:rPr>
      <w:rFonts w:ascii="Times New Roman Bold" w:hAnsi="Times New Roman Bold"/>
      <w:b/>
      <w:bCs/>
      <w:sz w:val="24"/>
      <w:szCs w:val="24"/>
      <w:lang w:val="en-US" w:eastAsia="en-US"/>
    </w:rPr>
  </w:style>
  <w:style w:type="paragraph" w:styleId="Header">
    <w:name w:val="header"/>
    <w:basedOn w:val="Normal"/>
    <w:rsid w:val="00BD435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D435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435D"/>
  </w:style>
  <w:style w:type="paragraph" w:customStyle="1" w:styleId="pquickplace">
    <w:name w:val="pquickplace"/>
    <w:basedOn w:val="Normal"/>
    <w:rsid w:val="00E43189"/>
    <w:pPr>
      <w:spacing w:before="100" w:beforeAutospacing="1" w:after="100" w:afterAutospacing="1"/>
    </w:pPr>
  </w:style>
  <w:style w:type="character" w:styleId="HTMLTypewriter">
    <w:name w:val="HTML Typewriter"/>
    <w:uiPriority w:val="99"/>
    <w:semiHidden/>
    <w:unhideWhenUsed/>
    <w:rsid w:val="0000724C"/>
    <w:rPr>
      <w:rFonts w:ascii="Courier New" w:eastAsia="Times New Roman" w:hAnsi="Courier New" w:cs="Courier New"/>
      <w:sz w:val="20"/>
      <w:szCs w:val="20"/>
    </w:rPr>
  </w:style>
  <w:style w:type="character" w:customStyle="1" w:styleId="FooterChar">
    <w:name w:val="Footer Char"/>
    <w:link w:val="Footer"/>
    <w:uiPriority w:val="99"/>
    <w:rsid w:val="00455A09"/>
    <w:rPr>
      <w:color w:val="000000"/>
      <w:sz w:val="24"/>
      <w:szCs w:val="24"/>
      <w:lang w:val="en-US" w:eastAsia="en-US"/>
    </w:rPr>
  </w:style>
  <w:style w:type="character" w:styleId="FootnoteReference">
    <w:name w:val="footnote reference"/>
    <w:uiPriority w:val="99"/>
    <w:semiHidden/>
    <w:unhideWhenUsed/>
    <w:rsid w:val="00455A0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C07A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C07AE"/>
    <w:rPr>
      <w:color w:val="000000"/>
      <w:lang w:val="en-US" w:eastAsia="en-US"/>
    </w:rPr>
  </w:style>
  <w:style w:type="character" w:styleId="UnresolvedMention">
    <w:name w:val="Unresolved Mention"/>
    <w:uiPriority w:val="99"/>
    <w:semiHidden/>
    <w:unhideWhenUsed/>
    <w:rsid w:val="00CD3302"/>
    <w:rPr>
      <w:color w:val="605E5C"/>
      <w:shd w:val="clear" w:color="auto" w:fill="E1DFDD"/>
    </w:rPr>
  </w:style>
  <w:style w:type="paragraph" w:customStyle="1" w:styleId="Default">
    <w:name w:val="Default"/>
    <w:rsid w:val="007B518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247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8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9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0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76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4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3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5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7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yorku.ca" TargetMode="External"/><Relationship Id="rId13" Type="http://schemas.openxmlformats.org/officeDocument/2006/relationships/hyperlink" Target="https://acmaps.info.yorku.ca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rku.ca/laps/sas/academic-resources/common-course-policies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anada.ca/en/revenue-agency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laws-lois.justice.gc.ca/eng/acts/i-3.3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thelp.yorku.ca/moodle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21822-15F0-47BC-9C63-6D6BAC37F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Links>
    <vt:vector size="66" baseType="variant"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https://acmaps.info.yorku.ca/</vt:lpwstr>
      </vt:variant>
      <vt:variant>
        <vt:lpwstr/>
      </vt:variant>
      <vt:variant>
        <vt:i4>1179723</vt:i4>
      </vt:variant>
      <vt:variant>
        <vt:i4>27</vt:i4>
      </vt:variant>
      <vt:variant>
        <vt:i4>0</vt:i4>
      </vt:variant>
      <vt:variant>
        <vt:i4>5</vt:i4>
      </vt:variant>
      <vt:variant>
        <vt:lpwstr>https://www.yorku.ca/laps/sas/academic-resources/common-course-policies/</vt:lpwstr>
      </vt:variant>
      <vt:variant>
        <vt:lpwstr/>
      </vt:variant>
      <vt:variant>
        <vt:i4>1179723</vt:i4>
      </vt:variant>
      <vt:variant>
        <vt:i4>24</vt:i4>
      </vt:variant>
      <vt:variant>
        <vt:i4>0</vt:i4>
      </vt:variant>
      <vt:variant>
        <vt:i4>5</vt:i4>
      </vt:variant>
      <vt:variant>
        <vt:lpwstr>https://www.yorku.ca/laps/sas/academic-resources/common-course-policies/</vt:lpwstr>
      </vt:variant>
      <vt:variant>
        <vt:lpwstr/>
      </vt:variant>
      <vt:variant>
        <vt:i4>1572940</vt:i4>
      </vt:variant>
      <vt:variant>
        <vt:i4>21</vt:i4>
      </vt:variant>
      <vt:variant>
        <vt:i4>0</vt:i4>
      </vt:variant>
      <vt:variant>
        <vt:i4>5</vt:i4>
      </vt:variant>
      <vt:variant>
        <vt:lpwstr>http://www.registrar.yorku.ca/pdf/attending-physicians-statement.pdf</vt:lpwstr>
      </vt:variant>
      <vt:variant>
        <vt:lpwstr/>
      </vt:variant>
      <vt:variant>
        <vt:i4>5570561</vt:i4>
      </vt:variant>
      <vt:variant>
        <vt:i4>18</vt:i4>
      </vt:variant>
      <vt:variant>
        <vt:i4>0</vt:i4>
      </vt:variant>
      <vt:variant>
        <vt:i4>5</vt:i4>
      </vt:variant>
      <vt:variant>
        <vt:lpwstr>https://www.canada.ca/en/revenue-agency.html</vt:lpwstr>
      </vt:variant>
      <vt:variant>
        <vt:lpwstr/>
      </vt:variant>
      <vt:variant>
        <vt:i4>2621547</vt:i4>
      </vt:variant>
      <vt:variant>
        <vt:i4>15</vt:i4>
      </vt:variant>
      <vt:variant>
        <vt:i4>0</vt:i4>
      </vt:variant>
      <vt:variant>
        <vt:i4>5</vt:i4>
      </vt:variant>
      <vt:variant>
        <vt:lpwstr>http://laws-lois.justice.gc.ca/eng/acts/i-3.3/</vt:lpwstr>
      </vt:variant>
      <vt:variant>
        <vt:lpwstr/>
      </vt:variant>
      <vt:variant>
        <vt:i4>4915326</vt:i4>
      </vt:variant>
      <vt:variant>
        <vt:i4>12</vt:i4>
      </vt:variant>
      <vt:variant>
        <vt:i4>0</vt:i4>
      </vt:variant>
      <vt:variant>
        <vt:i4>5</vt:i4>
      </vt:variant>
      <vt:variant>
        <vt:lpwstr>http://moodle.info.yorku.ca/student_resources/</vt:lpwstr>
      </vt:variant>
      <vt:variant>
        <vt:lpwstr/>
      </vt:variant>
      <vt:variant>
        <vt:i4>5374047</vt:i4>
      </vt:variant>
      <vt:variant>
        <vt:i4>9</vt:i4>
      </vt:variant>
      <vt:variant>
        <vt:i4>0</vt:i4>
      </vt:variant>
      <vt:variant>
        <vt:i4>5</vt:i4>
      </vt:variant>
      <vt:variant>
        <vt:lpwstr>https://eclass.yorku.ca/</vt:lpwstr>
      </vt:variant>
      <vt:variant>
        <vt:lpwstr/>
      </vt:variant>
      <vt:variant>
        <vt:i4>7077978</vt:i4>
      </vt:variant>
      <vt:variant>
        <vt:i4>6</vt:i4>
      </vt:variant>
      <vt:variant>
        <vt:i4>0</vt:i4>
      </vt:variant>
      <vt:variant>
        <vt:i4>5</vt:i4>
      </vt:variant>
      <vt:variant>
        <vt:lpwstr>mailto:jfleming@yorku.ca</vt:lpwstr>
      </vt:variant>
      <vt:variant>
        <vt:lpwstr/>
      </vt:variant>
      <vt:variant>
        <vt:i4>458808</vt:i4>
      </vt:variant>
      <vt:variant>
        <vt:i4>3</vt:i4>
      </vt:variant>
      <vt:variant>
        <vt:i4>0</vt:i4>
      </vt:variant>
      <vt:variant>
        <vt:i4>5</vt:i4>
      </vt:variant>
      <vt:variant>
        <vt:lpwstr>mailto:jmagee@yorku.ca</vt:lpwstr>
      </vt:variant>
      <vt:variant>
        <vt:lpwstr/>
      </vt:variant>
      <vt:variant>
        <vt:i4>7077978</vt:i4>
      </vt:variant>
      <vt:variant>
        <vt:i4>0</vt:i4>
      </vt:variant>
      <vt:variant>
        <vt:i4>0</vt:i4>
      </vt:variant>
      <vt:variant>
        <vt:i4>5</vt:i4>
      </vt:variant>
      <vt:variant>
        <vt:lpwstr>mailto:jfleming@yorku.ca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Jason Fleming</dc:creator>
  <cp:keywords/>
  <cp:lastModifiedBy>Jason Fleming</cp:lastModifiedBy>
  <cp:revision>5</cp:revision>
  <cp:lastPrinted>2019-10-17T13:23:00Z</cp:lastPrinted>
  <dcterms:created xsi:type="dcterms:W3CDTF">2025-03-21T19:03:00Z</dcterms:created>
  <dcterms:modified xsi:type="dcterms:W3CDTF">2025-03-21T19:10:00Z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-1618699966</vt:i4>
  </property>
  <property fmtid="{D5CDD505-2E9C-101B-9397-08002B2CF9AE}" pid="3" name="_EmailSubject">
    <vt:lpwstr>Draft of 3520 course outline</vt:lpwstr>
  </property>
  <property fmtid="{D5CDD505-2E9C-101B-9397-08002B2CF9AE}" pid="4" name="_AuthorEmail">
    <vt:lpwstr>thwong@yorku.ca</vt:lpwstr>
  </property>
  <property fmtid="{D5CDD505-2E9C-101B-9397-08002B2CF9AE}" pid="5" name="_AuthorEmailDisplayName">
    <vt:lpwstr>Thaddeus Hwong</vt:lpwstr>
  </property>
  <property fmtid="{D5CDD505-2E9C-101B-9397-08002B2CF9AE}" pid="6" name="_PreviousAdHocReviewCycleID">
    <vt:i4>54977083</vt:i4>
  </property>
  <property fmtid="{D5CDD505-2E9C-101B-9397-08002B2CF9AE}" pid="7" name="_ReviewingToolsShownOnce">
    <vt:lpwstr/>
  </property>
</Properties>
</file>