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01AACB" w14:textId="40ACF3F3" w:rsidR="006004EF" w:rsidRPr="001407D8" w:rsidRDefault="001407D8" w:rsidP="00AD183F">
      <w:pPr>
        <w:pStyle w:val="Heading1"/>
        <w:spacing w:before="0" w:after="0" w:line="240" w:lineRule="auto"/>
        <w:jc w:val="center"/>
        <w:rPr>
          <w:rFonts w:asciiTheme="majorHAnsi" w:hAnsiTheme="majorHAnsi"/>
          <w:sz w:val="36"/>
          <w:szCs w:val="36"/>
        </w:rPr>
      </w:pPr>
      <w:r w:rsidRPr="001407D8">
        <w:rPr>
          <w:rFonts w:asciiTheme="majorHAnsi" w:hAnsiTheme="majorHAnsi"/>
          <w:sz w:val="44"/>
          <w:szCs w:val="44"/>
        </w:rPr>
        <w:t>Philosophy of Mind</w:t>
      </w:r>
    </w:p>
    <w:p w14:paraId="4C032C36" w14:textId="28AB365A" w:rsidR="00EE7591" w:rsidRPr="00ED01E5" w:rsidRDefault="001407D8" w:rsidP="001407D8">
      <w:pPr>
        <w:spacing w:before="360" w:after="60"/>
        <w:jc w:val="center"/>
        <w:rPr>
          <w:rStyle w:val="Strong"/>
        </w:rPr>
      </w:pPr>
      <w:r>
        <w:rPr>
          <w:rStyle w:val="Strong"/>
        </w:rPr>
        <w:t>PHIL3265 Fall 2026</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108BF29D" w:rsidR="00E22DD3" w:rsidRDefault="00E22DD3" w:rsidP="008218A0">
      <w:pPr>
        <w:spacing w:after="0" w:line="240" w:lineRule="auto"/>
      </w:pPr>
      <w:r>
        <w:t>Course Instructor:</w:t>
      </w:r>
      <w:r w:rsidR="00EA46CE">
        <w:t xml:space="preserve"> Marriah Alcantara</w:t>
      </w:r>
    </w:p>
    <w:p w14:paraId="2279C91B" w14:textId="3D397EE2" w:rsidR="00E22DD3" w:rsidRDefault="00E22DD3" w:rsidP="008218A0">
      <w:pPr>
        <w:spacing w:after="0" w:line="240" w:lineRule="auto"/>
      </w:pPr>
      <w:r>
        <w:t>E-mail:</w:t>
      </w:r>
      <w:r w:rsidR="00EA46CE">
        <w:t xml:space="preserve"> malca@yorku.ca</w:t>
      </w:r>
    </w:p>
    <w:p w14:paraId="66FCA0F4" w14:textId="3959B6D8" w:rsidR="00EA46CE" w:rsidRDefault="00E22DD3" w:rsidP="008218A0">
      <w:pPr>
        <w:spacing w:after="0" w:line="240" w:lineRule="auto"/>
      </w:pPr>
      <w:r>
        <w:t>Office Hours &amp; Location:</w:t>
      </w:r>
    </w:p>
    <w:p w14:paraId="20FCA05C" w14:textId="799B1FD3" w:rsidR="00EA46CE" w:rsidRDefault="00EA46CE" w:rsidP="008218A0">
      <w:pPr>
        <w:spacing w:after="0" w:line="240" w:lineRule="auto"/>
      </w:pPr>
      <w:r>
        <w:t>Mondays 2:30-3</w:t>
      </w:r>
      <w:r w:rsidR="00137DC3">
        <w:t>:30</w:t>
      </w:r>
      <w:r>
        <w:t>, by appointment via zoom</w:t>
      </w:r>
    </w:p>
    <w:p w14:paraId="5FDB470F" w14:textId="2553EB41" w:rsidR="00E22DD3" w:rsidRDefault="00E22DD3" w:rsidP="008218A0">
      <w:pPr>
        <w:spacing w:after="0" w:line="240" w:lineRule="auto"/>
      </w:pPr>
      <w:r>
        <w:t>Course Time &amp; Days:</w:t>
      </w:r>
      <w:r w:rsidR="00EA46CE">
        <w:t xml:space="preserve"> Mondays 11:30-2:30</w:t>
      </w:r>
    </w:p>
    <w:p w14:paraId="7A41F465" w14:textId="3538C744" w:rsidR="00E22DD3" w:rsidRPr="001407D8" w:rsidRDefault="00E22DD3" w:rsidP="008218A0">
      <w:pPr>
        <w:spacing w:after="0" w:line="240" w:lineRule="auto"/>
      </w:pPr>
      <w:r w:rsidRPr="001407D8">
        <w:t>Class Location:</w:t>
      </w:r>
      <w:r w:rsidR="00EA46CE" w:rsidRPr="001407D8">
        <w:t xml:space="preserve"> </w:t>
      </w:r>
      <w:r w:rsidR="001407D8" w:rsidRPr="001407D8">
        <w:t>Health, Nursing &amp; Environmental Studies</w:t>
      </w:r>
      <w:r w:rsidR="001407D8">
        <w:t xml:space="preserve"> (</w:t>
      </w:r>
      <w:r w:rsidR="00EA46CE" w:rsidRPr="001407D8">
        <w:t>HNE</w:t>
      </w:r>
      <w:r w:rsidR="001407D8">
        <w:t>)</w:t>
      </w:r>
      <w:r w:rsidR="00EA46CE" w:rsidRPr="001407D8">
        <w:t xml:space="preserve"> 033</w:t>
      </w:r>
    </w:p>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3"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0F0C19CA" w14:textId="13DA4376" w:rsidR="00652252" w:rsidRDefault="00B453B5" w:rsidP="000615BA">
      <w:r>
        <w:t>T</w:t>
      </w:r>
      <w:r w:rsidR="00652252">
        <w:t>his course will explore key t</w:t>
      </w:r>
      <w:r>
        <w:t xml:space="preserve">opics </w:t>
      </w:r>
      <w:r w:rsidR="00652252">
        <w:t xml:space="preserve">in the philosophy of mind including consciousness, belief, concept possession, and social cognition, with special attention to questions about the distribution of these capacities beyond humans. </w:t>
      </w:r>
      <w:r w:rsidR="002B0E93">
        <w:t xml:space="preserve">We will consider questions such as: Could artificial intelligence have consciousness? How can the science of animal consciousness help us understand questions about AI? Do animals have a concept of death? How do we understand other people’s minds? </w:t>
      </w:r>
    </w:p>
    <w:p w14:paraId="5ACFFD2C" w14:textId="54A475D1" w:rsidR="00852D78" w:rsidRPr="001407D8" w:rsidRDefault="00762526" w:rsidP="00762526">
      <w:pPr>
        <w:rPr>
          <w:b/>
          <w:bCs/>
        </w:rPr>
      </w:pPr>
      <w:r w:rsidRPr="001407D8">
        <w:rPr>
          <w:b/>
          <w:bCs/>
        </w:rPr>
        <w:lastRenderedPageBreak/>
        <w:t>Pre-Requisites:</w:t>
      </w:r>
      <w:r w:rsidR="001407D8" w:rsidRPr="001407D8">
        <w:rPr>
          <w:b/>
          <w:bCs/>
        </w:rPr>
        <w:t xml:space="preserve">   </w:t>
      </w:r>
      <w:r w:rsidR="001407D8" w:rsidRPr="001407D8">
        <w:t>AP/PHIL 2160 3.00 or AP/PHIL 2240 3.00</w:t>
      </w:r>
    </w:p>
    <w:p w14:paraId="19EC99A3" w14:textId="557FB474" w:rsidR="001407D8" w:rsidRDefault="00762526" w:rsidP="00762526">
      <w:r w:rsidRPr="00762526">
        <w:rPr>
          <w:b/>
          <w:bCs/>
        </w:rPr>
        <w:t>Course Credit Exclusions (CCE):</w:t>
      </w:r>
      <w:r w:rsidR="001407D8" w:rsidRPr="001407D8">
        <w:t> </w:t>
      </w:r>
      <w:r w:rsidR="001407D8">
        <w:t>GL/PHIL 3657 3.00</w:t>
      </w:r>
    </w:p>
    <w:p w14:paraId="39DE2768" w14:textId="4C2785B4" w:rsidR="00332D15" w:rsidRDefault="00332D15" w:rsidP="004C30B5">
      <w:pPr>
        <w:pStyle w:val="Heading3"/>
      </w:pPr>
      <w:r>
        <w:t>Course Learning Objectives</w:t>
      </w:r>
    </w:p>
    <w:p w14:paraId="30C468C1" w14:textId="1C26441E" w:rsidR="00332D15" w:rsidRDefault="00332D15" w:rsidP="00332D15">
      <w:r>
        <w:t>By the end of this course, students will be able to:</w:t>
      </w:r>
    </w:p>
    <w:p w14:paraId="27531C19" w14:textId="1491A28E" w:rsidR="00EA46CE" w:rsidRPr="00EA46CE" w:rsidRDefault="00EA46CE" w:rsidP="00EA46CE">
      <w:pPr>
        <w:pStyle w:val="ListParagraph"/>
        <w:numPr>
          <w:ilvl w:val="0"/>
          <w:numId w:val="23"/>
        </w:numPr>
      </w:pPr>
      <w:r w:rsidRPr="00EA46CE">
        <w:t>In this class, students will develop or improve their abilities to:</w:t>
      </w:r>
    </w:p>
    <w:p w14:paraId="3A69B290" w14:textId="30C07A8C" w:rsidR="00EA46CE" w:rsidRPr="00EA46CE" w:rsidRDefault="00EA46CE" w:rsidP="00EA46CE">
      <w:pPr>
        <w:pStyle w:val="ListParagraph"/>
        <w:numPr>
          <w:ilvl w:val="0"/>
          <w:numId w:val="23"/>
        </w:numPr>
      </w:pPr>
      <w:r w:rsidRPr="00EA46CE">
        <w:t>Read and understand philosophical texts</w:t>
      </w:r>
    </w:p>
    <w:p w14:paraId="03F42318" w14:textId="265CA842" w:rsidR="00EA46CE" w:rsidRPr="00EA46CE" w:rsidRDefault="00EA46CE" w:rsidP="00EA46CE">
      <w:pPr>
        <w:pStyle w:val="ListParagraph"/>
        <w:numPr>
          <w:ilvl w:val="0"/>
          <w:numId w:val="23"/>
        </w:numPr>
      </w:pPr>
      <w:r w:rsidRPr="00EA46CE">
        <w:t>Analyze philosophical arguments</w:t>
      </w:r>
    </w:p>
    <w:p w14:paraId="47F30EF5" w14:textId="61EA84A9" w:rsidR="00EA46CE" w:rsidRPr="00EA46CE" w:rsidRDefault="00EA46CE" w:rsidP="00EA46CE">
      <w:pPr>
        <w:pStyle w:val="ListParagraph"/>
        <w:numPr>
          <w:ilvl w:val="0"/>
          <w:numId w:val="23"/>
        </w:numPr>
      </w:pPr>
      <w:r w:rsidRPr="00EA46CE">
        <w:t>Communicate their ideas verbally and in writing</w:t>
      </w:r>
    </w:p>
    <w:p w14:paraId="5291B288" w14:textId="5162C9E9" w:rsidR="00EA46CE" w:rsidRPr="00EA46CE" w:rsidRDefault="00EA46CE" w:rsidP="00EA46CE">
      <w:pPr>
        <w:pStyle w:val="ListParagraph"/>
        <w:numPr>
          <w:ilvl w:val="0"/>
          <w:numId w:val="23"/>
        </w:numPr>
      </w:pPr>
      <w:r w:rsidRPr="00EA46CE">
        <w:t>Apply philosophical debates to social and scientific topics</w:t>
      </w:r>
    </w:p>
    <w:p w14:paraId="1378E8E3" w14:textId="549A417C" w:rsidR="00332D15" w:rsidRPr="00B630E2" w:rsidRDefault="00EA46CE" w:rsidP="00EA46CE">
      <w:pPr>
        <w:pStyle w:val="ListParagraph"/>
        <w:numPr>
          <w:ilvl w:val="0"/>
          <w:numId w:val="23"/>
        </w:numPr>
      </w:pPr>
      <w:r w:rsidRPr="00EA46CE">
        <w:t>Understand key concepts and debates in contemporary philosophy of mind</w:t>
      </w:r>
    </w:p>
    <w:p w14:paraId="19808C71" w14:textId="6DC2CF6E" w:rsidR="006A3D4B" w:rsidRDefault="006A3D4B" w:rsidP="004C30B5">
      <w:pPr>
        <w:pStyle w:val="Heading3"/>
      </w:pPr>
      <w:r>
        <w:t>Course Organization</w:t>
      </w:r>
    </w:p>
    <w:p w14:paraId="46E770C8" w14:textId="5F2481AA" w:rsidR="006A3D4B" w:rsidRPr="00B630E2" w:rsidRDefault="006A3D4B" w:rsidP="006A3D4B">
      <w:r w:rsidRPr="00652252">
        <w:t>T</w:t>
      </w:r>
      <w:r w:rsidR="00652252">
        <w:t>his course will be organized around our weekly course meeting, during which we will explore a number of contemporary topics in philosophy of mind by engaging with primarily recent philosophical readings, sometimes supplemented with empirical work. Students will be expected to participate in weekly discussion in class and contribute to online discussion boards, to take weekly reading quizzes, and will take an in-class midterm test as well as a final exam.</w:t>
      </w:r>
    </w:p>
    <w:p w14:paraId="153F18BA" w14:textId="0266B960" w:rsidR="00B630E2" w:rsidRDefault="00B630E2" w:rsidP="004C30B5">
      <w:pPr>
        <w:pStyle w:val="Heading3"/>
      </w:pPr>
      <w:r>
        <w:t>Instructor Office Hours and Communication Guidelines</w:t>
      </w:r>
    </w:p>
    <w:p w14:paraId="3202F328" w14:textId="77777777" w:rsidR="00B453B5" w:rsidRDefault="00B453B5" w:rsidP="00B453B5">
      <w:r>
        <w:rPr>
          <w:b/>
          <w:bCs/>
        </w:rPr>
        <w:t>Em</w:t>
      </w:r>
      <w:r w:rsidRPr="00B453B5">
        <w:rPr>
          <w:b/>
          <w:bCs/>
        </w:rPr>
        <w:t xml:space="preserve">ail: </w:t>
      </w:r>
      <w:r w:rsidRPr="00B453B5">
        <w:t>I am available over email to answer questions, schedule meetings, and discuss other course-relevant topics. When emailing me, please respect the following policies:</w:t>
      </w:r>
    </w:p>
    <w:p w14:paraId="4EBDF61F" w14:textId="77777777" w:rsidR="00B453B5" w:rsidRDefault="00B453B5" w:rsidP="00B453B5">
      <w:pPr>
        <w:pStyle w:val="ListParagraph"/>
        <w:numPr>
          <w:ilvl w:val="0"/>
          <w:numId w:val="31"/>
        </w:numPr>
      </w:pPr>
      <w:r w:rsidRPr="00B453B5">
        <w:t>I will do my best to respond within one business day. Please wait at least two business days</w:t>
      </w:r>
      <w:r>
        <w:t xml:space="preserve"> </w:t>
      </w:r>
      <w:r w:rsidRPr="00B453B5">
        <w:t>before sending me a follow-up email.</w:t>
      </w:r>
    </w:p>
    <w:p w14:paraId="5C79C355" w14:textId="77777777" w:rsidR="00B453B5" w:rsidRDefault="00B453B5" w:rsidP="00B453B5">
      <w:pPr>
        <w:pStyle w:val="ListParagraph"/>
        <w:numPr>
          <w:ilvl w:val="0"/>
          <w:numId w:val="31"/>
        </w:numPr>
      </w:pPr>
      <w:r w:rsidRPr="00B453B5">
        <w:t>Include “PHIL 3265” in your email subject line; this helps me sort through things.</w:t>
      </w:r>
    </w:p>
    <w:p w14:paraId="60F517EB" w14:textId="77777777" w:rsidR="00B453B5" w:rsidRDefault="00B453B5" w:rsidP="00B453B5">
      <w:pPr>
        <w:pStyle w:val="ListParagraph"/>
        <w:numPr>
          <w:ilvl w:val="0"/>
          <w:numId w:val="31"/>
        </w:numPr>
      </w:pPr>
      <w:r w:rsidRPr="00B453B5">
        <w:t>If you email me a question whose answer is stated explicitly in the syllabus, I will reply t</w:t>
      </w:r>
      <w:r>
        <w:t xml:space="preserve">o </w:t>
      </w:r>
      <w:r w:rsidRPr="00B453B5">
        <w:t>you with, “please see the syllabus.” I am not doing this to be rude, but I get a lot of emails.</w:t>
      </w:r>
    </w:p>
    <w:p w14:paraId="258F6AEC" w14:textId="3A6D633B" w:rsidR="00B453B5" w:rsidRPr="00B453B5" w:rsidRDefault="00B453B5" w:rsidP="00B453B5">
      <w:pPr>
        <w:pStyle w:val="ListParagraph"/>
        <w:numPr>
          <w:ilvl w:val="0"/>
          <w:numId w:val="31"/>
        </w:numPr>
      </w:pPr>
      <w:r w:rsidRPr="00B453B5">
        <w:t>If you email me with a question whose answer may be relevant to many students, or if I ge</w:t>
      </w:r>
      <w:r>
        <w:t xml:space="preserve">t </w:t>
      </w:r>
      <w:r w:rsidRPr="00B453B5">
        <w:t>several emails with the same question, I may post a course announcement instead of replying</w:t>
      </w:r>
      <w:r>
        <w:t xml:space="preserve"> </w:t>
      </w:r>
      <w:r w:rsidRPr="00B453B5">
        <w:t>to you directly.</w:t>
      </w:r>
    </w:p>
    <w:p w14:paraId="398E4C14" w14:textId="66206089" w:rsidR="00B630E2" w:rsidRPr="005B5F61" w:rsidRDefault="00B453B5" w:rsidP="005B5F61">
      <w:r w:rsidRPr="00B453B5">
        <w:rPr>
          <w:b/>
          <w:bCs/>
        </w:rPr>
        <w:t xml:space="preserve">Office Hours: </w:t>
      </w:r>
      <w:r w:rsidRPr="00B453B5">
        <w:t>These are dedicated hours in which I am available to talk to students! Come with</w:t>
      </w:r>
      <w:r>
        <w:t xml:space="preserve"> </w:t>
      </w:r>
      <w:r w:rsidRPr="00B453B5">
        <w:t>questions about course content, assignments, research, academic life, or whatever else. If you would</w:t>
      </w:r>
      <w:r>
        <w:t xml:space="preserve"> </w:t>
      </w:r>
      <w:r w:rsidRPr="00B453B5">
        <w:t>like to meet but can’t make my scheduled office hours, email me and we’ll set up another time</w:t>
      </w:r>
      <w:r>
        <w:t>.</w:t>
      </w:r>
    </w:p>
    <w:p w14:paraId="74ADA5DC" w14:textId="470BF439" w:rsidR="00B630E2" w:rsidRPr="005B5F61" w:rsidRDefault="00B630E2" w:rsidP="004C30B5">
      <w:pPr>
        <w:pStyle w:val="Heading3"/>
      </w:pPr>
      <w:r w:rsidRPr="005B5F61">
        <w:lastRenderedPageBreak/>
        <w:t>Required Course Materials</w:t>
      </w:r>
    </w:p>
    <w:p w14:paraId="57C06109" w14:textId="0A578A1D" w:rsidR="00FE6A25" w:rsidRDefault="00FE6A25" w:rsidP="00FE6A25">
      <w:r>
        <w:t xml:space="preserve">All course materials will be available via </w:t>
      </w:r>
      <w:proofErr w:type="spellStart"/>
      <w:r>
        <w:t>eclass</w:t>
      </w:r>
      <w:proofErr w:type="spellEnd"/>
      <w:r>
        <w:t xml:space="preserve">. You do not need to buy anything. </w:t>
      </w:r>
    </w:p>
    <w:p w14:paraId="2E255424" w14:textId="67560D23" w:rsidR="009A7E97" w:rsidRDefault="009A7E97" w:rsidP="0090528E">
      <w:pPr>
        <w:pStyle w:val="Heading3"/>
      </w:pPr>
      <w:r>
        <w:t>Technical Requirements</w:t>
      </w:r>
    </w:p>
    <w:p w14:paraId="0FAE5F97" w14:textId="16BCB699"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CB5F97">
        <w:t>,</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4"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5"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6"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7"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18" w:history="1">
        <w:r w:rsidRPr="00F17C51">
          <w:rPr>
            <w:rStyle w:val="Hyperlink"/>
          </w:rPr>
          <w:t>University Information Technology (UIT) Student Services</w:t>
        </w:r>
      </w:hyperlink>
      <w:r>
        <w:t xml:space="preserve"> webpage or </w:t>
      </w:r>
      <w:r w:rsidR="00BF61DF">
        <w:t>email</w:t>
      </w:r>
      <w:r>
        <w:t xml:space="preserve"> </w:t>
      </w:r>
      <w:hyperlink r:id="rId19"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0CA2AE73" w:rsidR="00A44583" w:rsidRPr="00A44583" w:rsidRDefault="00FE6A25" w:rsidP="003A343F">
            <w:r>
              <w:t>Reading quizzes</w:t>
            </w:r>
          </w:p>
        </w:tc>
        <w:tc>
          <w:tcPr>
            <w:tcW w:w="1842" w:type="dxa"/>
          </w:tcPr>
          <w:p w14:paraId="39EE9386"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Pr>
          <w:p w14:paraId="109E5D9D" w14:textId="3FA0D4C7" w:rsidR="004908CF" w:rsidRDefault="00FE6A25" w:rsidP="006740EA">
            <w:pPr>
              <w:cnfStyle w:val="000000100000" w:firstRow="0" w:lastRow="0" w:firstColumn="0" w:lastColumn="0" w:oddVBand="0" w:evenVBand="0" w:oddHBand="1" w:evenHBand="0" w:firstRowFirstColumn="0" w:firstRowLastColumn="0" w:lastRowFirstColumn="0" w:lastRowLastColumn="0"/>
            </w:pPr>
            <w:r>
              <w:t>15</w:t>
            </w:r>
          </w:p>
        </w:tc>
        <w:tc>
          <w:tcPr>
            <w:tcW w:w="2551" w:type="dxa"/>
          </w:tcPr>
          <w:p w14:paraId="267A1306" w14:textId="0BBA9B27" w:rsidR="004908CF" w:rsidRDefault="00FE6A25" w:rsidP="006740EA">
            <w:pPr>
              <w:cnfStyle w:val="000000100000" w:firstRow="0" w:lastRow="0" w:firstColumn="0" w:lastColumn="0" w:oddVBand="0" w:evenVBand="0" w:oddHBand="1" w:evenHBand="0" w:firstRowFirstColumn="0" w:firstRowLastColumn="0" w:lastRowFirstColumn="0" w:lastRowLastColumn="0"/>
            </w:pPr>
            <w:r>
              <w:t>In person</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4171B189" w:rsidR="00A44583" w:rsidRPr="00A44583" w:rsidRDefault="00FE6A25" w:rsidP="003A343F">
            <w:r>
              <w:t>Participation</w:t>
            </w:r>
          </w:p>
        </w:tc>
        <w:tc>
          <w:tcPr>
            <w:tcW w:w="1842" w:type="dxa"/>
          </w:tcPr>
          <w:p w14:paraId="1CFB7F22"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Pr>
          <w:p w14:paraId="7749071A" w14:textId="4C5EDF8D" w:rsidR="004908CF" w:rsidRDefault="00FE6A25" w:rsidP="006740EA">
            <w:pPr>
              <w:cnfStyle w:val="000000000000" w:firstRow="0" w:lastRow="0" w:firstColumn="0" w:lastColumn="0" w:oddVBand="0" w:evenVBand="0" w:oddHBand="0" w:evenHBand="0" w:firstRowFirstColumn="0" w:firstRowLastColumn="0" w:lastRowFirstColumn="0" w:lastRowLastColumn="0"/>
            </w:pPr>
            <w:r>
              <w:t>15</w:t>
            </w:r>
          </w:p>
        </w:tc>
        <w:tc>
          <w:tcPr>
            <w:tcW w:w="2551" w:type="dxa"/>
          </w:tcPr>
          <w:p w14:paraId="47A262C9" w14:textId="011CE64B" w:rsidR="004908CF" w:rsidRDefault="00FE6A25" w:rsidP="006740EA">
            <w:pPr>
              <w:cnfStyle w:val="000000000000" w:firstRow="0" w:lastRow="0" w:firstColumn="0" w:lastColumn="0" w:oddVBand="0" w:evenVBand="0" w:oddHBand="0" w:evenHBand="0" w:firstRowFirstColumn="0" w:firstRowLastColumn="0" w:lastRowFirstColumn="0" w:lastRowLastColumn="0"/>
            </w:pPr>
            <w:r>
              <w:t>In person</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7D1B3709" w:rsidR="004908CF" w:rsidRDefault="00FE6A25" w:rsidP="006740EA">
            <w:r>
              <w:t>Discussion questions</w:t>
            </w:r>
          </w:p>
        </w:tc>
        <w:tc>
          <w:tcPr>
            <w:tcW w:w="1842" w:type="dxa"/>
          </w:tcPr>
          <w:p w14:paraId="63072954"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Pr>
          <w:p w14:paraId="24C96CF6" w14:textId="1E137782" w:rsidR="004908CF" w:rsidRDefault="00FE6A25" w:rsidP="006740EA">
            <w:pPr>
              <w:cnfStyle w:val="000000100000" w:firstRow="0" w:lastRow="0" w:firstColumn="0" w:lastColumn="0" w:oddVBand="0" w:evenVBand="0" w:oddHBand="1" w:evenHBand="0" w:firstRowFirstColumn="0" w:firstRowLastColumn="0" w:lastRowFirstColumn="0" w:lastRowLastColumn="0"/>
            </w:pPr>
            <w:r>
              <w:t>10</w:t>
            </w:r>
          </w:p>
        </w:tc>
        <w:tc>
          <w:tcPr>
            <w:tcW w:w="2551" w:type="dxa"/>
          </w:tcPr>
          <w:p w14:paraId="5E65CCFE" w14:textId="6CB78D27" w:rsidR="004908CF" w:rsidRDefault="00FE6A25" w:rsidP="006740EA">
            <w:pPr>
              <w:cnfStyle w:val="000000100000" w:firstRow="0" w:lastRow="0" w:firstColumn="0" w:lastColumn="0" w:oddVBand="0" w:evenVBand="0" w:oddHBand="1" w:evenHBand="0" w:firstRowFirstColumn="0" w:firstRowLastColumn="0" w:lastRowFirstColumn="0" w:lastRowLastColumn="0"/>
            </w:pPr>
            <w:proofErr w:type="spellStart"/>
            <w:r>
              <w:t>Eclass</w:t>
            </w:r>
            <w:proofErr w:type="spellEnd"/>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6EFFDEB9" w:rsidR="004908CF" w:rsidRDefault="00FE6A25" w:rsidP="006740EA">
            <w:r>
              <w:t>Midterm test</w:t>
            </w:r>
          </w:p>
        </w:tc>
        <w:tc>
          <w:tcPr>
            <w:tcW w:w="1842" w:type="dxa"/>
          </w:tcPr>
          <w:p w14:paraId="32D39C3A"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Pr>
          <w:p w14:paraId="7B1D38C6" w14:textId="79E1422C" w:rsidR="004908CF" w:rsidRDefault="00FE6A25" w:rsidP="006740EA">
            <w:pPr>
              <w:cnfStyle w:val="000000000000" w:firstRow="0" w:lastRow="0" w:firstColumn="0" w:lastColumn="0" w:oddVBand="0" w:evenVBand="0" w:oddHBand="0" w:evenHBand="0" w:firstRowFirstColumn="0" w:firstRowLastColumn="0" w:lastRowFirstColumn="0" w:lastRowLastColumn="0"/>
            </w:pPr>
            <w:r>
              <w:t>25</w:t>
            </w:r>
          </w:p>
        </w:tc>
        <w:tc>
          <w:tcPr>
            <w:tcW w:w="2551" w:type="dxa"/>
          </w:tcPr>
          <w:p w14:paraId="2B180914" w14:textId="3EE0A7DC" w:rsidR="004908CF" w:rsidRDefault="00FE6A25" w:rsidP="006740EA">
            <w:pPr>
              <w:cnfStyle w:val="000000000000" w:firstRow="0" w:lastRow="0" w:firstColumn="0" w:lastColumn="0" w:oddVBand="0" w:evenVBand="0" w:oddHBand="0" w:evenHBand="0" w:firstRowFirstColumn="0" w:firstRowLastColumn="0" w:lastRowFirstColumn="0" w:lastRowLastColumn="0"/>
            </w:pPr>
            <w:r>
              <w:t>In person</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7A849ECE" w:rsidR="004908CF" w:rsidRDefault="00FE6A25" w:rsidP="006740EA">
            <w:r>
              <w:t>Final exam</w:t>
            </w:r>
          </w:p>
        </w:tc>
        <w:tc>
          <w:tcPr>
            <w:tcW w:w="1842" w:type="dxa"/>
            <w:tcBorders>
              <w:bottom w:val="double" w:sz="4" w:space="0" w:color="E31837"/>
            </w:tcBorders>
          </w:tcPr>
          <w:p w14:paraId="38D8F78A"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Borders>
              <w:bottom w:val="double" w:sz="4" w:space="0" w:color="E31837"/>
            </w:tcBorders>
          </w:tcPr>
          <w:p w14:paraId="769D3302" w14:textId="16A9B500" w:rsidR="004908CF" w:rsidRDefault="00FE6A25" w:rsidP="006740EA">
            <w:pPr>
              <w:cnfStyle w:val="000000100000" w:firstRow="0" w:lastRow="0" w:firstColumn="0" w:lastColumn="0" w:oddVBand="0" w:evenVBand="0" w:oddHBand="1" w:evenHBand="0" w:firstRowFirstColumn="0" w:firstRowLastColumn="0" w:lastRowFirstColumn="0" w:lastRowLastColumn="0"/>
            </w:pPr>
            <w:r>
              <w:t>25</w:t>
            </w:r>
          </w:p>
        </w:tc>
        <w:tc>
          <w:tcPr>
            <w:tcW w:w="2551" w:type="dxa"/>
            <w:tcBorders>
              <w:bottom w:val="double" w:sz="4" w:space="0" w:color="E31837"/>
            </w:tcBorders>
          </w:tcPr>
          <w:p w14:paraId="07BAD7AE" w14:textId="1F23FB1B" w:rsidR="004908CF" w:rsidRDefault="00FE6A25" w:rsidP="006740EA">
            <w:pPr>
              <w:cnfStyle w:val="000000100000" w:firstRow="0" w:lastRow="0" w:firstColumn="0" w:lastColumn="0" w:oddVBand="0" w:evenVBand="0" w:oddHBand="1" w:evenHBand="0" w:firstRowFirstColumn="0" w:firstRowLastColumn="0" w:lastRowFirstColumn="0" w:lastRowLastColumn="0"/>
            </w:pPr>
            <w:r>
              <w:t>In person</w:t>
            </w: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42FE5C86" w14:textId="163CCA94" w:rsidR="002A00F6" w:rsidRDefault="002A00F6" w:rsidP="002A00F6">
      <w:r>
        <w:t>Weekly reading quizzes (15%)</w:t>
      </w:r>
    </w:p>
    <w:p w14:paraId="11244BB0" w14:textId="1A8FC30A" w:rsidR="002A00F6" w:rsidRDefault="002A00F6" w:rsidP="002A00F6">
      <w:pPr>
        <w:pStyle w:val="ListParagraph"/>
        <w:numPr>
          <w:ilvl w:val="0"/>
          <w:numId w:val="30"/>
        </w:numPr>
      </w:pPr>
      <w:r>
        <w:t>Every week at the start of class, (except for when we have tests) we will have a reading short reading quiz. These quizzes aim to make sure you’re doing the readings in preparation for class.</w:t>
      </w:r>
    </w:p>
    <w:p w14:paraId="7F8AC34E" w14:textId="77777777" w:rsidR="002A00F6" w:rsidRDefault="002A00F6" w:rsidP="002A00F6">
      <w:pPr>
        <w:pStyle w:val="ListParagraph"/>
        <w:numPr>
          <w:ilvl w:val="0"/>
          <w:numId w:val="30"/>
        </w:numPr>
      </w:pPr>
      <w:r>
        <w:t>Your lowest two reading quiz scores will be dropped. There will be no make-ups offered beyond that. This includes quizzes missed due to absence or tardiness.</w:t>
      </w:r>
    </w:p>
    <w:p w14:paraId="795AB401" w14:textId="33EB3234" w:rsidR="002A00F6" w:rsidRDefault="002A00F6" w:rsidP="004D1190">
      <w:pPr>
        <w:pStyle w:val="ListParagraph"/>
        <w:numPr>
          <w:ilvl w:val="0"/>
          <w:numId w:val="30"/>
        </w:numPr>
      </w:pPr>
      <w:r>
        <w:lastRenderedPageBreak/>
        <w:t xml:space="preserve">Quizzes will occur the beginning of class. If you come late, you may miss it, so prepare to be on time. If you come late and a) we have </w:t>
      </w:r>
      <w:r w:rsidRPr="002A00F6">
        <w:rPr>
          <w:i/>
          <w:iCs/>
        </w:rPr>
        <w:t xml:space="preserve">not yet started to cover </w:t>
      </w:r>
      <w:r>
        <w:t xml:space="preserve">material that is on the quiz (i.e., because we’re catching up from the previous week) and b) there are more than 10 minutes before we </w:t>
      </w:r>
      <w:proofErr w:type="gramStart"/>
      <w:r>
        <w:t>will do</w:t>
      </w:r>
      <w:proofErr w:type="gramEnd"/>
      <w:r>
        <w:t xml:space="preserve"> so, I will still give you the quiz to take. Both parameters are up to instructor discretion. If we have already begun on material that is on the reading quiz, you will not be given the quiz and you will receive a 0 for that week.</w:t>
      </w:r>
    </w:p>
    <w:p w14:paraId="2BFA4293" w14:textId="77777777" w:rsidR="002A00F6" w:rsidRDefault="002A00F6" w:rsidP="002A00F6">
      <w:r>
        <w:t>Participation (15%)</w:t>
      </w:r>
    </w:p>
    <w:p w14:paraId="4C32B30C" w14:textId="4EBDD966" w:rsidR="002A00F6" w:rsidRDefault="002A00F6" w:rsidP="004D1190">
      <w:pPr>
        <w:pStyle w:val="ListParagraph"/>
        <w:numPr>
          <w:ilvl w:val="0"/>
          <w:numId w:val="30"/>
        </w:numPr>
      </w:pPr>
      <w:r>
        <w:t>This class will be heavily discussion-based, in both small and large groups. Active participation in these discussions and activities is a crucial part of getting the most out of this class; you’ll learn as much from engaging with your peers as you will from doing the readings, etc. Participation will be judged in terms of both quality and quantity: aim for sincere, thoughtful, and respectful engagement in class discussion.</w:t>
      </w:r>
    </w:p>
    <w:p w14:paraId="28C08EDC" w14:textId="77777777" w:rsidR="002A00F6" w:rsidRDefault="002A00F6" w:rsidP="002A00F6">
      <w:r>
        <w:t>Discussion questions (10%)</w:t>
      </w:r>
    </w:p>
    <w:p w14:paraId="03986ACD" w14:textId="78E4BDB6" w:rsidR="002A00F6" w:rsidRDefault="002A00F6" w:rsidP="004D1190">
      <w:pPr>
        <w:pStyle w:val="ListParagraph"/>
        <w:numPr>
          <w:ilvl w:val="0"/>
          <w:numId w:val="30"/>
        </w:numPr>
      </w:pPr>
      <w:r>
        <w:t>You will submit three discussion questions throughout the term. The first will be due before our second class (September 28), and the other two will be on a week of your choosing in the first and second halves of class, respectively. You will sign up for your weeks in the first week of class.</w:t>
      </w:r>
      <w:r>
        <w:rPr>
          <w:rStyle w:val="apple-converted-space"/>
        </w:rPr>
        <w:t> </w:t>
      </w:r>
    </w:p>
    <w:p w14:paraId="56D96E67" w14:textId="77777777" w:rsidR="002A00F6" w:rsidRDefault="002A00F6" w:rsidP="002A00F6">
      <w:r>
        <w:t xml:space="preserve">Midterm test (25%) </w:t>
      </w:r>
    </w:p>
    <w:p w14:paraId="7008CE25" w14:textId="45E448A2" w:rsidR="002A00F6" w:rsidRDefault="002A00F6" w:rsidP="004D1190">
      <w:pPr>
        <w:pStyle w:val="ListParagraph"/>
        <w:numPr>
          <w:ilvl w:val="0"/>
          <w:numId w:val="30"/>
        </w:numPr>
      </w:pPr>
      <w:r>
        <w:t>During class meeting, a test with multiple choice and written components.</w:t>
      </w:r>
    </w:p>
    <w:p w14:paraId="314F163E" w14:textId="77777777" w:rsidR="002A00F6" w:rsidRDefault="002A00F6" w:rsidP="002A00F6">
      <w:r>
        <w:t>Final exam (25%)</w:t>
      </w:r>
    </w:p>
    <w:p w14:paraId="1A9D8D6D" w14:textId="167B004F" w:rsidR="002A00F6" w:rsidRPr="00B630E2" w:rsidRDefault="002A00F6" w:rsidP="004D1190">
      <w:pPr>
        <w:pStyle w:val="ListParagraph"/>
        <w:numPr>
          <w:ilvl w:val="0"/>
          <w:numId w:val="30"/>
        </w:numPr>
      </w:pPr>
      <w:r>
        <w:t>During finals period, a cumulative test with multiple choice and written components.</w:t>
      </w:r>
    </w:p>
    <w:p w14:paraId="1E22CC60" w14:textId="798031ED" w:rsidR="004D1190" w:rsidRDefault="004D1190" w:rsidP="004D1190">
      <w:pPr>
        <w:pStyle w:val="Heading3"/>
      </w:pPr>
      <w:r>
        <w:t>How to Submit Assessments</w:t>
      </w:r>
    </w:p>
    <w:p w14:paraId="460859B1" w14:textId="189394B5" w:rsidR="004D1190" w:rsidRPr="00B630E2" w:rsidRDefault="002A00F6" w:rsidP="004D1190">
      <w:r>
        <w:t xml:space="preserve">Reading quizzes and tests will be administered and completed in person and physically handed in. Discussion questions will be submitted to a forum on </w:t>
      </w:r>
      <w:proofErr w:type="spellStart"/>
      <w:r>
        <w:t>eClass</w:t>
      </w:r>
      <w:proofErr w:type="spellEnd"/>
      <w:r>
        <w:t xml:space="preserve"> before the class session. Participation will  </w:t>
      </w:r>
    </w:p>
    <w:p w14:paraId="794029A4" w14:textId="7D235DD1" w:rsidR="004D1190" w:rsidRDefault="004D1190" w:rsidP="004D1190">
      <w:pPr>
        <w:pStyle w:val="Heading3"/>
      </w:pPr>
      <w:r>
        <w:t>Late Work Policy</w:t>
      </w:r>
    </w:p>
    <w:p w14:paraId="6DFF2C5A" w14:textId="77777777" w:rsidR="004D1190" w:rsidRPr="00B630E2" w:rsidRDefault="004D1190" w:rsidP="004D1190">
      <w:r w:rsidRPr="006A3D4B">
        <w:rPr>
          <w:b/>
          <w:bCs/>
          <w:color w:val="E31837"/>
        </w:rPr>
        <w:t>[</w:t>
      </w:r>
      <w:r>
        <w:t>Text</w:t>
      </w:r>
      <w:r w:rsidRPr="006A3D4B">
        <w:rPr>
          <w:b/>
          <w:bCs/>
          <w:color w:val="E31837"/>
        </w:rPr>
        <w:t>]</w:t>
      </w:r>
    </w:p>
    <w:p w14:paraId="4BC209CF" w14:textId="4A22BCAC" w:rsidR="004D1190" w:rsidRDefault="00A414C7" w:rsidP="00A414C7">
      <w:pPr>
        <w:pStyle w:val="Heading3"/>
      </w:pPr>
      <w:r>
        <w:t>Missed Assessments, Tests and Exams</w:t>
      </w:r>
    </w:p>
    <w:p w14:paraId="229E95E6" w14:textId="535C8904" w:rsidR="00B453B5" w:rsidRDefault="00B453B5" w:rsidP="00B453B5">
      <w:pPr>
        <w:pStyle w:val="ListParagraph"/>
        <w:numPr>
          <w:ilvl w:val="0"/>
          <w:numId w:val="30"/>
        </w:numPr>
      </w:pPr>
      <w:r w:rsidRPr="00B453B5">
        <w:t>For in-class tests</w:t>
      </w:r>
      <w:r>
        <w:t xml:space="preserve"> and exams</w:t>
      </w:r>
      <w:r w:rsidRPr="00B453B5">
        <w:t>, it is your responsibility to contact me at least 24 hours ahead of time to</w:t>
      </w:r>
      <w:r>
        <w:t xml:space="preserve"> </w:t>
      </w:r>
      <w:r w:rsidRPr="00B453B5">
        <w:t>schedule an alternative testing time. Makeups will be offered at the instructor’s discretion</w:t>
      </w:r>
      <w:r>
        <w:t xml:space="preserve"> </w:t>
      </w:r>
      <w:r w:rsidRPr="00B453B5">
        <w:t>and may differ from original in-class test. If I do not hear from you within 48 hours after any</w:t>
      </w:r>
      <w:r>
        <w:t xml:space="preserve"> </w:t>
      </w:r>
      <w:r w:rsidRPr="00B453B5">
        <w:t>missed assignment, no makeup will be offered.</w:t>
      </w:r>
    </w:p>
    <w:p w14:paraId="1E342D34" w14:textId="757A999E" w:rsidR="00A414C7" w:rsidRPr="00B630E2" w:rsidRDefault="00B453B5" w:rsidP="00A414C7">
      <w:pPr>
        <w:pStyle w:val="ListParagraph"/>
        <w:numPr>
          <w:ilvl w:val="0"/>
          <w:numId w:val="30"/>
        </w:numPr>
      </w:pPr>
      <w:r w:rsidRPr="00B453B5">
        <w:lastRenderedPageBreak/>
        <w:t>Make-ups will not be offered for reading quizzes, as your lowest two grades will be dropped.</w:t>
      </w:r>
    </w:p>
    <w:p w14:paraId="5AEF0232" w14:textId="083F570E" w:rsidR="00A414C7" w:rsidRDefault="00A414C7" w:rsidP="00A414C7">
      <w:pPr>
        <w:pStyle w:val="Heading3"/>
      </w:pPr>
      <w:r>
        <w:t>How to Use Citations in this Course</w:t>
      </w: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0"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1">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2"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3">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4"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1393AE91" w14:textId="260E9C79" w:rsidR="001407D8" w:rsidRPr="001407D8" w:rsidRDefault="001464ED" w:rsidP="001407D8">
      <w:pPr>
        <w:pStyle w:val="Heading2"/>
      </w:pPr>
      <w:r>
        <w:t>Course Schedule</w:t>
      </w:r>
    </w:p>
    <w:p w14:paraId="0B153034" w14:textId="5BB42086" w:rsidR="001464ED" w:rsidRDefault="001464ED" w:rsidP="001464ED">
      <w:pPr>
        <w:pStyle w:val="Heading3"/>
      </w:pPr>
      <w:r>
        <w:t>Important Dates</w:t>
      </w:r>
    </w:p>
    <w:p w14:paraId="3EF90C81" w14:textId="77777777" w:rsidR="001407D8" w:rsidRDefault="001464ED" w:rsidP="001407D8">
      <w:r>
        <w:t xml:space="preserve">Explore York University’s </w:t>
      </w:r>
      <w:hyperlink r:id="rId25"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r w:rsidR="001407D8">
        <w:t xml:space="preserve"> </w:t>
      </w:r>
    </w:p>
    <w:p w14:paraId="0E638537" w14:textId="77A679B4" w:rsidR="003265BD" w:rsidRDefault="003265BD" w:rsidP="003265BD">
      <w:pPr>
        <w:pStyle w:val="Heading3"/>
      </w:pPr>
      <w:r>
        <w:lastRenderedPageBreak/>
        <w:t>Weekly Course Schedule</w:t>
      </w:r>
    </w:p>
    <w:p w14:paraId="56D6F799" w14:textId="599AE34B" w:rsidR="001407D8" w:rsidRPr="001407D8" w:rsidRDefault="001407D8" w:rsidP="001407D8">
      <w:r w:rsidRPr="001407D8">
        <w:rPr>
          <w:i/>
          <w:iCs/>
        </w:rPr>
        <w:t xml:space="preserve">NOTE: </w:t>
      </w:r>
      <w:r w:rsidRPr="001407D8">
        <w:t>These readings are subject to change. Adjustments will be announced in class and posted o</w:t>
      </w:r>
      <w:r>
        <w:t xml:space="preserve">n </w:t>
      </w:r>
      <w:proofErr w:type="spellStart"/>
      <w:r w:rsidRPr="001407D8">
        <w:t>eClass</w:t>
      </w:r>
      <w:proofErr w:type="spellEnd"/>
      <w:r w:rsidRPr="001407D8">
        <w:t>.</w:t>
      </w:r>
    </w:p>
    <w:tbl>
      <w:tblPr>
        <w:tblStyle w:val="ListTable3-Accent1"/>
        <w:tblpPr w:leftFromText="180" w:rightFromText="180" w:vertAnchor="text" w:tblpY="1"/>
        <w:tblOverlap w:val="never"/>
        <w:tblW w:w="10080" w:type="dxa"/>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127"/>
        <w:gridCol w:w="3134"/>
        <w:gridCol w:w="2955"/>
        <w:gridCol w:w="2864"/>
      </w:tblGrid>
      <w:tr w:rsidR="00CB5F97" w14:paraId="367877C6" w14:textId="25C33FCE" w:rsidTr="00573F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7" w:type="dxa"/>
            <w:tcBorders>
              <w:top w:val="single" w:sz="4" w:space="0" w:color="686361" w:themeColor="accent2"/>
            </w:tcBorders>
            <w:shd w:val="clear" w:color="auto" w:fill="E31837"/>
          </w:tcPr>
          <w:p w14:paraId="05483370" w14:textId="773CD68C" w:rsidR="00CB5F97" w:rsidRDefault="00CB5F97" w:rsidP="002E1F6E">
            <w:r>
              <w:t>Week</w:t>
            </w:r>
          </w:p>
        </w:tc>
        <w:tc>
          <w:tcPr>
            <w:tcW w:w="3134" w:type="dxa"/>
            <w:tcBorders>
              <w:top w:val="single" w:sz="4" w:space="0" w:color="686361" w:themeColor="accent2"/>
            </w:tcBorders>
            <w:shd w:val="clear" w:color="auto" w:fill="E31837"/>
          </w:tcPr>
          <w:p w14:paraId="3DEA01D1" w14:textId="252EF8CB" w:rsidR="00CB5F97" w:rsidRDefault="00CB5F97" w:rsidP="002E1F6E">
            <w:pPr>
              <w:cnfStyle w:val="100000000000" w:firstRow="1" w:lastRow="0" w:firstColumn="0" w:lastColumn="0" w:oddVBand="0" w:evenVBand="0" w:oddHBand="0" w:evenHBand="0" w:firstRowFirstColumn="0" w:firstRowLastColumn="0" w:lastRowFirstColumn="0" w:lastRowLastColumn="0"/>
            </w:pPr>
            <w:r>
              <w:t>Readings and Activities</w:t>
            </w:r>
          </w:p>
        </w:tc>
        <w:tc>
          <w:tcPr>
            <w:tcW w:w="2955" w:type="dxa"/>
            <w:tcBorders>
              <w:top w:val="single" w:sz="4" w:space="0" w:color="686361" w:themeColor="accent2"/>
            </w:tcBorders>
            <w:shd w:val="clear" w:color="auto" w:fill="E31837"/>
          </w:tcPr>
          <w:p w14:paraId="55547642" w14:textId="7D05B4C7" w:rsidR="00CB5F97" w:rsidRDefault="00CB5F97" w:rsidP="002E1F6E">
            <w:pPr>
              <w:cnfStyle w:val="100000000000" w:firstRow="1" w:lastRow="0" w:firstColumn="0" w:lastColumn="0" w:oddVBand="0" w:evenVBand="0" w:oddHBand="0" w:evenHBand="0" w:firstRowFirstColumn="0" w:firstRowLastColumn="0" w:lastRowFirstColumn="0" w:lastRowLastColumn="0"/>
            </w:pPr>
            <w:r>
              <w:t>Assessment Due Dates</w:t>
            </w:r>
          </w:p>
        </w:tc>
        <w:tc>
          <w:tcPr>
            <w:tcW w:w="2864" w:type="dxa"/>
            <w:tcBorders>
              <w:top w:val="single" w:sz="4" w:space="0" w:color="686361" w:themeColor="accent2"/>
            </w:tcBorders>
            <w:shd w:val="clear" w:color="auto" w:fill="E31837"/>
          </w:tcPr>
          <w:p w14:paraId="4E738F03" w14:textId="18DBACE0" w:rsidR="00CB5F97" w:rsidRDefault="00CB5F97" w:rsidP="002E1F6E">
            <w:pPr>
              <w:cnfStyle w:val="100000000000" w:firstRow="1" w:lastRow="0" w:firstColumn="0" w:lastColumn="0" w:oddVBand="0" w:evenVBand="0" w:oddHBand="0" w:evenHBand="0" w:firstRowFirstColumn="0" w:firstRowLastColumn="0" w:lastRowFirstColumn="0" w:lastRowLastColumn="0"/>
            </w:pPr>
            <w:r>
              <w:t>Learning Outcomes</w:t>
            </w:r>
          </w:p>
        </w:tc>
      </w:tr>
      <w:tr w:rsidR="00573F19" w14:paraId="49F4097A" w14:textId="42424360" w:rsidTr="00573F19">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127" w:type="dxa"/>
          </w:tcPr>
          <w:p w14:paraId="50BA9C2C" w14:textId="77777777" w:rsidR="00573F19" w:rsidRDefault="00573F19" w:rsidP="00573F19">
            <w:pPr>
              <w:rPr>
                <w:bCs w:val="0"/>
              </w:rPr>
            </w:pPr>
            <w:r>
              <w:t>Week 1</w:t>
            </w:r>
          </w:p>
          <w:p w14:paraId="6627913A" w14:textId="77777777" w:rsidR="00573F19" w:rsidRDefault="00573F19" w:rsidP="00573F19">
            <w:pPr>
              <w:rPr>
                <w:bCs w:val="0"/>
              </w:rPr>
            </w:pPr>
            <w:r>
              <w:t>Sep. 21</w:t>
            </w:r>
          </w:p>
          <w:p w14:paraId="4697A558" w14:textId="5A04287E" w:rsidR="00573F19" w:rsidRPr="00FE6A25" w:rsidRDefault="00573F19" w:rsidP="00573F19">
            <w:pPr>
              <w:rPr>
                <w:bCs w:val="0"/>
              </w:rPr>
            </w:pPr>
            <w:r>
              <w:t>HNE 033</w:t>
            </w:r>
          </w:p>
        </w:tc>
        <w:tc>
          <w:tcPr>
            <w:tcW w:w="3134" w:type="dxa"/>
          </w:tcPr>
          <w:p w14:paraId="42AF0692" w14:textId="08DBD9E6" w:rsidR="00573F19" w:rsidRDefault="00573F19" w:rsidP="00573F19">
            <w:pPr>
              <w:cnfStyle w:val="000000100000" w:firstRow="0" w:lastRow="0" w:firstColumn="0" w:lastColumn="0" w:oddVBand="0" w:evenVBand="0" w:oddHBand="1" w:evenHBand="0" w:firstRowFirstColumn="0" w:firstRowLastColumn="0" w:lastRowFirstColumn="0" w:lastRowLastColumn="0"/>
            </w:pPr>
            <w:r>
              <w:t>Introduction (No assigned reading)</w:t>
            </w:r>
          </w:p>
        </w:tc>
        <w:tc>
          <w:tcPr>
            <w:tcW w:w="2955" w:type="dxa"/>
          </w:tcPr>
          <w:p w14:paraId="4F9BF491"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p>
        </w:tc>
        <w:tc>
          <w:tcPr>
            <w:tcW w:w="2864" w:type="dxa"/>
          </w:tcPr>
          <w:p w14:paraId="031F9930" w14:textId="03A54C08" w:rsidR="00573F19" w:rsidRDefault="00573F19" w:rsidP="00573F19">
            <w:pPr>
              <w:cnfStyle w:val="000000100000" w:firstRow="0" w:lastRow="0" w:firstColumn="0" w:lastColumn="0" w:oddVBand="0" w:evenVBand="0" w:oddHBand="1" w:evenHBand="0" w:firstRowFirstColumn="0" w:firstRowLastColumn="0" w:lastRowFirstColumn="0" w:lastRowLastColumn="0"/>
            </w:pPr>
            <w:r>
              <w:t>Introduction to course’s methodologies, schedule, and assessments.</w:t>
            </w:r>
          </w:p>
        </w:tc>
      </w:tr>
      <w:tr w:rsidR="00573F19" w14:paraId="35A516DE" w14:textId="6E447BB6" w:rsidTr="00573F19">
        <w:trPr>
          <w:cantSplit w:val="0"/>
        </w:trPr>
        <w:tc>
          <w:tcPr>
            <w:cnfStyle w:val="001000000000" w:firstRow="0" w:lastRow="0" w:firstColumn="1" w:lastColumn="0" w:oddVBand="0" w:evenVBand="0" w:oddHBand="0" w:evenHBand="0" w:firstRowFirstColumn="0" w:firstRowLastColumn="0" w:lastRowFirstColumn="0" w:lastRowLastColumn="0"/>
            <w:tcW w:w="1127" w:type="dxa"/>
          </w:tcPr>
          <w:p w14:paraId="6DEAB27C" w14:textId="77777777" w:rsidR="00573F19" w:rsidRDefault="00573F19" w:rsidP="00573F19">
            <w:pPr>
              <w:rPr>
                <w:bCs w:val="0"/>
              </w:rPr>
            </w:pPr>
            <w:r>
              <w:t>Week 2</w:t>
            </w:r>
          </w:p>
          <w:p w14:paraId="512CC9A7" w14:textId="25C69584" w:rsidR="00573F19" w:rsidRDefault="00573F19" w:rsidP="00573F19">
            <w:pPr>
              <w:rPr>
                <w:bCs w:val="0"/>
              </w:rPr>
            </w:pPr>
            <w:r>
              <w:t>Sep. 28</w:t>
            </w:r>
          </w:p>
          <w:p w14:paraId="321C6FA1" w14:textId="19959AD6" w:rsidR="00573F19" w:rsidRPr="001407D8" w:rsidRDefault="00573F19" w:rsidP="00573F19">
            <w:pPr>
              <w:rPr>
                <w:bCs w:val="0"/>
              </w:rPr>
            </w:pPr>
            <w:r>
              <w:t>HNE 033</w:t>
            </w:r>
          </w:p>
        </w:tc>
        <w:tc>
          <w:tcPr>
            <w:tcW w:w="3134" w:type="dxa"/>
          </w:tcPr>
          <w:p w14:paraId="00B8A68D" w14:textId="5966F7DE" w:rsidR="00573F19" w:rsidRPr="00CB5F97" w:rsidRDefault="00573F19" w:rsidP="00573F19">
            <w:pPr>
              <w:cnfStyle w:val="000000000000" w:firstRow="0" w:lastRow="0" w:firstColumn="0" w:lastColumn="0" w:oddVBand="0" w:evenVBand="0" w:oddHBand="0" w:evenHBand="0" w:firstRowFirstColumn="0" w:firstRowLastColumn="0" w:lastRowFirstColumn="0" w:lastRowLastColumn="0"/>
              <w:rPr>
                <w:b/>
                <w:bCs/>
              </w:rPr>
            </w:pPr>
            <w:r w:rsidRPr="00CB5F97">
              <w:rPr>
                <w:b/>
                <w:bCs/>
              </w:rPr>
              <w:t>Science and Philosophy</w:t>
            </w:r>
          </w:p>
          <w:p w14:paraId="5F4A5E42" w14:textId="6C75DD53" w:rsidR="00573F19" w:rsidRDefault="00573F19" w:rsidP="00573F19">
            <w:pPr>
              <w:cnfStyle w:val="000000000000" w:firstRow="0" w:lastRow="0" w:firstColumn="0" w:lastColumn="0" w:oddVBand="0" w:evenVBand="0" w:oddHBand="0" w:evenHBand="0" w:firstRowFirstColumn="0" w:firstRowLastColumn="0" w:lastRowFirstColumn="0" w:lastRowLastColumn="0"/>
            </w:pPr>
            <w:r>
              <w:t>Paul Thagard – “Why Cognitive Science Needs Philosophy and Vice Versa”</w:t>
            </w:r>
          </w:p>
          <w:p w14:paraId="3F318CA7" w14:textId="50E8B6EF" w:rsidR="00573F19" w:rsidRDefault="00573F19" w:rsidP="00573F19">
            <w:pPr>
              <w:cnfStyle w:val="000000000000" w:firstRow="0" w:lastRow="0" w:firstColumn="0" w:lastColumn="0" w:oddVBand="0" w:evenVBand="0" w:oddHBand="0" w:evenHBand="0" w:firstRowFirstColumn="0" w:firstRowLastColumn="0" w:lastRowFirstColumn="0" w:lastRowLastColumn="0"/>
            </w:pPr>
            <w:r>
              <w:t>Lucie Laplane et al. – “Why Science Needs Philosophy”</w:t>
            </w:r>
          </w:p>
          <w:p w14:paraId="07F332F5" w14:textId="71798E06" w:rsidR="00573F19" w:rsidRDefault="00573F19" w:rsidP="00573F19">
            <w:pPr>
              <w:cnfStyle w:val="000000000000" w:firstRow="0" w:lastRow="0" w:firstColumn="0" w:lastColumn="0" w:oddVBand="0" w:evenVBand="0" w:oddHBand="0" w:evenHBand="0" w:firstRowFirstColumn="0" w:firstRowLastColumn="0" w:lastRowFirstColumn="0" w:lastRowLastColumn="0"/>
            </w:pPr>
            <w:r>
              <w:t>*</w:t>
            </w:r>
            <w:proofErr w:type="gramStart"/>
            <w:r>
              <w:t>reading</w:t>
            </w:r>
            <w:proofErr w:type="gramEnd"/>
            <w:r>
              <w:t xml:space="preserve"> quiz*</w:t>
            </w:r>
          </w:p>
        </w:tc>
        <w:tc>
          <w:tcPr>
            <w:tcW w:w="2955" w:type="dxa"/>
          </w:tcPr>
          <w:p w14:paraId="17F68EB7"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r>
              <w:t>Discussion question #1 Due Sept. 27 11:59 pm</w:t>
            </w:r>
          </w:p>
        </w:tc>
        <w:tc>
          <w:tcPr>
            <w:tcW w:w="2864" w:type="dxa"/>
          </w:tcPr>
          <w:p w14:paraId="157ED7E8"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r w:rsidRPr="00EA46CE">
              <w:t>Analyze philosophical arguments</w:t>
            </w:r>
          </w:p>
          <w:p w14:paraId="79710803" w14:textId="45590380" w:rsidR="00573F19" w:rsidRPr="00EA46CE" w:rsidRDefault="00573F19" w:rsidP="00573F19">
            <w:pPr>
              <w:cnfStyle w:val="000000000000" w:firstRow="0" w:lastRow="0" w:firstColumn="0" w:lastColumn="0" w:oddVBand="0" w:evenVBand="0" w:oddHBand="0" w:evenHBand="0" w:firstRowFirstColumn="0" w:firstRowLastColumn="0" w:lastRowFirstColumn="0" w:lastRowLastColumn="0"/>
            </w:pPr>
            <w:r w:rsidRPr="00EA46CE">
              <w:t>Communicate ideas verbally and in writing</w:t>
            </w:r>
          </w:p>
          <w:p w14:paraId="03FC19A9" w14:textId="77777777" w:rsidR="00573F19" w:rsidRPr="00EA46CE" w:rsidRDefault="00573F19" w:rsidP="00573F19">
            <w:pPr>
              <w:cnfStyle w:val="000000000000" w:firstRow="0" w:lastRow="0" w:firstColumn="0" w:lastColumn="0" w:oddVBand="0" w:evenVBand="0" w:oddHBand="0" w:evenHBand="0" w:firstRowFirstColumn="0" w:firstRowLastColumn="0" w:lastRowFirstColumn="0" w:lastRowLastColumn="0"/>
            </w:pPr>
          </w:p>
          <w:p w14:paraId="544AD494"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p>
        </w:tc>
      </w:tr>
      <w:tr w:rsidR="00573F19" w14:paraId="45C54D6B" w14:textId="55CA0BE7" w:rsidTr="00573F19">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127" w:type="dxa"/>
          </w:tcPr>
          <w:p w14:paraId="7C4B02C8" w14:textId="77777777" w:rsidR="00573F19" w:rsidRDefault="00573F19" w:rsidP="00573F19">
            <w:pPr>
              <w:rPr>
                <w:bCs w:val="0"/>
              </w:rPr>
            </w:pPr>
            <w:r>
              <w:t>Week 3</w:t>
            </w:r>
          </w:p>
          <w:p w14:paraId="658BC12A" w14:textId="77777777" w:rsidR="00573F19" w:rsidRDefault="00573F19" w:rsidP="00573F19">
            <w:pPr>
              <w:rPr>
                <w:bCs w:val="0"/>
              </w:rPr>
            </w:pPr>
            <w:r>
              <w:t>Oct. 5</w:t>
            </w:r>
          </w:p>
          <w:p w14:paraId="196B1A64" w14:textId="355D89D5" w:rsidR="00573F19" w:rsidRPr="00FE6A25" w:rsidRDefault="00573F19" w:rsidP="00573F19">
            <w:pPr>
              <w:rPr>
                <w:bCs w:val="0"/>
              </w:rPr>
            </w:pPr>
            <w:r>
              <w:t>HNE 033</w:t>
            </w:r>
          </w:p>
        </w:tc>
        <w:tc>
          <w:tcPr>
            <w:tcW w:w="3134" w:type="dxa"/>
          </w:tcPr>
          <w:p w14:paraId="69CC71C9" w14:textId="06F8F263" w:rsidR="00573F19" w:rsidRDefault="00573F19" w:rsidP="00573F19">
            <w:pPr>
              <w:cnfStyle w:val="000000100000" w:firstRow="0" w:lastRow="0" w:firstColumn="0" w:lastColumn="0" w:oddVBand="0" w:evenVBand="0" w:oddHBand="1" w:evenHBand="0" w:firstRowFirstColumn="0" w:firstRowLastColumn="0" w:lastRowFirstColumn="0" w:lastRowLastColumn="0"/>
              <w:rPr>
                <w:b/>
                <w:bCs/>
              </w:rPr>
            </w:pPr>
            <w:r w:rsidRPr="00CB5F97">
              <w:rPr>
                <w:b/>
                <w:bCs/>
              </w:rPr>
              <w:t>Consciousness #1</w:t>
            </w:r>
          </w:p>
          <w:p w14:paraId="61200FCA" w14:textId="37995043" w:rsidR="005A52F4" w:rsidRPr="00B0766C" w:rsidRDefault="00B0766C" w:rsidP="00B0766C">
            <w:pPr>
              <w:cnfStyle w:val="000000100000" w:firstRow="0" w:lastRow="0" w:firstColumn="0" w:lastColumn="0" w:oddVBand="0" w:evenVBand="0" w:oddHBand="1" w:evenHBand="0" w:firstRowFirstColumn="0" w:firstRowLastColumn="0" w:lastRowFirstColumn="0" w:lastRowLastColumn="0"/>
            </w:pPr>
            <w:r>
              <w:t>Seth – “</w:t>
            </w:r>
            <w:r>
              <w:t>Consciousness: The last 50 years</w:t>
            </w:r>
            <w:r>
              <w:t xml:space="preserve"> </w:t>
            </w:r>
            <w:r>
              <w:t>(and the next)</w:t>
            </w:r>
            <w:r>
              <w:t>”</w:t>
            </w:r>
          </w:p>
          <w:p w14:paraId="2484E5C7" w14:textId="0DC0AB56" w:rsidR="0027605F" w:rsidRPr="0027605F" w:rsidRDefault="0027605F" w:rsidP="00573F19">
            <w:pPr>
              <w:cnfStyle w:val="000000100000" w:firstRow="0" w:lastRow="0" w:firstColumn="0" w:lastColumn="0" w:oddVBand="0" w:evenVBand="0" w:oddHBand="1" w:evenHBand="0" w:firstRowFirstColumn="0" w:firstRowLastColumn="0" w:lastRowFirstColumn="0" w:lastRowLastColumn="0"/>
            </w:pPr>
            <w:r>
              <w:t>Nagel – “What is it like to be a bat?”</w:t>
            </w:r>
          </w:p>
          <w:p w14:paraId="3CE03CB4" w14:textId="098FB982" w:rsidR="00573F19" w:rsidRDefault="00573F19" w:rsidP="00573F19">
            <w:pPr>
              <w:cnfStyle w:val="000000100000" w:firstRow="0" w:lastRow="0" w:firstColumn="0" w:lastColumn="0" w:oddVBand="0" w:evenVBand="0" w:oddHBand="1" w:evenHBand="0" w:firstRowFirstColumn="0" w:firstRowLastColumn="0" w:lastRowFirstColumn="0" w:lastRowLastColumn="0"/>
            </w:pPr>
            <w:r>
              <w:t>*</w:t>
            </w:r>
            <w:proofErr w:type="gramStart"/>
            <w:r>
              <w:t>reading</w:t>
            </w:r>
            <w:proofErr w:type="gramEnd"/>
            <w:r>
              <w:t xml:space="preserve"> quiz*</w:t>
            </w:r>
          </w:p>
        </w:tc>
        <w:tc>
          <w:tcPr>
            <w:tcW w:w="2955" w:type="dxa"/>
          </w:tcPr>
          <w:p w14:paraId="44E3F3CA"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r>
              <w:t>Discussion question #2 (according to sign up schedule)</w:t>
            </w:r>
          </w:p>
          <w:p w14:paraId="01859F15" w14:textId="25F856B3" w:rsidR="00573F19" w:rsidRDefault="00573F19" w:rsidP="00573F19">
            <w:pPr>
              <w:cnfStyle w:val="000000100000" w:firstRow="0" w:lastRow="0" w:firstColumn="0" w:lastColumn="0" w:oddVBand="0" w:evenVBand="0" w:oddHBand="1" w:evenHBand="0" w:firstRowFirstColumn="0" w:firstRowLastColumn="0" w:lastRowFirstColumn="0" w:lastRowLastColumn="0"/>
            </w:pPr>
            <w:r>
              <w:t>Due Oct. 4 11:59 pm</w:t>
            </w:r>
          </w:p>
        </w:tc>
        <w:tc>
          <w:tcPr>
            <w:tcW w:w="2864" w:type="dxa"/>
          </w:tcPr>
          <w:p w14:paraId="18E141E0"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r w:rsidRPr="00EA46CE">
              <w:t>Analyze philosophical arguments</w:t>
            </w:r>
            <w:r>
              <w:t xml:space="preserve"> </w:t>
            </w:r>
          </w:p>
          <w:p w14:paraId="7B2E0AC5" w14:textId="50C10B74" w:rsidR="00573F19" w:rsidRPr="00EA46CE" w:rsidRDefault="00573F19" w:rsidP="00573F19">
            <w:pPr>
              <w:cnfStyle w:val="000000100000" w:firstRow="0" w:lastRow="0" w:firstColumn="0" w:lastColumn="0" w:oddVBand="0" w:evenVBand="0" w:oddHBand="1" w:evenHBand="0" w:firstRowFirstColumn="0" w:firstRowLastColumn="0" w:lastRowFirstColumn="0" w:lastRowLastColumn="0"/>
            </w:pPr>
            <w:r w:rsidRPr="00EA46CE">
              <w:t>Communicate ideas verbally and in writing</w:t>
            </w:r>
          </w:p>
          <w:p w14:paraId="43378A77"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p>
        </w:tc>
      </w:tr>
      <w:tr w:rsidR="00573F19" w14:paraId="268ACFDC" w14:textId="44C7C023" w:rsidTr="00573F19">
        <w:trPr>
          <w:cantSplit w:val="0"/>
        </w:trPr>
        <w:tc>
          <w:tcPr>
            <w:cnfStyle w:val="001000000000" w:firstRow="0" w:lastRow="0" w:firstColumn="1" w:lastColumn="0" w:oddVBand="0" w:evenVBand="0" w:oddHBand="0" w:evenHBand="0" w:firstRowFirstColumn="0" w:firstRowLastColumn="0" w:lastRowFirstColumn="0" w:lastRowLastColumn="0"/>
            <w:tcW w:w="1127" w:type="dxa"/>
          </w:tcPr>
          <w:p w14:paraId="1D979D5D" w14:textId="77777777" w:rsidR="00573F19" w:rsidRDefault="00573F19" w:rsidP="00573F19">
            <w:pPr>
              <w:rPr>
                <w:bCs w:val="0"/>
              </w:rPr>
            </w:pPr>
            <w:r>
              <w:t>Week 4</w:t>
            </w:r>
          </w:p>
          <w:p w14:paraId="3D37DAD0" w14:textId="635DA14E" w:rsidR="00573F19" w:rsidRPr="00FE6A25" w:rsidRDefault="00573F19" w:rsidP="00573F19">
            <w:pPr>
              <w:rPr>
                <w:bCs w:val="0"/>
              </w:rPr>
            </w:pPr>
            <w:r>
              <w:t>Oct. 12</w:t>
            </w:r>
          </w:p>
        </w:tc>
        <w:tc>
          <w:tcPr>
            <w:tcW w:w="3134" w:type="dxa"/>
          </w:tcPr>
          <w:p w14:paraId="22D22858" w14:textId="1BDA1AD2" w:rsidR="00573F19" w:rsidRPr="00CB5F97" w:rsidRDefault="00573F19" w:rsidP="00573F19">
            <w:pPr>
              <w:cnfStyle w:val="000000000000" w:firstRow="0" w:lastRow="0" w:firstColumn="0" w:lastColumn="0" w:oddVBand="0" w:evenVBand="0" w:oddHBand="0" w:evenHBand="0" w:firstRowFirstColumn="0" w:firstRowLastColumn="0" w:lastRowFirstColumn="0" w:lastRowLastColumn="0"/>
              <w:rPr>
                <w:i/>
                <w:iCs/>
              </w:rPr>
            </w:pPr>
            <w:r w:rsidRPr="00CB5F97">
              <w:rPr>
                <w:i/>
                <w:iCs/>
              </w:rPr>
              <w:t>*Fall reading week*</w:t>
            </w:r>
          </w:p>
        </w:tc>
        <w:tc>
          <w:tcPr>
            <w:tcW w:w="2955" w:type="dxa"/>
          </w:tcPr>
          <w:p w14:paraId="73627615"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p>
        </w:tc>
        <w:tc>
          <w:tcPr>
            <w:tcW w:w="2864" w:type="dxa"/>
          </w:tcPr>
          <w:p w14:paraId="3E22CE70"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p>
        </w:tc>
      </w:tr>
      <w:tr w:rsidR="00573F19" w14:paraId="4DDD16D6" w14:textId="585682B7" w:rsidTr="00573F19">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127" w:type="dxa"/>
          </w:tcPr>
          <w:p w14:paraId="30B48CF7" w14:textId="7F16FB50" w:rsidR="00573F19" w:rsidRDefault="00573F19" w:rsidP="00573F19">
            <w:pPr>
              <w:rPr>
                <w:bCs w:val="0"/>
              </w:rPr>
            </w:pPr>
            <w:r>
              <w:t>Week 5</w:t>
            </w:r>
          </w:p>
          <w:p w14:paraId="29C4C72C" w14:textId="77777777" w:rsidR="00573F19" w:rsidRDefault="00573F19" w:rsidP="00573F19">
            <w:pPr>
              <w:rPr>
                <w:bCs w:val="0"/>
              </w:rPr>
            </w:pPr>
            <w:r>
              <w:t>Oct. 19</w:t>
            </w:r>
          </w:p>
          <w:p w14:paraId="3654E19F" w14:textId="5B77157A" w:rsidR="00573F19" w:rsidRPr="00FE6A25" w:rsidRDefault="00573F19" w:rsidP="00573F19">
            <w:pPr>
              <w:rPr>
                <w:bCs w:val="0"/>
              </w:rPr>
            </w:pPr>
            <w:r>
              <w:t>HNE 033</w:t>
            </w:r>
          </w:p>
        </w:tc>
        <w:tc>
          <w:tcPr>
            <w:tcW w:w="3134" w:type="dxa"/>
          </w:tcPr>
          <w:p w14:paraId="76EAA3EB" w14:textId="61415316" w:rsidR="00B0766C" w:rsidRDefault="00573F19" w:rsidP="00573F19">
            <w:pPr>
              <w:cnfStyle w:val="000000100000" w:firstRow="0" w:lastRow="0" w:firstColumn="0" w:lastColumn="0" w:oddVBand="0" w:evenVBand="0" w:oddHBand="1" w:evenHBand="0" w:firstRowFirstColumn="0" w:firstRowLastColumn="0" w:lastRowFirstColumn="0" w:lastRowLastColumn="0"/>
              <w:rPr>
                <w:b/>
                <w:bCs/>
              </w:rPr>
            </w:pPr>
            <w:r w:rsidRPr="00CB5F97">
              <w:rPr>
                <w:b/>
                <w:bCs/>
              </w:rPr>
              <w:t>Consciousness #2</w:t>
            </w:r>
          </w:p>
          <w:p w14:paraId="594D16B9" w14:textId="56155F24" w:rsidR="00B0766C" w:rsidRDefault="00B0766C" w:rsidP="00573F19">
            <w:pPr>
              <w:cnfStyle w:val="000000100000" w:firstRow="0" w:lastRow="0" w:firstColumn="0" w:lastColumn="0" w:oddVBand="0" w:evenVBand="0" w:oddHBand="1" w:evenHBand="0" w:firstRowFirstColumn="0" w:firstRowLastColumn="0" w:lastRowFirstColumn="0" w:lastRowLastColumn="0"/>
            </w:pPr>
            <w:r>
              <w:t>The New York Declaration on Animal Consciousness</w:t>
            </w:r>
          </w:p>
          <w:p w14:paraId="64DDE6D1" w14:textId="3BF96DAE" w:rsidR="00B0766C" w:rsidRPr="00B0766C" w:rsidRDefault="00B0766C" w:rsidP="00573F19">
            <w:pPr>
              <w:cnfStyle w:val="000000100000" w:firstRow="0" w:lastRow="0" w:firstColumn="0" w:lastColumn="0" w:oddVBand="0" w:evenVBand="0" w:oddHBand="1" w:evenHBand="0" w:firstRowFirstColumn="0" w:firstRowLastColumn="0" w:lastRowFirstColumn="0" w:lastRowLastColumn="0"/>
            </w:pPr>
            <w:r>
              <w:t>Birch – “Dimensions of Animal Consciousness”</w:t>
            </w:r>
          </w:p>
          <w:p w14:paraId="71605B2A" w14:textId="08C2ECCE" w:rsidR="00573F19" w:rsidRDefault="00573F19" w:rsidP="00573F19">
            <w:pPr>
              <w:cnfStyle w:val="000000100000" w:firstRow="0" w:lastRow="0" w:firstColumn="0" w:lastColumn="0" w:oddVBand="0" w:evenVBand="0" w:oddHBand="1" w:evenHBand="0" w:firstRowFirstColumn="0" w:firstRowLastColumn="0" w:lastRowFirstColumn="0" w:lastRowLastColumn="0"/>
            </w:pPr>
            <w:r>
              <w:t>*</w:t>
            </w:r>
            <w:proofErr w:type="gramStart"/>
            <w:r>
              <w:t>reading</w:t>
            </w:r>
            <w:proofErr w:type="gramEnd"/>
            <w:r>
              <w:t xml:space="preserve"> quiz*</w:t>
            </w:r>
          </w:p>
        </w:tc>
        <w:tc>
          <w:tcPr>
            <w:tcW w:w="2955" w:type="dxa"/>
          </w:tcPr>
          <w:p w14:paraId="1B822E66"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r>
              <w:t>Discussion question #2 (according to sign up schedule)</w:t>
            </w:r>
          </w:p>
          <w:p w14:paraId="18964243" w14:textId="253805CA" w:rsidR="00573F19" w:rsidRDefault="00573F19" w:rsidP="00573F19">
            <w:pPr>
              <w:cnfStyle w:val="000000100000" w:firstRow="0" w:lastRow="0" w:firstColumn="0" w:lastColumn="0" w:oddVBand="0" w:evenVBand="0" w:oddHBand="1" w:evenHBand="0" w:firstRowFirstColumn="0" w:firstRowLastColumn="0" w:lastRowFirstColumn="0" w:lastRowLastColumn="0"/>
            </w:pPr>
            <w:r>
              <w:t>Due Oct. 18 11:59 pm</w:t>
            </w:r>
          </w:p>
        </w:tc>
        <w:tc>
          <w:tcPr>
            <w:tcW w:w="2864" w:type="dxa"/>
          </w:tcPr>
          <w:p w14:paraId="09E19321" w14:textId="30CA38E4" w:rsidR="00573F19" w:rsidRDefault="00573F19" w:rsidP="00573F19">
            <w:pPr>
              <w:cnfStyle w:val="000000100000" w:firstRow="0" w:lastRow="0" w:firstColumn="0" w:lastColumn="0" w:oddVBand="0" w:evenVBand="0" w:oddHBand="1" w:evenHBand="0" w:firstRowFirstColumn="0" w:firstRowLastColumn="0" w:lastRowFirstColumn="0" w:lastRowLastColumn="0"/>
            </w:pPr>
            <w:r w:rsidRPr="00EA46CE">
              <w:t>Analyze philosophical arguments</w:t>
            </w:r>
            <w:r>
              <w:t xml:space="preserve"> </w:t>
            </w:r>
            <w:r w:rsidRPr="00EA46CE">
              <w:t>Communicate ideas verbally and in writing</w:t>
            </w:r>
          </w:p>
        </w:tc>
      </w:tr>
      <w:tr w:rsidR="00573F19" w14:paraId="306BB4CC" w14:textId="2DD61B00" w:rsidTr="00573F19">
        <w:trPr>
          <w:cantSplit w:val="0"/>
        </w:trPr>
        <w:tc>
          <w:tcPr>
            <w:cnfStyle w:val="001000000000" w:firstRow="0" w:lastRow="0" w:firstColumn="1" w:lastColumn="0" w:oddVBand="0" w:evenVBand="0" w:oddHBand="0" w:evenHBand="0" w:firstRowFirstColumn="0" w:firstRowLastColumn="0" w:lastRowFirstColumn="0" w:lastRowLastColumn="0"/>
            <w:tcW w:w="1127" w:type="dxa"/>
          </w:tcPr>
          <w:p w14:paraId="6E7E426F" w14:textId="77777777" w:rsidR="00573F19" w:rsidRDefault="00573F19" w:rsidP="00573F19">
            <w:pPr>
              <w:rPr>
                <w:bCs w:val="0"/>
              </w:rPr>
            </w:pPr>
            <w:r>
              <w:t>Week 6</w:t>
            </w:r>
          </w:p>
          <w:p w14:paraId="061E15F5" w14:textId="77777777" w:rsidR="00573F19" w:rsidRDefault="00573F19" w:rsidP="00573F19">
            <w:pPr>
              <w:rPr>
                <w:bCs w:val="0"/>
              </w:rPr>
            </w:pPr>
            <w:r>
              <w:t>Oct. 26</w:t>
            </w:r>
          </w:p>
          <w:p w14:paraId="35C1FE6A" w14:textId="0221A603" w:rsidR="00573F19" w:rsidRPr="00FE6A25" w:rsidRDefault="00573F19" w:rsidP="00573F19">
            <w:pPr>
              <w:rPr>
                <w:bCs w:val="0"/>
              </w:rPr>
            </w:pPr>
            <w:r>
              <w:t>HNE 033</w:t>
            </w:r>
          </w:p>
        </w:tc>
        <w:tc>
          <w:tcPr>
            <w:tcW w:w="3134" w:type="dxa"/>
          </w:tcPr>
          <w:p w14:paraId="502341B6" w14:textId="739CC20C" w:rsidR="00B0766C" w:rsidRDefault="00573F19" w:rsidP="00573F19">
            <w:pPr>
              <w:cnfStyle w:val="000000000000" w:firstRow="0" w:lastRow="0" w:firstColumn="0" w:lastColumn="0" w:oddVBand="0" w:evenVBand="0" w:oddHBand="0" w:evenHBand="0" w:firstRowFirstColumn="0" w:firstRowLastColumn="0" w:lastRowFirstColumn="0" w:lastRowLastColumn="0"/>
              <w:rPr>
                <w:b/>
                <w:bCs/>
              </w:rPr>
            </w:pPr>
            <w:r w:rsidRPr="00CB5F97">
              <w:rPr>
                <w:b/>
                <w:bCs/>
              </w:rPr>
              <w:t>Consciousness #3</w:t>
            </w:r>
          </w:p>
          <w:p w14:paraId="04E98771" w14:textId="3BA5C5DF" w:rsidR="005A52F4" w:rsidRDefault="005A52F4" w:rsidP="005A52F4">
            <w:pPr>
              <w:cnfStyle w:val="000000000000" w:firstRow="0" w:lastRow="0" w:firstColumn="0" w:lastColumn="0" w:oddVBand="0" w:evenVBand="0" w:oddHBand="0" w:evenHBand="0" w:firstRowFirstColumn="0" w:firstRowLastColumn="0" w:lastRowFirstColumn="0" w:lastRowLastColumn="0"/>
            </w:pPr>
            <w:r>
              <w:t>Schneider et al. - “</w:t>
            </w:r>
            <w:r>
              <w:t>Is AI Conscious? A Primer on the Myths and</w:t>
            </w:r>
            <w:r w:rsidR="0051251E">
              <w:t xml:space="preserve"> </w:t>
            </w:r>
            <w:r>
              <w:t>Confusions Driving the Debate</w:t>
            </w:r>
            <w:r>
              <w:t>”</w:t>
            </w:r>
          </w:p>
          <w:p w14:paraId="61E4EACD" w14:textId="1CC473C0" w:rsidR="00B0766C" w:rsidRPr="005A52F4" w:rsidRDefault="00B0766C" w:rsidP="005A52F4">
            <w:pPr>
              <w:cnfStyle w:val="000000000000" w:firstRow="0" w:lastRow="0" w:firstColumn="0" w:lastColumn="0" w:oddVBand="0" w:evenVBand="0" w:oddHBand="0" w:evenHBand="0" w:firstRowFirstColumn="0" w:firstRowLastColumn="0" w:lastRowFirstColumn="0" w:lastRowLastColumn="0"/>
            </w:pPr>
            <w:r>
              <w:t xml:space="preserve">Andrews and Birch – “To understand AI sentience, </w:t>
            </w:r>
            <w:r>
              <w:lastRenderedPageBreak/>
              <w:t>first understand it in animals”</w:t>
            </w:r>
          </w:p>
          <w:p w14:paraId="6E49E6D8" w14:textId="5DF8CBFF" w:rsidR="00573F19" w:rsidRPr="00B453B5" w:rsidRDefault="00573F19" w:rsidP="00573F19">
            <w:pPr>
              <w:cnfStyle w:val="000000000000" w:firstRow="0" w:lastRow="0" w:firstColumn="0" w:lastColumn="0" w:oddVBand="0" w:evenVBand="0" w:oddHBand="0" w:evenHBand="0" w:firstRowFirstColumn="0" w:firstRowLastColumn="0" w:lastRowFirstColumn="0" w:lastRowLastColumn="0"/>
              <w:rPr>
                <w:b/>
                <w:bCs/>
              </w:rPr>
            </w:pPr>
            <w:r>
              <w:t>*</w:t>
            </w:r>
            <w:proofErr w:type="gramStart"/>
            <w:r>
              <w:t>reading</w:t>
            </w:r>
            <w:proofErr w:type="gramEnd"/>
            <w:r>
              <w:t xml:space="preserve"> quiz*</w:t>
            </w:r>
          </w:p>
        </w:tc>
        <w:tc>
          <w:tcPr>
            <w:tcW w:w="2955" w:type="dxa"/>
          </w:tcPr>
          <w:p w14:paraId="7A720FC5"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r>
              <w:lastRenderedPageBreak/>
              <w:t>Discussion question #2 (according to sign up schedule)</w:t>
            </w:r>
          </w:p>
          <w:p w14:paraId="2429F178" w14:textId="43BDFCB4" w:rsidR="00573F19" w:rsidRDefault="00573F19" w:rsidP="00573F19">
            <w:pPr>
              <w:cnfStyle w:val="000000000000" w:firstRow="0" w:lastRow="0" w:firstColumn="0" w:lastColumn="0" w:oddVBand="0" w:evenVBand="0" w:oddHBand="0" w:evenHBand="0" w:firstRowFirstColumn="0" w:firstRowLastColumn="0" w:lastRowFirstColumn="0" w:lastRowLastColumn="0"/>
            </w:pPr>
            <w:r>
              <w:t>Due Oct. 25 11:59 pm</w:t>
            </w:r>
          </w:p>
        </w:tc>
        <w:tc>
          <w:tcPr>
            <w:tcW w:w="2864" w:type="dxa"/>
          </w:tcPr>
          <w:p w14:paraId="1D662586" w14:textId="77777777" w:rsidR="00573F19" w:rsidRPr="00B630E2" w:rsidRDefault="00573F19" w:rsidP="00573F19">
            <w:pPr>
              <w:cnfStyle w:val="000000000000" w:firstRow="0" w:lastRow="0" w:firstColumn="0" w:lastColumn="0" w:oddVBand="0" w:evenVBand="0" w:oddHBand="0" w:evenHBand="0" w:firstRowFirstColumn="0" w:firstRowLastColumn="0" w:lastRowFirstColumn="0" w:lastRowLastColumn="0"/>
            </w:pPr>
            <w:r w:rsidRPr="00EA46CE">
              <w:t>Understand key concepts and debates in contemporary philosophy of mind</w:t>
            </w:r>
          </w:p>
          <w:p w14:paraId="09D6A9D1"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p>
        </w:tc>
      </w:tr>
      <w:tr w:rsidR="00573F19" w14:paraId="6269A6BF" w14:textId="0B3D701A" w:rsidTr="00573F19">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127" w:type="dxa"/>
          </w:tcPr>
          <w:p w14:paraId="1A32F2C6" w14:textId="77777777" w:rsidR="00573F19" w:rsidRDefault="00573F19" w:rsidP="00573F19">
            <w:pPr>
              <w:rPr>
                <w:bCs w:val="0"/>
              </w:rPr>
            </w:pPr>
            <w:r>
              <w:t>Week 7</w:t>
            </w:r>
          </w:p>
          <w:p w14:paraId="114A7F37" w14:textId="2E0F9A36" w:rsidR="00573F19" w:rsidRDefault="00573F19" w:rsidP="00573F19">
            <w:pPr>
              <w:rPr>
                <w:bCs w:val="0"/>
              </w:rPr>
            </w:pPr>
            <w:r>
              <w:t>Nov. 2</w:t>
            </w:r>
          </w:p>
          <w:p w14:paraId="2F03B1D4" w14:textId="64CE2671" w:rsidR="00573F19" w:rsidRDefault="00573F19" w:rsidP="00573F19">
            <w:r>
              <w:t>HNE 033</w:t>
            </w:r>
          </w:p>
        </w:tc>
        <w:tc>
          <w:tcPr>
            <w:tcW w:w="3134" w:type="dxa"/>
          </w:tcPr>
          <w:p w14:paraId="3BC9E2F0" w14:textId="503F6D80" w:rsidR="00573F19" w:rsidRPr="00B453B5" w:rsidRDefault="00573F19" w:rsidP="00573F19">
            <w:pPr>
              <w:cnfStyle w:val="000000100000" w:firstRow="0" w:lastRow="0" w:firstColumn="0" w:lastColumn="0" w:oddVBand="0" w:evenVBand="0" w:oddHBand="1" w:evenHBand="0" w:firstRowFirstColumn="0" w:firstRowLastColumn="0" w:lastRowFirstColumn="0" w:lastRowLastColumn="0"/>
            </w:pPr>
            <w:r>
              <w:rPr>
                <w:b/>
                <w:bCs/>
              </w:rPr>
              <w:t xml:space="preserve">Midterm test </w:t>
            </w:r>
          </w:p>
        </w:tc>
        <w:tc>
          <w:tcPr>
            <w:tcW w:w="2955" w:type="dxa"/>
          </w:tcPr>
          <w:p w14:paraId="4B13F19F"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p>
        </w:tc>
        <w:tc>
          <w:tcPr>
            <w:tcW w:w="2864" w:type="dxa"/>
          </w:tcPr>
          <w:p w14:paraId="4F25E391"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r w:rsidRPr="00EA46CE">
              <w:t>Communicate their ideas verbally and in writing</w:t>
            </w:r>
          </w:p>
          <w:p w14:paraId="4F023943" w14:textId="326D7691" w:rsidR="00573F19" w:rsidRDefault="0027605F" w:rsidP="0027605F">
            <w:pPr>
              <w:cnfStyle w:val="000000100000" w:firstRow="0" w:lastRow="0" w:firstColumn="0" w:lastColumn="0" w:oddVBand="0" w:evenVBand="0" w:oddHBand="1" w:evenHBand="0" w:firstRowFirstColumn="0" w:firstRowLastColumn="0" w:lastRowFirstColumn="0" w:lastRowLastColumn="0"/>
            </w:pPr>
            <w:r w:rsidRPr="00EA46CE">
              <w:t>Apply philosophical debates to social and scientific topics</w:t>
            </w:r>
          </w:p>
        </w:tc>
      </w:tr>
      <w:tr w:rsidR="00573F19" w14:paraId="73A226AA" w14:textId="235B9270" w:rsidTr="00573F19">
        <w:trPr>
          <w:cantSplit w:val="0"/>
        </w:trPr>
        <w:tc>
          <w:tcPr>
            <w:cnfStyle w:val="001000000000" w:firstRow="0" w:lastRow="0" w:firstColumn="1" w:lastColumn="0" w:oddVBand="0" w:evenVBand="0" w:oddHBand="0" w:evenHBand="0" w:firstRowFirstColumn="0" w:firstRowLastColumn="0" w:lastRowFirstColumn="0" w:lastRowLastColumn="0"/>
            <w:tcW w:w="1127" w:type="dxa"/>
          </w:tcPr>
          <w:p w14:paraId="65DE8B0A" w14:textId="77777777" w:rsidR="00573F19" w:rsidRDefault="00573F19" w:rsidP="00573F19">
            <w:pPr>
              <w:rPr>
                <w:bCs w:val="0"/>
              </w:rPr>
            </w:pPr>
            <w:r>
              <w:t>Week 8</w:t>
            </w:r>
          </w:p>
          <w:p w14:paraId="1C42CF21" w14:textId="15F277A7" w:rsidR="00573F19" w:rsidRDefault="00573F19" w:rsidP="00573F19">
            <w:pPr>
              <w:rPr>
                <w:bCs w:val="0"/>
              </w:rPr>
            </w:pPr>
            <w:r>
              <w:t>Nov. 9</w:t>
            </w:r>
          </w:p>
          <w:p w14:paraId="0932943A" w14:textId="3981A6AD" w:rsidR="00573F19" w:rsidRDefault="00573F19" w:rsidP="00573F19">
            <w:r>
              <w:t>HNE 033</w:t>
            </w:r>
          </w:p>
        </w:tc>
        <w:tc>
          <w:tcPr>
            <w:tcW w:w="3134" w:type="dxa"/>
          </w:tcPr>
          <w:p w14:paraId="35AE2C87" w14:textId="3ED7C8CF" w:rsidR="00573F19" w:rsidRDefault="00121324" w:rsidP="00573F19">
            <w:pPr>
              <w:cnfStyle w:val="000000000000" w:firstRow="0" w:lastRow="0" w:firstColumn="0" w:lastColumn="0" w:oddVBand="0" w:evenVBand="0" w:oddHBand="0" w:evenHBand="0" w:firstRowFirstColumn="0" w:firstRowLastColumn="0" w:lastRowFirstColumn="0" w:lastRowLastColumn="0"/>
              <w:rPr>
                <w:b/>
                <w:bCs/>
              </w:rPr>
            </w:pPr>
            <w:r>
              <w:rPr>
                <w:b/>
                <w:bCs/>
              </w:rPr>
              <w:t>Concepts</w:t>
            </w:r>
          </w:p>
          <w:p w14:paraId="5A99C2E6" w14:textId="4DA16CD7" w:rsidR="00121324" w:rsidRDefault="00121324" w:rsidP="00573F19">
            <w:pPr>
              <w:cnfStyle w:val="000000000000" w:firstRow="0" w:lastRow="0" w:firstColumn="0" w:lastColumn="0" w:oddVBand="0" w:evenVBand="0" w:oddHBand="0" w:evenHBand="0" w:firstRowFirstColumn="0" w:firstRowLastColumn="0" w:lastRowFirstColumn="0" w:lastRowLastColumn="0"/>
            </w:pPr>
            <w:r>
              <w:t xml:space="preserve">Camp – “Putting thoughts to work: Concepts, Systematicity, </w:t>
            </w:r>
            <w:proofErr w:type="spellStart"/>
            <w:r>
              <w:t xml:space="preserve">and </w:t>
            </w:r>
            <w:proofErr w:type="spellEnd"/>
            <w:r>
              <w:t>Stimulus-Independence”</w:t>
            </w:r>
          </w:p>
          <w:p w14:paraId="286862DC" w14:textId="2CABB17A" w:rsidR="00121324" w:rsidRPr="00121324" w:rsidRDefault="00121324" w:rsidP="00121324">
            <w:pPr>
              <w:cnfStyle w:val="000000000000" w:firstRow="0" w:lastRow="0" w:firstColumn="0" w:lastColumn="0" w:oddVBand="0" w:evenVBand="0" w:oddHBand="0" w:evenHBand="0" w:firstRowFirstColumn="0" w:firstRowLastColumn="0" w:lastRowFirstColumn="0" w:lastRowLastColumn="0"/>
            </w:pPr>
            <w:r>
              <w:t>Monsó – “How to Tell if Animals can Understand Death”</w:t>
            </w:r>
          </w:p>
          <w:p w14:paraId="746D3A73" w14:textId="73844DEB" w:rsidR="00573F19" w:rsidRDefault="00573F19" w:rsidP="00573F19">
            <w:pPr>
              <w:cnfStyle w:val="000000000000" w:firstRow="0" w:lastRow="0" w:firstColumn="0" w:lastColumn="0" w:oddVBand="0" w:evenVBand="0" w:oddHBand="0" w:evenHBand="0" w:firstRowFirstColumn="0" w:firstRowLastColumn="0" w:lastRowFirstColumn="0" w:lastRowLastColumn="0"/>
            </w:pPr>
            <w:r>
              <w:t>*</w:t>
            </w:r>
            <w:proofErr w:type="gramStart"/>
            <w:r>
              <w:t>reading</w:t>
            </w:r>
            <w:proofErr w:type="gramEnd"/>
            <w:r>
              <w:t xml:space="preserve"> quiz*</w:t>
            </w:r>
          </w:p>
        </w:tc>
        <w:tc>
          <w:tcPr>
            <w:tcW w:w="2955" w:type="dxa"/>
          </w:tcPr>
          <w:p w14:paraId="59AE8540"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r>
              <w:t>Discussion question #3 (according to sign up schedule)</w:t>
            </w:r>
          </w:p>
          <w:p w14:paraId="1D6855A0" w14:textId="7396F540" w:rsidR="00573F19" w:rsidRDefault="00573F19" w:rsidP="00573F19">
            <w:pPr>
              <w:cnfStyle w:val="000000000000" w:firstRow="0" w:lastRow="0" w:firstColumn="0" w:lastColumn="0" w:oddVBand="0" w:evenVBand="0" w:oddHBand="0" w:evenHBand="0" w:firstRowFirstColumn="0" w:firstRowLastColumn="0" w:lastRowFirstColumn="0" w:lastRowLastColumn="0"/>
            </w:pPr>
            <w:r>
              <w:t>Due Nov. 8 11:59 pm</w:t>
            </w:r>
          </w:p>
        </w:tc>
        <w:tc>
          <w:tcPr>
            <w:tcW w:w="2864" w:type="dxa"/>
          </w:tcPr>
          <w:p w14:paraId="7D99C8F7"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r w:rsidRPr="00EA46CE">
              <w:t>Analyze philosophical arguments</w:t>
            </w:r>
            <w:r>
              <w:t xml:space="preserve"> </w:t>
            </w:r>
          </w:p>
          <w:p w14:paraId="0B0D9707" w14:textId="2389EEC5" w:rsidR="00573F19" w:rsidRDefault="00573F19" w:rsidP="00573F19">
            <w:pPr>
              <w:cnfStyle w:val="000000000000" w:firstRow="0" w:lastRow="0" w:firstColumn="0" w:lastColumn="0" w:oddVBand="0" w:evenVBand="0" w:oddHBand="0" w:evenHBand="0" w:firstRowFirstColumn="0" w:firstRowLastColumn="0" w:lastRowFirstColumn="0" w:lastRowLastColumn="0"/>
            </w:pPr>
            <w:r w:rsidRPr="00EA46CE">
              <w:t>Communicate ideas verbally and in writing</w:t>
            </w:r>
          </w:p>
        </w:tc>
      </w:tr>
      <w:tr w:rsidR="00573F19" w14:paraId="72EF8A16" w14:textId="23678DD5" w:rsidTr="00573F19">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127" w:type="dxa"/>
          </w:tcPr>
          <w:p w14:paraId="01CA626E" w14:textId="77777777" w:rsidR="00573F19" w:rsidRDefault="00573F19" w:rsidP="00573F19">
            <w:pPr>
              <w:rPr>
                <w:bCs w:val="0"/>
              </w:rPr>
            </w:pPr>
            <w:r>
              <w:t>Week 9</w:t>
            </w:r>
          </w:p>
          <w:p w14:paraId="620D7A28" w14:textId="32FD0BE8" w:rsidR="00573F19" w:rsidRDefault="00573F19" w:rsidP="00573F19">
            <w:pPr>
              <w:rPr>
                <w:bCs w:val="0"/>
              </w:rPr>
            </w:pPr>
            <w:r>
              <w:t>Nov. 16</w:t>
            </w:r>
          </w:p>
          <w:p w14:paraId="35AF08C6" w14:textId="05CD55E9" w:rsidR="00573F19" w:rsidRDefault="00573F19" w:rsidP="00573F19">
            <w:r>
              <w:t>HNE 033</w:t>
            </w:r>
          </w:p>
        </w:tc>
        <w:tc>
          <w:tcPr>
            <w:tcW w:w="3134" w:type="dxa"/>
          </w:tcPr>
          <w:p w14:paraId="5E36CF5D" w14:textId="3D849336" w:rsidR="00573F19" w:rsidRDefault="00121324" w:rsidP="00573F19">
            <w:pPr>
              <w:cnfStyle w:val="000000100000" w:firstRow="0" w:lastRow="0" w:firstColumn="0" w:lastColumn="0" w:oddVBand="0" w:evenVBand="0" w:oddHBand="1" w:evenHBand="0" w:firstRowFirstColumn="0" w:firstRowLastColumn="0" w:lastRowFirstColumn="0" w:lastRowLastColumn="0"/>
              <w:rPr>
                <w:b/>
                <w:bCs/>
              </w:rPr>
            </w:pPr>
            <w:r>
              <w:rPr>
                <w:b/>
                <w:bCs/>
              </w:rPr>
              <w:t>Belief #1</w:t>
            </w:r>
          </w:p>
          <w:p w14:paraId="1D0B7AB6" w14:textId="1A132F27" w:rsidR="002B0E93" w:rsidRPr="002B0E93" w:rsidRDefault="002B0E93" w:rsidP="00573F19">
            <w:pPr>
              <w:cnfStyle w:val="000000100000" w:firstRow="0" w:lastRow="0" w:firstColumn="0" w:lastColumn="0" w:oddVBand="0" w:evenVBand="0" w:oddHBand="1" w:evenHBand="0" w:firstRowFirstColumn="0" w:firstRowLastColumn="0" w:lastRowFirstColumn="0" w:lastRowLastColumn="0"/>
            </w:pPr>
            <w:r>
              <w:t>Dennett – “True Believers: The Intentional Strategy and Why it Works”</w:t>
            </w:r>
          </w:p>
          <w:p w14:paraId="62D07E87" w14:textId="6816F167" w:rsidR="00121324" w:rsidRDefault="00121324" w:rsidP="00121324">
            <w:pPr>
              <w:cnfStyle w:val="000000100000" w:firstRow="0" w:lastRow="0" w:firstColumn="0" w:lastColumn="0" w:oddVBand="0" w:evenVBand="0" w:oddHBand="1" w:evenHBand="0" w:firstRowFirstColumn="0" w:firstRowLastColumn="0" w:lastRowFirstColumn="0" w:lastRowLastColumn="0"/>
            </w:pPr>
            <w:proofErr w:type="spellStart"/>
            <w:r w:rsidRPr="005A52F4">
              <w:t>Lombrozo</w:t>
            </w:r>
            <w:proofErr w:type="spellEnd"/>
            <w:r w:rsidRPr="005A52F4">
              <w:t xml:space="preserve"> &amp; Van Leeuwen</w:t>
            </w:r>
            <w:r>
              <w:t xml:space="preserve"> -</w:t>
            </w:r>
            <w:r w:rsidRPr="005A52F4">
              <w:t xml:space="preserve"> “Foundations for a Cognitive Science of Belief”</w:t>
            </w:r>
          </w:p>
          <w:p w14:paraId="40098757" w14:textId="5615404D" w:rsidR="00121324" w:rsidRPr="00121324" w:rsidRDefault="00121324" w:rsidP="00121324">
            <w:pPr>
              <w:cnfStyle w:val="000000100000" w:firstRow="0" w:lastRow="0" w:firstColumn="0" w:lastColumn="0" w:oddVBand="0" w:evenVBand="0" w:oddHBand="1" w:evenHBand="0" w:firstRowFirstColumn="0" w:firstRowLastColumn="0" w:lastRowFirstColumn="0" w:lastRowLastColumn="0"/>
            </w:pPr>
            <w:r>
              <w:t>Dennett – “Do animals have beliefs?”</w:t>
            </w:r>
          </w:p>
          <w:p w14:paraId="16F0744A" w14:textId="5CF92CC1" w:rsidR="00573F19" w:rsidRDefault="00573F19" w:rsidP="00573F19">
            <w:pPr>
              <w:cnfStyle w:val="000000100000" w:firstRow="0" w:lastRow="0" w:firstColumn="0" w:lastColumn="0" w:oddVBand="0" w:evenVBand="0" w:oddHBand="1" w:evenHBand="0" w:firstRowFirstColumn="0" w:firstRowLastColumn="0" w:lastRowFirstColumn="0" w:lastRowLastColumn="0"/>
            </w:pPr>
            <w:r>
              <w:t>*</w:t>
            </w:r>
            <w:proofErr w:type="gramStart"/>
            <w:r>
              <w:t>reading</w:t>
            </w:r>
            <w:proofErr w:type="gramEnd"/>
            <w:r>
              <w:t xml:space="preserve"> quiz*</w:t>
            </w:r>
          </w:p>
        </w:tc>
        <w:tc>
          <w:tcPr>
            <w:tcW w:w="2955" w:type="dxa"/>
          </w:tcPr>
          <w:p w14:paraId="4C91A6F9"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r>
              <w:t>Discussion question #3 (according to sign up schedule)</w:t>
            </w:r>
          </w:p>
          <w:p w14:paraId="21AA04FD" w14:textId="6E8C8162" w:rsidR="00573F19" w:rsidRDefault="00573F19" w:rsidP="00573F19">
            <w:pPr>
              <w:cnfStyle w:val="000000100000" w:firstRow="0" w:lastRow="0" w:firstColumn="0" w:lastColumn="0" w:oddVBand="0" w:evenVBand="0" w:oddHBand="1" w:evenHBand="0" w:firstRowFirstColumn="0" w:firstRowLastColumn="0" w:lastRowFirstColumn="0" w:lastRowLastColumn="0"/>
            </w:pPr>
            <w:r>
              <w:t>Due Nov. 15 11:59 pm</w:t>
            </w:r>
          </w:p>
        </w:tc>
        <w:tc>
          <w:tcPr>
            <w:tcW w:w="2864" w:type="dxa"/>
          </w:tcPr>
          <w:p w14:paraId="2A1978A3"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r w:rsidRPr="00EA46CE">
              <w:t>Analyze philosophical arguments</w:t>
            </w:r>
            <w:r>
              <w:t xml:space="preserve"> </w:t>
            </w:r>
          </w:p>
          <w:p w14:paraId="56B8F740" w14:textId="359ED9E2" w:rsidR="00573F19" w:rsidRDefault="00573F19" w:rsidP="00573F19">
            <w:pPr>
              <w:cnfStyle w:val="000000100000" w:firstRow="0" w:lastRow="0" w:firstColumn="0" w:lastColumn="0" w:oddVBand="0" w:evenVBand="0" w:oddHBand="1" w:evenHBand="0" w:firstRowFirstColumn="0" w:firstRowLastColumn="0" w:lastRowFirstColumn="0" w:lastRowLastColumn="0"/>
            </w:pPr>
            <w:r w:rsidRPr="00EA46CE">
              <w:t>Communicate ideas verbally and in writing</w:t>
            </w:r>
          </w:p>
        </w:tc>
      </w:tr>
      <w:tr w:rsidR="00573F19" w14:paraId="1BD7104B" w14:textId="10F2280C" w:rsidTr="00573F19">
        <w:trPr>
          <w:cantSplit w:val="0"/>
        </w:trPr>
        <w:tc>
          <w:tcPr>
            <w:cnfStyle w:val="001000000000" w:firstRow="0" w:lastRow="0" w:firstColumn="1" w:lastColumn="0" w:oddVBand="0" w:evenVBand="0" w:oddHBand="0" w:evenHBand="0" w:firstRowFirstColumn="0" w:firstRowLastColumn="0" w:lastRowFirstColumn="0" w:lastRowLastColumn="0"/>
            <w:tcW w:w="1127" w:type="dxa"/>
          </w:tcPr>
          <w:p w14:paraId="4DF26C65" w14:textId="77777777" w:rsidR="00573F19" w:rsidRDefault="00573F19" w:rsidP="00573F19">
            <w:pPr>
              <w:rPr>
                <w:bCs w:val="0"/>
              </w:rPr>
            </w:pPr>
            <w:r>
              <w:t>Week 10</w:t>
            </w:r>
          </w:p>
          <w:p w14:paraId="3493C7FA" w14:textId="45DE3A95" w:rsidR="00573F19" w:rsidRDefault="00573F19" w:rsidP="00573F19">
            <w:pPr>
              <w:rPr>
                <w:bCs w:val="0"/>
              </w:rPr>
            </w:pPr>
            <w:r>
              <w:t>Nov. 23</w:t>
            </w:r>
          </w:p>
          <w:p w14:paraId="73F566EA" w14:textId="20207F09" w:rsidR="00573F19" w:rsidRDefault="00573F19" w:rsidP="00573F19">
            <w:r>
              <w:t>HNE 033</w:t>
            </w:r>
          </w:p>
        </w:tc>
        <w:tc>
          <w:tcPr>
            <w:tcW w:w="3134" w:type="dxa"/>
          </w:tcPr>
          <w:p w14:paraId="151C1EE9" w14:textId="1664CE01" w:rsidR="00121324" w:rsidRDefault="0027605F" w:rsidP="00573F19">
            <w:pPr>
              <w:cnfStyle w:val="000000000000" w:firstRow="0" w:lastRow="0" w:firstColumn="0" w:lastColumn="0" w:oddVBand="0" w:evenVBand="0" w:oddHBand="0" w:evenHBand="0" w:firstRowFirstColumn="0" w:firstRowLastColumn="0" w:lastRowFirstColumn="0" w:lastRowLastColumn="0"/>
              <w:rPr>
                <w:b/>
                <w:bCs/>
              </w:rPr>
            </w:pPr>
            <w:r>
              <w:rPr>
                <w:b/>
                <w:bCs/>
              </w:rPr>
              <w:t>Belief</w:t>
            </w:r>
            <w:r w:rsidR="00121324">
              <w:rPr>
                <w:b/>
                <w:bCs/>
              </w:rPr>
              <w:t xml:space="preserve"> #2</w:t>
            </w:r>
          </w:p>
          <w:p w14:paraId="21D6A35E" w14:textId="141F79F4" w:rsidR="002B0E93" w:rsidRPr="002B0E93" w:rsidRDefault="002B0E93" w:rsidP="002B0E93">
            <w:pPr>
              <w:cnfStyle w:val="000000000000" w:firstRow="0" w:lastRow="0" w:firstColumn="0" w:lastColumn="0" w:oddVBand="0" w:evenVBand="0" w:oddHBand="0" w:evenHBand="0" w:firstRowFirstColumn="0" w:firstRowLastColumn="0" w:lastRowFirstColumn="0" w:lastRowLastColumn="0"/>
            </w:pPr>
            <w:r>
              <w:t>Dennett – “Do animals have beliefs?”</w:t>
            </w:r>
          </w:p>
          <w:p w14:paraId="0E9C4AFD" w14:textId="2BF5F53E" w:rsidR="00121324" w:rsidRPr="005A52F4" w:rsidRDefault="00121324" w:rsidP="00573F19">
            <w:pPr>
              <w:cnfStyle w:val="000000000000" w:firstRow="0" w:lastRow="0" w:firstColumn="0" w:lastColumn="0" w:oddVBand="0" w:evenVBand="0" w:oddHBand="0" w:evenHBand="0" w:firstRowFirstColumn="0" w:firstRowLastColumn="0" w:lastRowFirstColumn="0" w:lastRowLastColumn="0"/>
            </w:pPr>
            <w:r>
              <w:t>Beck – “Why we can’t say what animals think”</w:t>
            </w:r>
          </w:p>
          <w:p w14:paraId="287A12EC" w14:textId="3304AAE4" w:rsidR="00573F19" w:rsidRDefault="00573F19" w:rsidP="00573F19">
            <w:pPr>
              <w:cnfStyle w:val="000000000000" w:firstRow="0" w:lastRow="0" w:firstColumn="0" w:lastColumn="0" w:oddVBand="0" w:evenVBand="0" w:oddHBand="0" w:evenHBand="0" w:firstRowFirstColumn="0" w:firstRowLastColumn="0" w:lastRowFirstColumn="0" w:lastRowLastColumn="0"/>
            </w:pPr>
            <w:r>
              <w:t>*</w:t>
            </w:r>
            <w:proofErr w:type="gramStart"/>
            <w:r>
              <w:t>reading</w:t>
            </w:r>
            <w:proofErr w:type="gramEnd"/>
            <w:r>
              <w:t xml:space="preserve"> quiz*</w:t>
            </w:r>
          </w:p>
        </w:tc>
        <w:tc>
          <w:tcPr>
            <w:tcW w:w="2955" w:type="dxa"/>
          </w:tcPr>
          <w:p w14:paraId="5507E07F"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r>
              <w:t>Discussion question #3 (according to sign up schedule)</w:t>
            </w:r>
          </w:p>
          <w:p w14:paraId="6E34C192" w14:textId="27066E1F" w:rsidR="00573F19" w:rsidRDefault="00573F19" w:rsidP="00573F19">
            <w:pPr>
              <w:cnfStyle w:val="000000000000" w:firstRow="0" w:lastRow="0" w:firstColumn="0" w:lastColumn="0" w:oddVBand="0" w:evenVBand="0" w:oddHBand="0" w:evenHBand="0" w:firstRowFirstColumn="0" w:firstRowLastColumn="0" w:lastRowFirstColumn="0" w:lastRowLastColumn="0"/>
            </w:pPr>
            <w:r>
              <w:t>Due Nov. 23 11:59 pm</w:t>
            </w:r>
          </w:p>
        </w:tc>
        <w:tc>
          <w:tcPr>
            <w:tcW w:w="2864" w:type="dxa"/>
          </w:tcPr>
          <w:p w14:paraId="6B5692D1" w14:textId="77777777" w:rsidR="00573F19" w:rsidRPr="00B630E2" w:rsidRDefault="00573F19" w:rsidP="00573F19">
            <w:pPr>
              <w:cnfStyle w:val="000000000000" w:firstRow="0" w:lastRow="0" w:firstColumn="0" w:lastColumn="0" w:oddVBand="0" w:evenVBand="0" w:oddHBand="0" w:evenHBand="0" w:firstRowFirstColumn="0" w:firstRowLastColumn="0" w:lastRowFirstColumn="0" w:lastRowLastColumn="0"/>
            </w:pPr>
            <w:r w:rsidRPr="00EA46CE">
              <w:t>Understand key concepts and debates in contemporary philosophy of mind</w:t>
            </w:r>
          </w:p>
          <w:p w14:paraId="34F70703"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p>
        </w:tc>
      </w:tr>
      <w:tr w:rsidR="00573F19" w14:paraId="5409BA9C" w14:textId="03D4CFD7" w:rsidTr="00573F19">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127" w:type="dxa"/>
          </w:tcPr>
          <w:p w14:paraId="667CE2FF" w14:textId="77777777" w:rsidR="00573F19" w:rsidRDefault="00573F19" w:rsidP="00573F19">
            <w:pPr>
              <w:rPr>
                <w:bCs w:val="0"/>
              </w:rPr>
            </w:pPr>
            <w:r>
              <w:t>Week 11</w:t>
            </w:r>
          </w:p>
          <w:p w14:paraId="3B8687F1" w14:textId="18B1AD79" w:rsidR="00573F19" w:rsidRDefault="00573F19" w:rsidP="00573F19">
            <w:pPr>
              <w:rPr>
                <w:bCs w:val="0"/>
              </w:rPr>
            </w:pPr>
            <w:r>
              <w:t>Nov. 30</w:t>
            </w:r>
          </w:p>
          <w:p w14:paraId="67174678" w14:textId="01071963" w:rsidR="00573F19" w:rsidRDefault="00573F19" w:rsidP="00573F19">
            <w:r>
              <w:t>HNE 033</w:t>
            </w:r>
          </w:p>
        </w:tc>
        <w:tc>
          <w:tcPr>
            <w:tcW w:w="3134" w:type="dxa"/>
          </w:tcPr>
          <w:p w14:paraId="47BD137C" w14:textId="2965EBD9" w:rsidR="00573F19" w:rsidRDefault="002E6470" w:rsidP="00573F19">
            <w:pPr>
              <w:cnfStyle w:val="000000100000" w:firstRow="0" w:lastRow="0" w:firstColumn="0" w:lastColumn="0" w:oddVBand="0" w:evenVBand="0" w:oddHBand="1" w:evenHBand="0" w:firstRowFirstColumn="0" w:firstRowLastColumn="0" w:lastRowFirstColumn="0" w:lastRowLastColumn="0"/>
              <w:rPr>
                <w:b/>
                <w:bCs/>
              </w:rPr>
            </w:pPr>
            <w:r>
              <w:rPr>
                <w:b/>
                <w:bCs/>
              </w:rPr>
              <w:t>Social Cognition</w:t>
            </w:r>
          </w:p>
          <w:p w14:paraId="14A97C36" w14:textId="790DB6B0" w:rsidR="00A31E22" w:rsidRPr="00A31E22" w:rsidRDefault="00A31E22" w:rsidP="00573F19">
            <w:pPr>
              <w:cnfStyle w:val="000000100000" w:firstRow="0" w:lastRow="0" w:firstColumn="0" w:lastColumn="0" w:oddVBand="0" w:evenVBand="0" w:oddHBand="1" w:evenHBand="0" w:firstRowFirstColumn="0" w:firstRowLastColumn="0" w:lastRowFirstColumn="0" w:lastRowLastColumn="0"/>
            </w:pPr>
            <w:r>
              <w:t>Westra – “Belief in Social Cognition”</w:t>
            </w:r>
          </w:p>
          <w:p w14:paraId="192392EA" w14:textId="164B26A4" w:rsidR="005A52F4" w:rsidRPr="002E6470" w:rsidRDefault="00A31E22" w:rsidP="00573F19">
            <w:pPr>
              <w:cnfStyle w:val="000000100000" w:firstRow="0" w:lastRow="0" w:firstColumn="0" w:lastColumn="0" w:oddVBand="0" w:evenVBand="0" w:oddHBand="1" w:evenHBand="0" w:firstRowFirstColumn="0" w:firstRowLastColumn="0" w:lastRowFirstColumn="0" w:lastRowLastColumn="0"/>
            </w:pPr>
            <w:r>
              <w:lastRenderedPageBreak/>
              <w:t>Spaulding – “</w:t>
            </w:r>
            <w:r w:rsidRPr="00A31E22">
              <w:t>Mindreading beyond belief: A more comprehensive conception of how we understand others</w:t>
            </w:r>
            <w:r>
              <w:t>”</w:t>
            </w:r>
          </w:p>
          <w:p w14:paraId="02F754BF" w14:textId="7B8C12E0" w:rsidR="00573F19" w:rsidRDefault="00573F19" w:rsidP="00573F19">
            <w:pPr>
              <w:cnfStyle w:val="000000100000" w:firstRow="0" w:lastRow="0" w:firstColumn="0" w:lastColumn="0" w:oddVBand="0" w:evenVBand="0" w:oddHBand="1" w:evenHBand="0" w:firstRowFirstColumn="0" w:firstRowLastColumn="0" w:lastRowFirstColumn="0" w:lastRowLastColumn="0"/>
            </w:pPr>
            <w:r>
              <w:t>*</w:t>
            </w:r>
            <w:proofErr w:type="gramStart"/>
            <w:r>
              <w:t>reading</w:t>
            </w:r>
            <w:proofErr w:type="gramEnd"/>
            <w:r>
              <w:t xml:space="preserve"> quiz*</w:t>
            </w:r>
          </w:p>
        </w:tc>
        <w:tc>
          <w:tcPr>
            <w:tcW w:w="2955" w:type="dxa"/>
          </w:tcPr>
          <w:p w14:paraId="7C23F3A9"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r>
              <w:lastRenderedPageBreak/>
              <w:t>Discussion question #3 (according to sign up schedule)</w:t>
            </w:r>
          </w:p>
          <w:p w14:paraId="657ACD1F" w14:textId="7F759EFD" w:rsidR="00573F19" w:rsidRDefault="00573F19" w:rsidP="00573F19">
            <w:pPr>
              <w:cnfStyle w:val="000000100000" w:firstRow="0" w:lastRow="0" w:firstColumn="0" w:lastColumn="0" w:oddVBand="0" w:evenVBand="0" w:oddHBand="1" w:evenHBand="0" w:firstRowFirstColumn="0" w:firstRowLastColumn="0" w:lastRowFirstColumn="0" w:lastRowLastColumn="0"/>
            </w:pPr>
            <w:r>
              <w:lastRenderedPageBreak/>
              <w:t>Due Nov. 29 11:59 pm</w:t>
            </w:r>
          </w:p>
        </w:tc>
        <w:tc>
          <w:tcPr>
            <w:tcW w:w="2864" w:type="dxa"/>
          </w:tcPr>
          <w:p w14:paraId="17A35D5C"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r w:rsidRPr="00EA46CE">
              <w:lastRenderedPageBreak/>
              <w:t>Analyze philosophical arguments</w:t>
            </w:r>
            <w:r>
              <w:t xml:space="preserve"> </w:t>
            </w:r>
          </w:p>
          <w:p w14:paraId="2E35CE45" w14:textId="61370ABA" w:rsidR="00573F19" w:rsidRPr="00EA46CE" w:rsidRDefault="00573F19" w:rsidP="00573F19">
            <w:pPr>
              <w:cnfStyle w:val="000000100000" w:firstRow="0" w:lastRow="0" w:firstColumn="0" w:lastColumn="0" w:oddVBand="0" w:evenVBand="0" w:oddHBand="1" w:evenHBand="0" w:firstRowFirstColumn="0" w:firstRowLastColumn="0" w:lastRowFirstColumn="0" w:lastRowLastColumn="0"/>
            </w:pPr>
            <w:r w:rsidRPr="00EA46CE">
              <w:lastRenderedPageBreak/>
              <w:t>Communicate ideas verbally and in writing</w:t>
            </w:r>
          </w:p>
          <w:p w14:paraId="1636251A" w14:textId="77777777" w:rsidR="00573F19" w:rsidRDefault="00573F19" w:rsidP="00573F19">
            <w:pPr>
              <w:cnfStyle w:val="000000100000" w:firstRow="0" w:lastRow="0" w:firstColumn="0" w:lastColumn="0" w:oddVBand="0" w:evenVBand="0" w:oddHBand="1" w:evenHBand="0" w:firstRowFirstColumn="0" w:firstRowLastColumn="0" w:lastRowFirstColumn="0" w:lastRowLastColumn="0"/>
            </w:pPr>
          </w:p>
        </w:tc>
      </w:tr>
      <w:tr w:rsidR="00573F19" w14:paraId="59F82E1A" w14:textId="363A208D" w:rsidTr="00573F19">
        <w:trPr>
          <w:cantSplit w:val="0"/>
        </w:trPr>
        <w:tc>
          <w:tcPr>
            <w:cnfStyle w:val="001000000000" w:firstRow="0" w:lastRow="0" w:firstColumn="1" w:lastColumn="0" w:oddVBand="0" w:evenVBand="0" w:oddHBand="0" w:evenHBand="0" w:firstRowFirstColumn="0" w:firstRowLastColumn="0" w:lastRowFirstColumn="0" w:lastRowLastColumn="0"/>
            <w:tcW w:w="1127" w:type="dxa"/>
          </w:tcPr>
          <w:p w14:paraId="04ECB082" w14:textId="77777777" w:rsidR="00573F19" w:rsidRDefault="00573F19" w:rsidP="00573F19">
            <w:pPr>
              <w:rPr>
                <w:bCs w:val="0"/>
              </w:rPr>
            </w:pPr>
            <w:r>
              <w:t>Week 12</w:t>
            </w:r>
          </w:p>
          <w:p w14:paraId="17B3030F" w14:textId="44A0D3AC" w:rsidR="00573F19" w:rsidRDefault="00573F19" w:rsidP="00573F19">
            <w:pPr>
              <w:rPr>
                <w:bCs w:val="0"/>
              </w:rPr>
            </w:pPr>
            <w:r>
              <w:t>Dec. 7</w:t>
            </w:r>
          </w:p>
          <w:p w14:paraId="3F2723C5" w14:textId="3AD5C53F" w:rsidR="00573F19" w:rsidRDefault="00573F19" w:rsidP="00573F19">
            <w:r>
              <w:t>HNE 033</w:t>
            </w:r>
          </w:p>
        </w:tc>
        <w:tc>
          <w:tcPr>
            <w:tcW w:w="3134" w:type="dxa"/>
          </w:tcPr>
          <w:p w14:paraId="2190B756" w14:textId="0B71F5D6" w:rsidR="00573F19" w:rsidRPr="00CB5F97" w:rsidRDefault="0027605F" w:rsidP="00573F19">
            <w:pPr>
              <w:cnfStyle w:val="000000000000" w:firstRow="0" w:lastRow="0" w:firstColumn="0" w:lastColumn="0" w:oddVBand="0" w:evenVBand="0" w:oddHBand="0" w:evenHBand="0" w:firstRowFirstColumn="0" w:firstRowLastColumn="0" w:lastRowFirstColumn="0" w:lastRowLastColumn="0"/>
              <w:rPr>
                <w:b/>
                <w:bCs/>
              </w:rPr>
            </w:pPr>
            <w:r>
              <w:rPr>
                <w:b/>
                <w:bCs/>
              </w:rPr>
              <w:t>Social Cognition</w:t>
            </w:r>
          </w:p>
          <w:p w14:paraId="584BC533" w14:textId="20346A39" w:rsidR="00573F19" w:rsidRDefault="00A31E22" w:rsidP="00573F19">
            <w:pPr>
              <w:cnfStyle w:val="000000000000" w:firstRow="0" w:lastRow="0" w:firstColumn="0" w:lastColumn="0" w:oddVBand="0" w:evenVBand="0" w:oddHBand="0" w:evenHBand="0" w:firstRowFirstColumn="0" w:firstRowLastColumn="0" w:lastRowFirstColumn="0" w:lastRowLastColumn="0"/>
            </w:pPr>
            <w:r>
              <w:t>Moore – “The cultural evolution of mind-modelling”</w:t>
            </w:r>
          </w:p>
          <w:p w14:paraId="2EC10AB3" w14:textId="30515C74" w:rsidR="00A31E22" w:rsidRDefault="00A31E22" w:rsidP="0051251E">
            <w:pPr>
              <w:cnfStyle w:val="000000000000" w:firstRow="0" w:lastRow="0" w:firstColumn="0" w:lastColumn="0" w:oddVBand="0" w:evenVBand="0" w:oddHBand="0" w:evenHBand="0" w:firstRowFirstColumn="0" w:firstRowLastColumn="0" w:lastRowFirstColumn="0" w:lastRowLastColumn="0"/>
            </w:pPr>
            <w:proofErr w:type="spellStart"/>
            <w:r>
              <w:t>Krupenye</w:t>
            </w:r>
            <w:proofErr w:type="spellEnd"/>
            <w:r>
              <w:t xml:space="preserve"> </w:t>
            </w:r>
            <w:r w:rsidR="0051251E">
              <w:t xml:space="preserve">et al. - </w:t>
            </w:r>
            <w:r>
              <w:t>“</w:t>
            </w:r>
            <w:r w:rsidR="0051251E">
              <w:t>Great apes anticipate that other individuals will act according to false beliefs</w:t>
            </w:r>
            <w:r w:rsidR="0051251E">
              <w:t>”</w:t>
            </w:r>
          </w:p>
          <w:p w14:paraId="5B942324" w14:textId="666DE901" w:rsidR="00573F19" w:rsidRDefault="00573F19" w:rsidP="00573F19">
            <w:pPr>
              <w:cnfStyle w:val="000000000000" w:firstRow="0" w:lastRow="0" w:firstColumn="0" w:lastColumn="0" w:oddVBand="0" w:evenVBand="0" w:oddHBand="0" w:evenHBand="0" w:firstRowFirstColumn="0" w:firstRowLastColumn="0" w:lastRowFirstColumn="0" w:lastRowLastColumn="0"/>
            </w:pPr>
            <w:r>
              <w:t>*</w:t>
            </w:r>
            <w:proofErr w:type="gramStart"/>
            <w:r>
              <w:t>reading</w:t>
            </w:r>
            <w:proofErr w:type="gramEnd"/>
            <w:r>
              <w:t xml:space="preserve"> quiz*</w:t>
            </w:r>
          </w:p>
        </w:tc>
        <w:tc>
          <w:tcPr>
            <w:tcW w:w="2955" w:type="dxa"/>
          </w:tcPr>
          <w:p w14:paraId="53B05849"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r>
              <w:t>Discussion question #3 (according to sign up schedule)</w:t>
            </w:r>
          </w:p>
          <w:p w14:paraId="5D150F77" w14:textId="02694B53" w:rsidR="00573F19" w:rsidRDefault="00573F19" w:rsidP="00573F19">
            <w:pPr>
              <w:cnfStyle w:val="000000000000" w:firstRow="0" w:lastRow="0" w:firstColumn="0" w:lastColumn="0" w:oddVBand="0" w:evenVBand="0" w:oddHBand="0" w:evenHBand="0" w:firstRowFirstColumn="0" w:firstRowLastColumn="0" w:lastRowFirstColumn="0" w:lastRowLastColumn="0"/>
            </w:pPr>
            <w:r>
              <w:t>Due Dec. 6 11:59 pm</w:t>
            </w:r>
          </w:p>
        </w:tc>
        <w:tc>
          <w:tcPr>
            <w:tcW w:w="2864" w:type="dxa"/>
          </w:tcPr>
          <w:p w14:paraId="2D56FB63" w14:textId="6A41E537" w:rsidR="0051251E" w:rsidRDefault="0051251E" w:rsidP="00573F19">
            <w:pPr>
              <w:cnfStyle w:val="000000000000" w:firstRow="0" w:lastRow="0" w:firstColumn="0" w:lastColumn="0" w:oddVBand="0" w:evenVBand="0" w:oddHBand="0" w:evenHBand="0" w:firstRowFirstColumn="0" w:firstRowLastColumn="0" w:lastRowFirstColumn="0" w:lastRowLastColumn="0"/>
            </w:pPr>
            <w:r w:rsidRPr="00EA46CE">
              <w:t>Analyze philosophical arguments</w:t>
            </w:r>
            <w:r>
              <w:t xml:space="preserve"> </w:t>
            </w:r>
          </w:p>
          <w:p w14:paraId="34681290" w14:textId="127BAADF" w:rsidR="00573F19" w:rsidRPr="00B630E2" w:rsidRDefault="00573F19" w:rsidP="00573F19">
            <w:pPr>
              <w:cnfStyle w:val="000000000000" w:firstRow="0" w:lastRow="0" w:firstColumn="0" w:lastColumn="0" w:oddVBand="0" w:evenVBand="0" w:oddHBand="0" w:evenHBand="0" w:firstRowFirstColumn="0" w:firstRowLastColumn="0" w:lastRowFirstColumn="0" w:lastRowLastColumn="0"/>
            </w:pPr>
            <w:r w:rsidRPr="00EA46CE">
              <w:t>Understand key concepts and debates in contemporary philosophy of mind</w:t>
            </w:r>
          </w:p>
          <w:p w14:paraId="6EFF8D59" w14:textId="77777777" w:rsidR="00573F19" w:rsidRDefault="00573F19" w:rsidP="00573F19">
            <w:pPr>
              <w:cnfStyle w:val="000000000000" w:firstRow="0" w:lastRow="0" w:firstColumn="0" w:lastColumn="0" w:oddVBand="0" w:evenVBand="0" w:oddHBand="0" w:evenHBand="0" w:firstRowFirstColumn="0" w:firstRowLastColumn="0" w:lastRowFirstColumn="0" w:lastRowLastColumn="0"/>
            </w:pPr>
          </w:p>
        </w:tc>
      </w:tr>
    </w:tbl>
    <w:p w14:paraId="4C674034" w14:textId="151FC089" w:rsidR="00506652" w:rsidRPr="00860B15" w:rsidRDefault="002E1F6E" w:rsidP="001678CF">
      <w:pPr>
        <w:pStyle w:val="Heading2"/>
      </w:pPr>
      <w:r>
        <w:br w:type="textWrapping" w:clear="all"/>
      </w:r>
      <w:r w:rsidR="001678CF"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6"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7"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8"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29"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0"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1"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lastRenderedPageBreak/>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2"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3"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4"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5"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6"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7"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lastRenderedPageBreak/>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8" w:history="1">
        <w:r w:rsidRPr="00C030E6">
          <w:rPr>
            <w:rStyle w:val="Hyperlink"/>
            <w:i/>
            <w:iCs/>
          </w:rPr>
          <w:t>Code of Student Rights and Responsibilities</w:t>
        </w:r>
      </w:hyperlink>
      <w:r>
        <w:t xml:space="preserve">, the </w:t>
      </w:r>
      <w:hyperlink r:id="rId39"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0"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1" w:history="1">
        <w:r w:rsidRPr="00B23FCC">
          <w:rPr>
            <w:rStyle w:val="Hyperlink"/>
            <w:i/>
            <w:iCs/>
          </w:rPr>
          <w:t>Conduct of Examinations</w:t>
        </w:r>
      </w:hyperlink>
      <w:r>
        <w:t xml:space="preserve"> </w:t>
      </w:r>
      <w:r w:rsidR="00641F09">
        <w:t>and</w:t>
      </w:r>
      <w:r>
        <w:t xml:space="preserve"> the Registrar’s Office </w:t>
      </w:r>
      <w:hyperlink r:id="rId42"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3"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4"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5"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6">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7" w:history="1">
        <w:r w:rsidRPr="004722EC">
          <w:rPr>
            <w:rStyle w:val="Hyperlink"/>
          </w:rPr>
          <w:t>Peer-Assisted Study Sessions (PASS) Program</w:t>
        </w:r>
      </w:hyperlink>
      <w:r>
        <w:t xml:space="preserve"> </w:t>
      </w:r>
      <w:r w:rsidR="008D3047">
        <w:t xml:space="preserve">and </w:t>
      </w:r>
      <w:hyperlink r:id="rId48">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49"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0"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1"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2"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3" w:history="1">
        <w:r w:rsidRPr="00B86D7A">
          <w:rPr>
            <w:rStyle w:val="Hyperlink"/>
          </w:rPr>
          <w:t>Office of Student Community Relations (OSCR)</w:t>
        </w:r>
      </w:hyperlink>
      <w:r>
        <w:t xml:space="preserve"> administer</w:t>
      </w:r>
      <w:r w:rsidR="00A35EA3">
        <w:t>s</w:t>
      </w:r>
      <w:r>
        <w:t xml:space="preserve"> the </w:t>
      </w:r>
      <w:hyperlink r:id="rId54"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5"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6"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93AD47" w14:textId="77777777" w:rsidR="00B96DF1" w:rsidRDefault="00B96DF1" w:rsidP="00D55C28">
      <w:pPr>
        <w:spacing w:after="0" w:line="240" w:lineRule="auto"/>
      </w:pPr>
      <w:r>
        <w:separator/>
      </w:r>
    </w:p>
  </w:endnote>
  <w:endnote w:type="continuationSeparator" w:id="0">
    <w:p w14:paraId="0A6BE799" w14:textId="77777777" w:rsidR="00B96DF1" w:rsidRDefault="00B96DF1"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ans">
    <w:panose1 w:val="020B0503050203000203"/>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altName w:val="IBM Plex Serif Light"/>
    <w:panose1 w:val="02060403050406000203"/>
    <w:charset w:val="00"/>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altName w:val="IBM Plex Serif"/>
    <w:panose1 w:val="02060503050406000203"/>
    <w:charset w:val="00"/>
    <w:family w:val="roman"/>
    <w:pitch w:val="variable"/>
    <w:sig w:usb0="A000026F" w:usb1="5000203B" w:usb2="00000000" w:usb3="00000000" w:csb0="00000197" w:csb1="00000000"/>
  </w:font>
  <w:font w:name="Garamond">
    <w:panose1 w:val="02020404030301010803"/>
    <w:charset w:val="00"/>
    <w:family w:val="roman"/>
    <w:pitch w:val="variable"/>
    <w:sig w:usb0="00000287" w:usb1="00000002"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64C63C" w14:textId="77777777" w:rsidR="00B96DF1" w:rsidRDefault="00B96DF1" w:rsidP="00D55C28">
      <w:pPr>
        <w:spacing w:after="0" w:line="240" w:lineRule="auto"/>
      </w:pPr>
      <w:r>
        <w:separator/>
      </w:r>
    </w:p>
  </w:footnote>
  <w:footnote w:type="continuationSeparator" w:id="0">
    <w:p w14:paraId="519CFA4E" w14:textId="77777777" w:rsidR="00B96DF1" w:rsidRDefault="00B96DF1"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72484"/>
    <w:multiLevelType w:val="hybridMultilevel"/>
    <w:tmpl w:val="35CC5E42"/>
    <w:lvl w:ilvl="0" w:tplc="CEEE3FF6">
      <w:start w:val="1"/>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2634C"/>
    <w:multiLevelType w:val="multilevel"/>
    <w:tmpl w:val="91E69D0A"/>
    <w:numStyleLink w:val="YorkBulletedList"/>
  </w:abstractNum>
  <w:abstractNum w:abstractNumId="8"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B1653"/>
    <w:multiLevelType w:val="hybridMultilevel"/>
    <w:tmpl w:val="349210D0"/>
    <w:lvl w:ilvl="0" w:tplc="5288BF4A">
      <w:start w:val="1"/>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D1661"/>
    <w:multiLevelType w:val="multilevel"/>
    <w:tmpl w:val="825A5414"/>
    <w:numStyleLink w:val="YorkSolidWhiteList"/>
  </w:abstractNum>
  <w:abstractNum w:abstractNumId="11"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2"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406A1B"/>
    <w:multiLevelType w:val="multilevel"/>
    <w:tmpl w:val="91E69D0A"/>
    <w:numStyleLink w:val="YorkBulletedList"/>
  </w:abstractNum>
  <w:abstractNum w:abstractNumId="25"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6"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0" w15:restartNumberingAfterBreak="0">
    <w:nsid w:val="6A8A003B"/>
    <w:multiLevelType w:val="multilevel"/>
    <w:tmpl w:val="91E69D0A"/>
    <w:numStyleLink w:val="YorkBulletedList"/>
  </w:abstractNum>
  <w:abstractNum w:abstractNumId="31" w15:restartNumberingAfterBreak="0">
    <w:nsid w:val="6F776F9F"/>
    <w:multiLevelType w:val="multilevel"/>
    <w:tmpl w:val="91E69D0A"/>
    <w:numStyleLink w:val="YorkBulletedList"/>
  </w:abstractNum>
  <w:abstractNum w:abstractNumId="32"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5"/>
  </w:num>
  <w:num w:numId="3" w16cid:durableId="1406878010">
    <w:abstractNumId w:val="11"/>
  </w:num>
  <w:num w:numId="4" w16cid:durableId="908227077">
    <w:abstractNumId w:val="32"/>
  </w:num>
  <w:num w:numId="5" w16cid:durableId="1885556594">
    <w:abstractNumId w:val="19"/>
  </w:num>
  <w:num w:numId="6" w16cid:durableId="621691613">
    <w:abstractNumId w:val="20"/>
  </w:num>
  <w:num w:numId="7" w16cid:durableId="718827119">
    <w:abstractNumId w:val="5"/>
  </w:num>
  <w:num w:numId="8" w16cid:durableId="34698461">
    <w:abstractNumId w:val="27"/>
  </w:num>
  <w:num w:numId="9" w16cid:durableId="2100177053">
    <w:abstractNumId w:val="3"/>
  </w:num>
  <w:num w:numId="10" w16cid:durableId="1114404142">
    <w:abstractNumId w:val="22"/>
  </w:num>
  <w:num w:numId="11" w16cid:durableId="1322929371">
    <w:abstractNumId w:val="16"/>
  </w:num>
  <w:num w:numId="12" w16cid:durableId="815294153">
    <w:abstractNumId w:val="24"/>
  </w:num>
  <w:num w:numId="13" w16cid:durableId="1958293672">
    <w:abstractNumId w:val="30"/>
  </w:num>
  <w:num w:numId="14" w16cid:durableId="344744353">
    <w:abstractNumId w:val="31"/>
  </w:num>
  <w:num w:numId="15" w16cid:durableId="1797720196">
    <w:abstractNumId w:val="7"/>
  </w:num>
  <w:num w:numId="16" w16cid:durableId="1081488506">
    <w:abstractNumId w:val="12"/>
  </w:num>
  <w:num w:numId="17" w16cid:durableId="682823320">
    <w:abstractNumId w:val="4"/>
  </w:num>
  <w:num w:numId="18" w16cid:durableId="553929669">
    <w:abstractNumId w:val="0"/>
  </w:num>
  <w:num w:numId="19" w16cid:durableId="78529481">
    <w:abstractNumId w:val="23"/>
  </w:num>
  <w:num w:numId="20" w16cid:durableId="1357463383">
    <w:abstractNumId w:val="13"/>
  </w:num>
  <w:num w:numId="21" w16cid:durableId="95638430">
    <w:abstractNumId w:val="29"/>
  </w:num>
  <w:num w:numId="22" w16cid:durableId="1680350118">
    <w:abstractNumId w:val="10"/>
  </w:num>
  <w:num w:numId="23" w16cid:durableId="32729139">
    <w:abstractNumId w:val="15"/>
  </w:num>
  <w:num w:numId="24" w16cid:durableId="344207224">
    <w:abstractNumId w:val="18"/>
  </w:num>
  <w:num w:numId="25" w16cid:durableId="349452227">
    <w:abstractNumId w:val="26"/>
  </w:num>
  <w:num w:numId="26" w16cid:durableId="922497687">
    <w:abstractNumId w:val="2"/>
  </w:num>
  <w:num w:numId="27" w16cid:durableId="1906181939">
    <w:abstractNumId w:val="28"/>
  </w:num>
  <w:num w:numId="28" w16cid:durableId="643242871">
    <w:abstractNumId w:val="21"/>
  </w:num>
  <w:num w:numId="29" w16cid:durableId="1403720512">
    <w:abstractNumId w:val="14"/>
  </w:num>
  <w:num w:numId="30" w16cid:durableId="1328703669">
    <w:abstractNumId w:val="9"/>
  </w:num>
  <w:num w:numId="31" w16cid:durableId="630552706">
    <w:abstractNumId w:val="6"/>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1324"/>
    <w:rsid w:val="001250CD"/>
    <w:rsid w:val="00126633"/>
    <w:rsid w:val="00126D86"/>
    <w:rsid w:val="00127E76"/>
    <w:rsid w:val="001349F4"/>
    <w:rsid w:val="00135861"/>
    <w:rsid w:val="00137DC3"/>
    <w:rsid w:val="001407D8"/>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2C6C"/>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7605F"/>
    <w:rsid w:val="002833F0"/>
    <w:rsid w:val="00287F11"/>
    <w:rsid w:val="002944A6"/>
    <w:rsid w:val="0029587F"/>
    <w:rsid w:val="002A00F6"/>
    <w:rsid w:val="002A0173"/>
    <w:rsid w:val="002A0B46"/>
    <w:rsid w:val="002A1A67"/>
    <w:rsid w:val="002B0159"/>
    <w:rsid w:val="002B0A04"/>
    <w:rsid w:val="002B0E93"/>
    <w:rsid w:val="002B215E"/>
    <w:rsid w:val="002B2578"/>
    <w:rsid w:val="002B29C9"/>
    <w:rsid w:val="002B3DD1"/>
    <w:rsid w:val="002C449B"/>
    <w:rsid w:val="002C561B"/>
    <w:rsid w:val="002C6424"/>
    <w:rsid w:val="002D1846"/>
    <w:rsid w:val="002D2257"/>
    <w:rsid w:val="002D3404"/>
    <w:rsid w:val="002D553C"/>
    <w:rsid w:val="002E1F6E"/>
    <w:rsid w:val="002E2F34"/>
    <w:rsid w:val="002E5DB5"/>
    <w:rsid w:val="002E5DFC"/>
    <w:rsid w:val="002E6470"/>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963B1"/>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251E"/>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3F19"/>
    <w:rsid w:val="00574B59"/>
    <w:rsid w:val="00575435"/>
    <w:rsid w:val="0058425A"/>
    <w:rsid w:val="0058568B"/>
    <w:rsid w:val="00591A5F"/>
    <w:rsid w:val="00591E0C"/>
    <w:rsid w:val="005943C3"/>
    <w:rsid w:val="005A0462"/>
    <w:rsid w:val="005A098B"/>
    <w:rsid w:val="005A243E"/>
    <w:rsid w:val="005A3238"/>
    <w:rsid w:val="005A52F4"/>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252"/>
    <w:rsid w:val="00652D50"/>
    <w:rsid w:val="00654C55"/>
    <w:rsid w:val="006563E9"/>
    <w:rsid w:val="00656584"/>
    <w:rsid w:val="00656AA8"/>
    <w:rsid w:val="00657F52"/>
    <w:rsid w:val="006606D2"/>
    <w:rsid w:val="00660BAA"/>
    <w:rsid w:val="00663FE7"/>
    <w:rsid w:val="0066625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284"/>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0ADE"/>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AFF"/>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1E22"/>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0766C"/>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3B5"/>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DF1"/>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5F97"/>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784"/>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6CE"/>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E6A2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2F4"/>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 w:type="paragraph" w:customStyle="1" w:styleId="p1">
    <w:name w:val="p1"/>
    <w:basedOn w:val="Normal"/>
    <w:rsid w:val="002A00F6"/>
    <w:pPr>
      <w:spacing w:after="0" w:line="240" w:lineRule="auto"/>
    </w:pPr>
    <w:rPr>
      <w:rFonts w:ascii="Garamond" w:eastAsia="Times New Roman" w:hAnsi="Garamond" w:cs="Times New Roman"/>
      <w:color w:val="000000"/>
      <w:sz w:val="18"/>
      <w:szCs w:val="18"/>
    </w:rPr>
  </w:style>
  <w:style w:type="character" w:customStyle="1" w:styleId="s1">
    <w:name w:val="s1"/>
    <w:basedOn w:val="DefaultParagraphFont"/>
    <w:rsid w:val="002A00F6"/>
    <w:rPr>
      <w:rFonts w:ascii="Helvetica" w:hAnsi="Helvetica" w:hint="default"/>
      <w:sz w:val="18"/>
      <w:szCs w:val="18"/>
    </w:rPr>
  </w:style>
  <w:style w:type="character" w:customStyle="1" w:styleId="s2">
    <w:name w:val="s2"/>
    <w:basedOn w:val="DefaultParagraphFont"/>
    <w:rsid w:val="002A00F6"/>
    <w:rPr>
      <w:rFonts w:ascii="Arial" w:hAnsi="Arial" w:cs="Arial" w:hint="default"/>
      <w:sz w:val="18"/>
      <w:szCs w:val="18"/>
    </w:rPr>
  </w:style>
  <w:style w:type="character" w:customStyle="1" w:styleId="apple-converted-space">
    <w:name w:val="apple-converted-space"/>
    <w:basedOn w:val="DefaultParagraphFont"/>
    <w:rsid w:val="002A0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students.yorku.ca/oscr/the-code" TargetMode="External"/><Relationship Id="rId39" Type="http://schemas.openxmlformats.org/officeDocument/2006/relationships/hyperlink" Target="https://www.yorku.ca/secretariat/policies/policies/academic-conduct-policy-and-procedures/" TargetMode="External"/><Relationship Id="rId21" Type="http://schemas.openxmlformats.org/officeDocument/2006/relationships/hyperlink" Target="https://www.library.yorku.ca/web/ask-services/" TargetMode="External"/><Relationship Id="rId34" Type="http://schemas.openxmlformats.org/officeDocument/2006/relationships/hyperlink" Target="https://lthelp.yorku.ca/accessing-eclass/absence-reporting-students" TargetMode="External"/><Relationship Id="rId42" Type="http://schemas.openxmlformats.org/officeDocument/2006/relationships/hyperlink" Target="https://registrar.yorku.ca/exams/tipsheet" TargetMode="External"/><Relationship Id="rId47" Type="http://schemas.openxmlformats.org/officeDocument/2006/relationships/hyperlink" Target="https://www.yorku.ca/laps/support/pass-program/" TargetMode="External"/><Relationship Id="rId50" Type="http://schemas.openxmlformats.org/officeDocument/2006/relationships/hyperlink" Target="https://aboriginal.info.yorku.ca/" TargetMode="External"/><Relationship Id="rId55" Type="http://schemas.openxmlformats.org/officeDocument/2006/relationships/hyperlink" Target="https://www.yorku.ca/safety/gosaf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laps/eso/student-elearning/getting-started/" TargetMode="External"/><Relationship Id="rId29" Type="http://schemas.openxmlformats.org/officeDocument/2006/relationships/hyperlink" Target="https://www.yorku.ca/secretariat/policies/policies/academic-conduct-policy-and-procedures/" TargetMode="External"/><Relationship Id="rId11" Type="http://schemas.openxmlformats.org/officeDocument/2006/relationships/footer" Target="footer1.xml"/><Relationship Id="rId24" Type="http://schemas.openxmlformats.org/officeDocument/2006/relationships/hyperlink" Target="https://calendars.students.yorku.ca/" TargetMode="External"/><Relationship Id="rId32" Type="http://schemas.openxmlformats.org/officeDocument/2006/relationships/hyperlink" Target="https://students.yorku.ca/accessibility" TargetMode="External"/><Relationship Id="rId37" Type="http://schemas.openxmlformats.org/officeDocument/2006/relationships/hyperlink" Target="https://secure.students.yorku.ca/pdf/religious-accommodation-agreement-final-examinations.pdf" TargetMode="External"/><Relationship Id="rId40" Type="http://schemas.openxmlformats.org/officeDocument/2006/relationships/hyperlink" Target="https://www.yorku.ca/yucard/" TargetMode="External"/><Relationship Id="rId45" Type="http://schemas.openxmlformats.org/officeDocument/2006/relationships/hyperlink" Target="https://students.yorku.ca/accessibility" TargetMode="External"/><Relationship Id="rId53" Type="http://schemas.openxmlformats.org/officeDocument/2006/relationships/hyperlink" Target="https://students.yorku.ca/oscr"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askit@yorku.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help.yorku.ca/student-guide-to-eclass" TargetMode="External"/><Relationship Id="rId22" Type="http://schemas.openxmlformats.org/officeDocument/2006/relationships/hyperlink" Target="https://www.yorku.ca/laps/writing-centre/" TargetMode="External"/><Relationship Id="rId27" Type="http://schemas.openxmlformats.org/officeDocument/2006/relationships/hyperlink" Target="https://www.yorku.ca/secretariat/policies/policies/academic-accommodation-for-students-with-disabilities-guidelines-procedures-and-definitions/"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www.yorku.ca/secretariat/policies/policies/academic-consideration-for-missed-course-work-policy-on/" TargetMode="External"/><Relationship Id="rId43" Type="http://schemas.openxmlformats.org/officeDocument/2006/relationships/hyperlink" Target="https://www.turnitin.com" TargetMode="External"/><Relationship Id="rId48" Type="http://schemas.openxmlformats.org/officeDocument/2006/relationships/hyperlink" Target="https://www.yorku.ca/laps/snack/" TargetMode="External"/><Relationship Id="rId56" Type="http://schemas.openxmlformats.org/officeDocument/2006/relationships/hyperlink" Target="https://www.yorku.ca/laps/support/" TargetMode="External"/><Relationship Id="rId8" Type="http://schemas.openxmlformats.org/officeDocument/2006/relationships/webSettings" Target="webSettings.xml"/><Relationship Id="rId51" Type="http://schemas.openxmlformats.org/officeDocument/2006/relationships/hyperlink" Target="https://www.yorku.ca/laps/eslolc/"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scld/remote-learning/" TargetMode="External"/><Relationship Id="rId25" Type="http://schemas.openxmlformats.org/officeDocument/2006/relationships/hyperlink" Target="https://registrar.yorku.ca/enrol/dates" TargetMode="External"/><Relationship Id="rId33" Type="http://schemas.openxmlformats.org/officeDocument/2006/relationships/hyperlink" Target="https://altexams.students.yorku.ca/" TargetMode="External"/><Relationship Id="rId38" Type="http://schemas.openxmlformats.org/officeDocument/2006/relationships/hyperlink" Target="https://www.yorku.ca/secretariat/policies/policies/code-of-student-rights-and-responsibilities-presidential-regulation/" TargetMode="External"/><Relationship Id="rId46" Type="http://schemas.openxmlformats.org/officeDocument/2006/relationships/hyperlink" Target="https://students.yorku.ca/counselling" TargetMode="External"/><Relationship Id="rId20" Type="http://schemas.openxmlformats.org/officeDocument/2006/relationships/hyperlink" Target="https://learningcommons.yorku.ca/i-need-to-cite-and-reference/" TargetMode="External"/><Relationship Id="rId41" Type="http://schemas.openxmlformats.org/officeDocument/2006/relationships/hyperlink" Target="https://www.yorku.ca/secretariat/policies/policies/conduct-of-examinations-policy-guidelines/" TargetMode="External"/><Relationship Id="rId54" Type="http://schemas.openxmlformats.org/officeDocument/2006/relationships/hyperlink" Target="https://students.yorku.ca/oscr/the-cod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zoom-students/zoom-meeting-etiquette" TargetMode="External"/><Relationship Id="rId23" Type="http://schemas.openxmlformats.org/officeDocument/2006/relationships/hyperlink" Target="https://spark.library.yorku.ca/creating-bibliographies-citing-sources-part-of-academic-culture/" TargetMode="External"/><Relationship Id="rId28" Type="http://schemas.openxmlformats.org/officeDocument/2006/relationships/hyperlink" Target="https://www.yorku.ca/laps/support/" TargetMode="External"/><Relationship Id="rId36" Type="http://schemas.openxmlformats.org/officeDocument/2006/relationships/hyperlink" Target="https://www.yorku.ca/secretariat/policies/policies/academic-accommodation-for-students-religious-observances-policy-guidelines-and-procedures/" TargetMode="External"/><Relationship Id="rId49" Type="http://schemas.openxmlformats.org/officeDocument/2006/relationships/hyperlink" Target="https://www.yorku.ca/laps/writing-centre/"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yorku.ca/unit/vpacad/academic-integrity/ai-technology-academic-integrity/" TargetMode="External"/><Relationship Id="rId44" Type="http://schemas.openxmlformats.org/officeDocument/2006/relationships/hyperlink" Target="https://www.yorku.ca/laps/support/academic-advising/" TargetMode="External"/><Relationship Id="rId52" Type="http://schemas.openxmlformats.org/officeDocument/2006/relationships/hyperlink" Target="https://www.yorku.ca/laps/roadmap-to-student-succes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riahalcantara/Library/Containers/com.microsoft.Word/Data/tmp/Content.MSO/7E74F1AC.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7E74F1AC.dotx</Template>
  <TotalTime>37</TotalTime>
  <Pages>11</Pages>
  <Words>3522</Words>
  <Characters>20077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23552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Marriah Alcantara</cp:lastModifiedBy>
  <cp:revision>12</cp:revision>
  <cp:lastPrinted>2021-10-07T06:59:00Z</cp:lastPrinted>
  <dcterms:created xsi:type="dcterms:W3CDTF">2026-09-04T19:16:00Z</dcterms:created>
  <dcterms:modified xsi:type="dcterms:W3CDTF">2026-09-08T20:43:00Z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